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2A5" w:rsidRPr="00A846A8" w:rsidRDefault="00A002A5" w:rsidP="00FF3E4F">
      <w:pPr>
        <w:ind w:left="709" w:right="21" w:firstLine="6237"/>
        <w:jc w:val="center"/>
        <w:rPr>
          <w:rFonts w:ascii="Times New Roman" w:hAnsi="Times New Roman" w:cs="Times New Roman"/>
          <w:bCs/>
          <w:sz w:val="22"/>
          <w:szCs w:val="22"/>
        </w:rPr>
      </w:pPr>
      <w:r w:rsidRPr="00A846A8">
        <w:rPr>
          <w:rFonts w:ascii="Times New Roman" w:hAnsi="Times New Roman" w:cs="Times New Roman"/>
          <w:bCs/>
          <w:sz w:val="22"/>
          <w:szCs w:val="22"/>
        </w:rPr>
        <w:t>УТВЕРЖДАЮ</w:t>
      </w:r>
    </w:p>
    <w:p w:rsidR="00972D42" w:rsidRPr="00A846A8" w:rsidRDefault="005A1120" w:rsidP="005A1120">
      <w:pPr>
        <w:ind w:right="21"/>
        <w:jc w:val="right"/>
        <w:rPr>
          <w:rFonts w:ascii="Times New Roman" w:hAnsi="Times New Roman" w:cs="Times New Roman"/>
          <w:bCs/>
          <w:sz w:val="22"/>
          <w:szCs w:val="22"/>
        </w:rPr>
      </w:pPr>
      <w:r>
        <w:rPr>
          <w:rFonts w:ascii="Times New Roman" w:hAnsi="Times New Roman" w:cs="Times New Roman"/>
          <w:bCs/>
          <w:sz w:val="22"/>
          <w:szCs w:val="22"/>
        </w:rPr>
        <w:t>Директор</w:t>
      </w:r>
      <w:r w:rsidR="00533F53" w:rsidRPr="00A846A8">
        <w:rPr>
          <w:rFonts w:ascii="Times New Roman" w:hAnsi="Times New Roman" w:cs="Times New Roman"/>
          <w:bCs/>
          <w:sz w:val="22"/>
          <w:szCs w:val="22"/>
        </w:rPr>
        <w:t xml:space="preserve"> </w:t>
      </w:r>
      <w:r w:rsidR="00A002A5" w:rsidRPr="00A846A8">
        <w:rPr>
          <w:rFonts w:ascii="Times New Roman" w:hAnsi="Times New Roman" w:cs="Times New Roman"/>
          <w:bCs/>
          <w:sz w:val="22"/>
          <w:szCs w:val="22"/>
        </w:rPr>
        <w:t>МУП «Теплосеть»</w:t>
      </w:r>
      <w:r w:rsidR="00435F75" w:rsidRPr="00A846A8">
        <w:rPr>
          <w:rFonts w:ascii="Times New Roman" w:hAnsi="Times New Roman" w:cs="Times New Roman"/>
          <w:bCs/>
          <w:sz w:val="22"/>
          <w:szCs w:val="22"/>
        </w:rPr>
        <w:t xml:space="preserve"> </w:t>
      </w:r>
    </w:p>
    <w:p w:rsidR="00A002A5" w:rsidRPr="00A846A8" w:rsidRDefault="00A002A5" w:rsidP="00542C94">
      <w:pPr>
        <w:ind w:right="21"/>
        <w:jc w:val="right"/>
        <w:rPr>
          <w:rFonts w:ascii="Times New Roman" w:hAnsi="Times New Roman" w:cs="Times New Roman"/>
          <w:bCs/>
          <w:sz w:val="22"/>
          <w:szCs w:val="22"/>
        </w:rPr>
      </w:pPr>
    </w:p>
    <w:p w:rsidR="00A002A5" w:rsidRPr="00A846A8" w:rsidRDefault="009412C1" w:rsidP="00542C94">
      <w:pPr>
        <w:ind w:right="21"/>
        <w:jc w:val="right"/>
        <w:rPr>
          <w:rFonts w:ascii="Times New Roman" w:hAnsi="Times New Roman" w:cs="Times New Roman"/>
          <w:bCs/>
          <w:sz w:val="22"/>
          <w:szCs w:val="22"/>
        </w:rPr>
      </w:pPr>
      <w:r>
        <w:rPr>
          <w:rFonts w:ascii="Times New Roman" w:hAnsi="Times New Roman" w:cs="Times New Roman"/>
          <w:bCs/>
          <w:sz w:val="22"/>
          <w:szCs w:val="22"/>
        </w:rPr>
        <w:t>____</w:t>
      </w:r>
      <w:r w:rsidR="00FF3E4F">
        <w:rPr>
          <w:rFonts w:ascii="Times New Roman" w:hAnsi="Times New Roman" w:cs="Times New Roman"/>
          <w:bCs/>
          <w:sz w:val="22"/>
          <w:szCs w:val="22"/>
        </w:rPr>
        <w:t>____</w:t>
      </w:r>
      <w:r w:rsidR="00A002A5" w:rsidRPr="00A846A8">
        <w:rPr>
          <w:rFonts w:ascii="Times New Roman" w:hAnsi="Times New Roman" w:cs="Times New Roman"/>
          <w:bCs/>
          <w:sz w:val="22"/>
          <w:szCs w:val="22"/>
        </w:rPr>
        <w:t>__</w:t>
      </w:r>
      <w:r w:rsidR="00FF3E4F">
        <w:rPr>
          <w:rFonts w:ascii="Times New Roman" w:hAnsi="Times New Roman" w:cs="Times New Roman"/>
          <w:bCs/>
          <w:sz w:val="22"/>
          <w:szCs w:val="22"/>
        </w:rPr>
        <w:t xml:space="preserve"> </w:t>
      </w:r>
      <w:r w:rsidR="005A1120">
        <w:rPr>
          <w:rFonts w:ascii="Times New Roman" w:hAnsi="Times New Roman" w:cs="Times New Roman"/>
          <w:bCs/>
          <w:sz w:val="22"/>
          <w:szCs w:val="22"/>
        </w:rPr>
        <w:t xml:space="preserve">А.Ю. </w:t>
      </w:r>
      <w:proofErr w:type="spellStart"/>
      <w:r w:rsidR="005A1120">
        <w:rPr>
          <w:rFonts w:ascii="Times New Roman" w:hAnsi="Times New Roman" w:cs="Times New Roman"/>
          <w:bCs/>
          <w:sz w:val="22"/>
          <w:szCs w:val="22"/>
        </w:rPr>
        <w:t>Пластинин</w:t>
      </w:r>
      <w:proofErr w:type="spellEnd"/>
    </w:p>
    <w:p w:rsidR="00A002A5" w:rsidRPr="00A846A8" w:rsidRDefault="000F7818" w:rsidP="000F7818">
      <w:pPr>
        <w:ind w:right="21"/>
        <w:jc w:val="center"/>
        <w:rPr>
          <w:rFonts w:ascii="Times New Roman" w:hAnsi="Times New Roman" w:cs="Times New Roman"/>
          <w:bCs/>
          <w:sz w:val="22"/>
          <w:szCs w:val="22"/>
        </w:rPr>
      </w:pPr>
      <w:r>
        <w:rPr>
          <w:rFonts w:ascii="Times New Roman" w:hAnsi="Times New Roman" w:cs="Times New Roman"/>
          <w:bCs/>
          <w:sz w:val="22"/>
          <w:szCs w:val="22"/>
        </w:rPr>
        <w:t xml:space="preserve">                                                                                                                    </w:t>
      </w:r>
      <w:r w:rsidR="00CA5FD1">
        <w:rPr>
          <w:rFonts w:ascii="Times New Roman" w:hAnsi="Times New Roman" w:cs="Times New Roman"/>
          <w:bCs/>
          <w:sz w:val="22"/>
          <w:szCs w:val="22"/>
        </w:rPr>
        <w:t xml:space="preserve">        </w:t>
      </w:r>
      <w:r w:rsidR="00A002A5" w:rsidRPr="00A846A8">
        <w:rPr>
          <w:rFonts w:ascii="Times New Roman" w:hAnsi="Times New Roman" w:cs="Times New Roman"/>
          <w:bCs/>
          <w:sz w:val="22"/>
          <w:szCs w:val="22"/>
        </w:rPr>
        <w:t>«</w:t>
      </w:r>
      <w:r w:rsidR="008A7E7A">
        <w:rPr>
          <w:rFonts w:ascii="Times New Roman" w:hAnsi="Times New Roman" w:cs="Times New Roman"/>
          <w:bCs/>
          <w:sz w:val="22"/>
          <w:szCs w:val="22"/>
        </w:rPr>
        <w:t>___</w:t>
      </w:r>
      <w:r w:rsidR="00A002A5" w:rsidRPr="00A846A8">
        <w:rPr>
          <w:rFonts w:ascii="Times New Roman" w:hAnsi="Times New Roman" w:cs="Times New Roman"/>
          <w:bCs/>
          <w:sz w:val="22"/>
          <w:szCs w:val="22"/>
        </w:rPr>
        <w:t xml:space="preserve">» </w:t>
      </w:r>
      <w:r w:rsidR="00CA5FD1">
        <w:rPr>
          <w:rFonts w:ascii="Times New Roman" w:hAnsi="Times New Roman" w:cs="Times New Roman"/>
          <w:bCs/>
          <w:sz w:val="22"/>
          <w:szCs w:val="22"/>
        </w:rPr>
        <w:t>_________</w:t>
      </w:r>
      <w:r w:rsidR="00A002A5" w:rsidRPr="00A846A8">
        <w:rPr>
          <w:rFonts w:ascii="Times New Roman" w:hAnsi="Times New Roman" w:cs="Times New Roman"/>
          <w:bCs/>
          <w:sz w:val="22"/>
          <w:szCs w:val="22"/>
        </w:rPr>
        <w:t xml:space="preserve"> 20</w:t>
      </w:r>
      <w:r w:rsidR="00542C94" w:rsidRPr="00A846A8">
        <w:rPr>
          <w:rFonts w:ascii="Times New Roman" w:hAnsi="Times New Roman" w:cs="Times New Roman"/>
          <w:bCs/>
          <w:sz w:val="22"/>
          <w:szCs w:val="22"/>
        </w:rPr>
        <w:t>2</w:t>
      </w:r>
      <w:r w:rsidR="001529F5">
        <w:rPr>
          <w:rFonts w:ascii="Times New Roman" w:hAnsi="Times New Roman" w:cs="Times New Roman"/>
          <w:bCs/>
          <w:sz w:val="22"/>
          <w:szCs w:val="22"/>
        </w:rPr>
        <w:t>1</w:t>
      </w:r>
      <w:r w:rsidR="00A002A5" w:rsidRPr="00A846A8">
        <w:rPr>
          <w:rFonts w:ascii="Times New Roman" w:hAnsi="Times New Roman" w:cs="Times New Roman"/>
          <w:bCs/>
          <w:sz w:val="22"/>
          <w:szCs w:val="22"/>
        </w:rPr>
        <w:t xml:space="preserve"> г.</w:t>
      </w:r>
    </w:p>
    <w:p w:rsidR="00A002A5" w:rsidRPr="00A846A8" w:rsidRDefault="00A002A5" w:rsidP="00A002A5">
      <w:pPr>
        <w:pStyle w:val="14"/>
        <w:keepNext/>
        <w:keepLines/>
        <w:shd w:val="clear" w:color="auto" w:fill="auto"/>
        <w:spacing w:before="0" w:after="0" w:line="240" w:lineRule="auto"/>
        <w:ind w:left="6237"/>
        <w:rPr>
          <w:color w:val="000000"/>
          <w:sz w:val="22"/>
          <w:szCs w:val="22"/>
        </w:rPr>
      </w:pPr>
    </w:p>
    <w:p w:rsidR="00A002A5" w:rsidRPr="00FF3E4F" w:rsidRDefault="00A002A5" w:rsidP="00A002A5">
      <w:pPr>
        <w:pStyle w:val="14"/>
        <w:keepNext/>
        <w:keepLines/>
        <w:shd w:val="clear" w:color="auto" w:fill="auto"/>
        <w:spacing w:before="0" w:after="0" w:line="240" w:lineRule="auto"/>
        <w:ind w:left="120"/>
        <w:rPr>
          <w:b/>
          <w:color w:val="000000"/>
          <w:sz w:val="22"/>
          <w:szCs w:val="22"/>
        </w:rPr>
      </w:pPr>
    </w:p>
    <w:p w:rsidR="00A002A5" w:rsidRPr="00FF3E4F" w:rsidRDefault="00A002A5" w:rsidP="00A002A5">
      <w:pPr>
        <w:pStyle w:val="14"/>
        <w:keepNext/>
        <w:keepLines/>
        <w:shd w:val="clear" w:color="auto" w:fill="auto"/>
        <w:spacing w:before="0" w:after="0" w:line="240" w:lineRule="auto"/>
        <w:ind w:left="120"/>
        <w:rPr>
          <w:b/>
          <w:color w:val="000000"/>
          <w:sz w:val="22"/>
          <w:szCs w:val="22"/>
        </w:rPr>
      </w:pPr>
    </w:p>
    <w:p w:rsidR="00A002A5" w:rsidRPr="00FF3E4F" w:rsidRDefault="00A002A5" w:rsidP="00A002A5">
      <w:pPr>
        <w:pStyle w:val="14"/>
        <w:keepNext/>
        <w:keepLines/>
        <w:shd w:val="clear" w:color="auto" w:fill="auto"/>
        <w:spacing w:before="0" w:after="0" w:line="240" w:lineRule="auto"/>
        <w:ind w:left="120"/>
        <w:rPr>
          <w:b/>
          <w:color w:val="000000"/>
          <w:sz w:val="22"/>
          <w:szCs w:val="22"/>
        </w:rPr>
      </w:pPr>
    </w:p>
    <w:p w:rsidR="00A002A5" w:rsidRPr="00FF3E4F" w:rsidRDefault="00A002A5" w:rsidP="00A002A5">
      <w:pPr>
        <w:pStyle w:val="14"/>
        <w:keepNext/>
        <w:keepLines/>
        <w:shd w:val="clear" w:color="auto" w:fill="auto"/>
        <w:spacing w:before="0" w:after="0" w:line="240" w:lineRule="auto"/>
        <w:ind w:left="120"/>
        <w:rPr>
          <w:b/>
          <w:color w:val="000000"/>
          <w:sz w:val="22"/>
          <w:szCs w:val="22"/>
        </w:rPr>
      </w:pPr>
    </w:p>
    <w:p w:rsidR="00A002A5" w:rsidRDefault="00A002A5" w:rsidP="00A002A5">
      <w:pPr>
        <w:pStyle w:val="14"/>
        <w:keepNext/>
        <w:keepLines/>
        <w:shd w:val="clear" w:color="auto" w:fill="auto"/>
        <w:spacing w:before="0" w:after="0" w:line="240" w:lineRule="auto"/>
        <w:ind w:left="120"/>
        <w:rPr>
          <w:b/>
          <w:color w:val="000000"/>
          <w:sz w:val="22"/>
          <w:szCs w:val="22"/>
        </w:rPr>
      </w:pPr>
    </w:p>
    <w:p w:rsidR="00FF3E4F" w:rsidRDefault="00FF3E4F" w:rsidP="00A002A5">
      <w:pPr>
        <w:pStyle w:val="14"/>
        <w:keepNext/>
        <w:keepLines/>
        <w:shd w:val="clear" w:color="auto" w:fill="auto"/>
        <w:spacing w:before="0" w:after="0" w:line="240" w:lineRule="auto"/>
        <w:ind w:left="120"/>
        <w:rPr>
          <w:b/>
          <w:color w:val="000000"/>
          <w:sz w:val="22"/>
          <w:szCs w:val="22"/>
        </w:rPr>
      </w:pPr>
    </w:p>
    <w:p w:rsidR="00FF3E4F" w:rsidRPr="00FF3E4F" w:rsidRDefault="00FF3E4F" w:rsidP="00A002A5">
      <w:pPr>
        <w:pStyle w:val="14"/>
        <w:keepNext/>
        <w:keepLines/>
        <w:shd w:val="clear" w:color="auto" w:fill="auto"/>
        <w:spacing w:before="0" w:after="0" w:line="240" w:lineRule="auto"/>
        <w:ind w:left="120"/>
        <w:rPr>
          <w:b/>
          <w:color w:val="000000"/>
          <w:sz w:val="22"/>
          <w:szCs w:val="22"/>
        </w:rPr>
      </w:pPr>
    </w:p>
    <w:p w:rsidR="00A002A5" w:rsidRPr="00FF3E4F" w:rsidRDefault="00A002A5" w:rsidP="00A002A5">
      <w:pPr>
        <w:pStyle w:val="14"/>
        <w:keepNext/>
        <w:keepLines/>
        <w:shd w:val="clear" w:color="auto" w:fill="auto"/>
        <w:spacing w:before="0" w:after="0" w:line="240" w:lineRule="auto"/>
        <w:ind w:left="120"/>
        <w:rPr>
          <w:b/>
          <w:color w:val="000000"/>
          <w:sz w:val="22"/>
          <w:szCs w:val="22"/>
        </w:rPr>
      </w:pPr>
    </w:p>
    <w:p w:rsidR="00A002A5" w:rsidRPr="00FB626F" w:rsidRDefault="00FB626F" w:rsidP="00FF3E4F">
      <w:pPr>
        <w:jc w:val="center"/>
        <w:rPr>
          <w:rFonts w:ascii="Times New Roman" w:hAnsi="Times New Roman" w:cs="Times New Roman"/>
          <w:b/>
          <w:sz w:val="26"/>
          <w:szCs w:val="26"/>
        </w:rPr>
      </w:pPr>
      <w:r w:rsidRPr="00FB626F">
        <w:rPr>
          <w:rFonts w:ascii="Times New Roman" w:hAnsi="Times New Roman" w:cs="Times New Roman"/>
          <w:b/>
          <w:sz w:val="26"/>
          <w:szCs w:val="26"/>
        </w:rPr>
        <w:t>ДОКУМЕНТАЦИЯ</w:t>
      </w:r>
    </w:p>
    <w:p w:rsidR="00A002A5" w:rsidRPr="00FB626F" w:rsidRDefault="00FB626F" w:rsidP="00FF3E4F">
      <w:pPr>
        <w:jc w:val="center"/>
        <w:rPr>
          <w:rFonts w:ascii="Times New Roman" w:hAnsi="Times New Roman" w:cs="Times New Roman"/>
          <w:b/>
          <w:sz w:val="26"/>
          <w:szCs w:val="26"/>
        </w:rPr>
      </w:pPr>
      <w:r w:rsidRPr="00FB626F">
        <w:rPr>
          <w:rFonts w:ascii="Times New Roman" w:hAnsi="Times New Roman" w:cs="Times New Roman"/>
          <w:b/>
          <w:sz w:val="26"/>
          <w:szCs w:val="26"/>
        </w:rPr>
        <w:t>ОБ АУКЦИОНЕ В ЭЛЕКТРОННОЙ ФОРМЕ</w:t>
      </w:r>
    </w:p>
    <w:p w:rsidR="00821B31" w:rsidRPr="00FB626F" w:rsidRDefault="00357CD4" w:rsidP="00FF3E4F">
      <w:pPr>
        <w:jc w:val="center"/>
        <w:rPr>
          <w:rFonts w:ascii="Times New Roman" w:hAnsi="Times New Roman" w:cs="Times New Roman"/>
          <w:b/>
          <w:sz w:val="26"/>
          <w:szCs w:val="26"/>
        </w:rPr>
      </w:pPr>
      <w:r w:rsidRPr="00FB626F">
        <w:rPr>
          <w:rFonts w:ascii="Times New Roman" w:hAnsi="Times New Roman" w:cs="Times New Roman"/>
          <w:b/>
          <w:sz w:val="26"/>
          <w:szCs w:val="26"/>
        </w:rPr>
        <w:t xml:space="preserve">участниками которого могут </w:t>
      </w:r>
      <w:r w:rsidR="0001134D" w:rsidRPr="00FB626F">
        <w:rPr>
          <w:rFonts w:ascii="Times New Roman" w:hAnsi="Times New Roman" w:cs="Times New Roman"/>
          <w:b/>
          <w:sz w:val="26"/>
          <w:szCs w:val="26"/>
        </w:rPr>
        <w:t>быть</w:t>
      </w:r>
      <w:r w:rsidRPr="00FB626F">
        <w:rPr>
          <w:rFonts w:ascii="Times New Roman" w:hAnsi="Times New Roman" w:cs="Times New Roman"/>
          <w:b/>
          <w:sz w:val="26"/>
          <w:szCs w:val="26"/>
        </w:rPr>
        <w:t xml:space="preserve"> только</w:t>
      </w:r>
      <w:r w:rsidR="00821B31" w:rsidRPr="00FB626F">
        <w:rPr>
          <w:rFonts w:ascii="Times New Roman" w:hAnsi="Times New Roman" w:cs="Times New Roman"/>
          <w:b/>
          <w:sz w:val="26"/>
          <w:szCs w:val="26"/>
        </w:rPr>
        <w:t xml:space="preserve"> субъект</w:t>
      </w:r>
      <w:r w:rsidRPr="00FB626F">
        <w:rPr>
          <w:rFonts w:ascii="Times New Roman" w:hAnsi="Times New Roman" w:cs="Times New Roman"/>
          <w:b/>
          <w:sz w:val="26"/>
          <w:szCs w:val="26"/>
        </w:rPr>
        <w:t>ы</w:t>
      </w:r>
      <w:r w:rsidR="00821B31" w:rsidRPr="00FB626F">
        <w:rPr>
          <w:rFonts w:ascii="Times New Roman" w:hAnsi="Times New Roman" w:cs="Times New Roman"/>
          <w:b/>
          <w:sz w:val="26"/>
          <w:szCs w:val="26"/>
        </w:rPr>
        <w:t xml:space="preserve"> малого и среднего предпринимательства</w:t>
      </w:r>
    </w:p>
    <w:p w:rsidR="00515E50" w:rsidRPr="00FB626F" w:rsidRDefault="00515E50" w:rsidP="00FF3E4F">
      <w:pPr>
        <w:jc w:val="center"/>
        <w:rPr>
          <w:rFonts w:ascii="Times New Roman" w:hAnsi="Times New Roman" w:cs="Times New Roman"/>
          <w:b/>
          <w:sz w:val="26"/>
          <w:szCs w:val="26"/>
        </w:rPr>
      </w:pPr>
    </w:p>
    <w:p w:rsidR="00E07FA7" w:rsidRPr="00FB626F" w:rsidRDefault="00E07FA7" w:rsidP="00FF3E4F">
      <w:pPr>
        <w:jc w:val="center"/>
        <w:rPr>
          <w:rFonts w:ascii="Times New Roman" w:hAnsi="Times New Roman" w:cs="Times New Roman"/>
          <w:b/>
          <w:sz w:val="26"/>
          <w:szCs w:val="26"/>
        </w:rPr>
      </w:pPr>
    </w:p>
    <w:p w:rsidR="00A002A5" w:rsidRPr="008D7637" w:rsidRDefault="00051D5B" w:rsidP="00033CAF">
      <w:pPr>
        <w:widowControl w:val="0"/>
        <w:jc w:val="center"/>
        <w:rPr>
          <w:rFonts w:ascii="Times New Roman" w:hAnsi="Times New Roman" w:cs="Times New Roman"/>
          <w:b/>
          <w:sz w:val="26"/>
          <w:szCs w:val="26"/>
        </w:rPr>
      </w:pPr>
      <w:r w:rsidRPr="00FB626F">
        <w:rPr>
          <w:rFonts w:ascii="Times New Roman" w:hAnsi="Times New Roman" w:cs="Times New Roman"/>
          <w:b/>
          <w:sz w:val="26"/>
          <w:szCs w:val="26"/>
        </w:rPr>
        <w:t>«</w:t>
      </w:r>
      <w:r w:rsidRPr="003B35BC">
        <w:rPr>
          <w:rFonts w:ascii="Times New Roman" w:hAnsi="Times New Roman" w:cs="Times New Roman"/>
          <w:b/>
          <w:sz w:val="28"/>
          <w:szCs w:val="28"/>
        </w:rPr>
        <w:t xml:space="preserve">Поставка </w:t>
      </w:r>
      <w:r w:rsidRPr="003B35BC">
        <w:rPr>
          <w:rFonts w:ascii="Times New Roman" w:eastAsia="Times New Roman" w:hAnsi="Times New Roman"/>
          <w:b/>
          <w:sz w:val="28"/>
          <w:szCs w:val="28"/>
        </w:rPr>
        <w:t xml:space="preserve">угля </w:t>
      </w:r>
      <w:r w:rsidRPr="003B35BC">
        <w:rPr>
          <w:rFonts w:ascii="Times New Roman" w:eastAsia="Times New Roman" w:hAnsi="Times New Roman" w:cs="Times New Roman"/>
          <w:b/>
          <w:bCs/>
          <w:color w:val="auto"/>
          <w:spacing w:val="-3"/>
          <w:sz w:val="28"/>
          <w:szCs w:val="28"/>
        </w:rPr>
        <w:t>каменного</w:t>
      </w:r>
      <w:r w:rsidRPr="003B35BC">
        <w:rPr>
          <w:rFonts w:ascii="Times New Roman" w:eastAsia="Times New Roman" w:hAnsi="Times New Roman" w:cs="Times New Roman"/>
          <w:bCs/>
          <w:color w:val="auto"/>
          <w:spacing w:val="-3"/>
          <w:sz w:val="28"/>
          <w:szCs w:val="28"/>
        </w:rPr>
        <w:t xml:space="preserve"> </w:t>
      </w:r>
      <w:r w:rsidRPr="003B35BC">
        <w:rPr>
          <w:rFonts w:ascii="Times New Roman" w:eastAsia="Times New Roman" w:hAnsi="Times New Roman"/>
          <w:b/>
          <w:sz w:val="28"/>
          <w:szCs w:val="28"/>
        </w:rPr>
        <w:t>марки ДПК</w:t>
      </w:r>
      <w:r w:rsidRPr="008A7E7A">
        <w:rPr>
          <w:rFonts w:ascii="Times New Roman" w:hAnsi="Times New Roman" w:cs="Times New Roman"/>
          <w:b/>
          <w:sz w:val="26"/>
          <w:szCs w:val="26"/>
        </w:rPr>
        <w:t>»</w:t>
      </w:r>
    </w:p>
    <w:p w:rsidR="00A002A5" w:rsidRPr="00A846A8" w:rsidRDefault="00A002A5" w:rsidP="00FF3E4F">
      <w:pPr>
        <w:ind w:right="21"/>
        <w:jc w:val="center"/>
        <w:rPr>
          <w:rFonts w:ascii="Times New Roman" w:hAnsi="Times New Roman" w:cs="Times New Roman"/>
          <w:b/>
        </w:rPr>
      </w:pPr>
    </w:p>
    <w:p w:rsidR="00A002A5" w:rsidRPr="00A846A8" w:rsidRDefault="00A002A5" w:rsidP="00FF3E4F">
      <w:pPr>
        <w:ind w:right="21"/>
        <w:jc w:val="center"/>
        <w:rPr>
          <w:rFonts w:ascii="Times New Roman" w:hAnsi="Times New Roman" w:cs="Times New Roman"/>
          <w:b/>
          <w:sz w:val="22"/>
          <w:szCs w:val="22"/>
        </w:rPr>
      </w:pPr>
    </w:p>
    <w:p w:rsidR="00A002A5" w:rsidRPr="00A846A8" w:rsidRDefault="00A002A5" w:rsidP="00A002A5">
      <w:pPr>
        <w:ind w:right="21"/>
        <w:jc w:val="center"/>
        <w:rPr>
          <w:rFonts w:ascii="Times New Roman" w:hAnsi="Times New Roman" w:cs="Times New Roman"/>
          <w:b/>
          <w:sz w:val="22"/>
          <w:szCs w:val="22"/>
        </w:rPr>
      </w:pPr>
    </w:p>
    <w:p w:rsidR="00A002A5" w:rsidRPr="00FF3E4F" w:rsidRDefault="00A002A5" w:rsidP="00A002A5">
      <w:pPr>
        <w:ind w:right="21"/>
        <w:jc w:val="center"/>
        <w:rPr>
          <w:rFonts w:ascii="Times New Roman" w:hAnsi="Times New Roman" w:cs="Times New Roman"/>
          <w:sz w:val="22"/>
          <w:szCs w:val="22"/>
        </w:rPr>
      </w:pPr>
      <w:r w:rsidRPr="00FF3E4F">
        <w:rPr>
          <w:rFonts w:ascii="Times New Roman" w:hAnsi="Times New Roman" w:cs="Times New Roman"/>
          <w:sz w:val="22"/>
          <w:szCs w:val="22"/>
        </w:rPr>
        <w:t xml:space="preserve">(редакция </w:t>
      </w:r>
      <w:r w:rsidR="00896389">
        <w:rPr>
          <w:rFonts w:ascii="Times New Roman" w:hAnsi="Times New Roman" w:cs="Times New Roman"/>
          <w:sz w:val="22"/>
          <w:szCs w:val="22"/>
        </w:rPr>
        <w:t>1</w:t>
      </w:r>
      <w:r w:rsidRPr="00FF3E4F">
        <w:rPr>
          <w:rFonts w:ascii="Times New Roman" w:hAnsi="Times New Roman" w:cs="Times New Roman"/>
          <w:sz w:val="22"/>
          <w:szCs w:val="22"/>
        </w:rPr>
        <w:t>)</w:t>
      </w:r>
    </w:p>
    <w:p w:rsidR="00A002A5" w:rsidRPr="00A846A8" w:rsidRDefault="00A002A5" w:rsidP="00A002A5">
      <w:pPr>
        <w:ind w:right="21"/>
        <w:rPr>
          <w:rFonts w:ascii="Times New Roman" w:hAnsi="Times New Roman" w:cs="Times New Roman"/>
          <w:bCs/>
        </w:rPr>
      </w:pPr>
    </w:p>
    <w:p w:rsidR="00A002A5" w:rsidRPr="00FF3E4F" w:rsidRDefault="00A002A5" w:rsidP="00FF3E4F">
      <w:pPr>
        <w:ind w:right="21"/>
        <w:jc w:val="center"/>
        <w:rPr>
          <w:rFonts w:ascii="Times New Roman" w:hAnsi="Times New Roman" w:cs="Times New Roman"/>
          <w:b/>
          <w:bCs/>
          <w:i/>
        </w:rPr>
      </w:pPr>
    </w:p>
    <w:p w:rsidR="00A002A5" w:rsidRPr="00FF3E4F" w:rsidRDefault="00A002A5" w:rsidP="00FF3E4F">
      <w:pPr>
        <w:ind w:right="21"/>
        <w:jc w:val="center"/>
        <w:rPr>
          <w:rFonts w:ascii="Times New Roman" w:hAnsi="Times New Roman" w:cs="Times New Roman"/>
          <w:b/>
          <w:bCs/>
        </w:rPr>
      </w:pPr>
    </w:p>
    <w:p w:rsidR="00A002A5" w:rsidRPr="00FF3E4F" w:rsidRDefault="00A002A5" w:rsidP="00FF3E4F">
      <w:pPr>
        <w:ind w:right="21"/>
        <w:jc w:val="center"/>
        <w:rPr>
          <w:rFonts w:ascii="Times New Roman" w:hAnsi="Times New Roman" w:cs="Times New Roman"/>
          <w:b/>
          <w:bCs/>
        </w:rPr>
      </w:pPr>
    </w:p>
    <w:p w:rsidR="00A002A5" w:rsidRPr="00FF3E4F" w:rsidRDefault="00A002A5" w:rsidP="00FF3E4F">
      <w:pPr>
        <w:spacing w:line="360" w:lineRule="auto"/>
        <w:ind w:right="23"/>
        <w:jc w:val="center"/>
        <w:rPr>
          <w:rFonts w:ascii="Times New Roman" w:hAnsi="Times New Roman" w:cs="Times New Roman"/>
          <w:b/>
        </w:rPr>
      </w:pPr>
    </w:p>
    <w:p w:rsidR="00A002A5" w:rsidRPr="00FF3E4F" w:rsidRDefault="00A002A5" w:rsidP="00FF3E4F">
      <w:pPr>
        <w:pStyle w:val="23"/>
        <w:shd w:val="clear" w:color="auto" w:fill="auto"/>
        <w:spacing w:after="0" w:line="240" w:lineRule="auto"/>
        <w:ind w:left="120"/>
        <w:jc w:val="center"/>
        <w:rPr>
          <w:color w:val="000000"/>
          <w:sz w:val="24"/>
          <w:szCs w:val="24"/>
        </w:rPr>
      </w:pPr>
    </w:p>
    <w:p w:rsidR="00A002A5" w:rsidRPr="00FF3E4F" w:rsidRDefault="00A002A5" w:rsidP="00FF3E4F">
      <w:pPr>
        <w:pStyle w:val="23"/>
        <w:shd w:val="clear" w:color="auto" w:fill="auto"/>
        <w:spacing w:after="0" w:line="240" w:lineRule="auto"/>
        <w:ind w:left="120"/>
        <w:jc w:val="center"/>
        <w:rPr>
          <w:color w:val="000000"/>
          <w:sz w:val="24"/>
          <w:szCs w:val="24"/>
        </w:rPr>
      </w:pPr>
    </w:p>
    <w:p w:rsidR="00A002A5" w:rsidRPr="00FF3E4F" w:rsidRDefault="00A002A5" w:rsidP="00FF3E4F">
      <w:pPr>
        <w:pStyle w:val="23"/>
        <w:shd w:val="clear" w:color="auto" w:fill="auto"/>
        <w:spacing w:after="0" w:line="240" w:lineRule="auto"/>
        <w:ind w:left="120"/>
        <w:jc w:val="center"/>
        <w:rPr>
          <w:color w:val="000000"/>
          <w:sz w:val="24"/>
          <w:szCs w:val="24"/>
        </w:rPr>
      </w:pPr>
    </w:p>
    <w:p w:rsidR="00A002A5" w:rsidRPr="00FF3E4F" w:rsidRDefault="00A002A5" w:rsidP="00FF3E4F">
      <w:pPr>
        <w:pStyle w:val="23"/>
        <w:shd w:val="clear" w:color="auto" w:fill="auto"/>
        <w:spacing w:after="0" w:line="240" w:lineRule="auto"/>
        <w:ind w:left="120"/>
        <w:jc w:val="center"/>
        <w:rPr>
          <w:color w:val="000000"/>
          <w:sz w:val="24"/>
          <w:szCs w:val="24"/>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5647AB" w:rsidRPr="00FF3E4F" w:rsidRDefault="005647AB" w:rsidP="00FF3E4F">
      <w:pPr>
        <w:keepNext/>
        <w:keepLines/>
        <w:suppressLineNumbers/>
        <w:ind w:right="21"/>
        <w:jc w:val="center"/>
        <w:rPr>
          <w:rFonts w:ascii="Times New Roman" w:hAnsi="Times New Roman" w:cs="Times New Roman"/>
          <w:bCs/>
        </w:rPr>
      </w:pPr>
    </w:p>
    <w:p w:rsidR="00C11280" w:rsidRPr="00FF3E4F" w:rsidRDefault="00C11280" w:rsidP="00FF3E4F">
      <w:pPr>
        <w:keepNext/>
        <w:keepLines/>
        <w:suppressLineNumbers/>
        <w:ind w:right="21"/>
        <w:jc w:val="center"/>
        <w:rPr>
          <w:rFonts w:ascii="Times New Roman" w:hAnsi="Times New Roman" w:cs="Times New Roman"/>
          <w:bCs/>
        </w:rPr>
      </w:pPr>
    </w:p>
    <w:p w:rsidR="00C11280" w:rsidRPr="00FF3E4F" w:rsidRDefault="00C11280"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01587E" w:rsidRPr="00FF3E4F" w:rsidRDefault="0001587E" w:rsidP="00FF3E4F">
      <w:pPr>
        <w:keepNext/>
        <w:keepLines/>
        <w:suppressLineNumbers/>
        <w:ind w:right="21"/>
        <w:jc w:val="center"/>
        <w:rPr>
          <w:rFonts w:ascii="Times New Roman" w:hAnsi="Times New Roman" w:cs="Times New Roman"/>
          <w:bCs/>
        </w:rPr>
      </w:pPr>
    </w:p>
    <w:p w:rsidR="00FB626F" w:rsidRPr="00FF3E4F" w:rsidRDefault="00FB626F" w:rsidP="00FF3E4F">
      <w:pPr>
        <w:keepNext/>
        <w:keepLines/>
        <w:suppressLineNumbers/>
        <w:ind w:right="21"/>
        <w:jc w:val="center"/>
        <w:rPr>
          <w:rFonts w:ascii="Times New Roman" w:hAnsi="Times New Roman" w:cs="Times New Roman"/>
          <w:bCs/>
        </w:rPr>
      </w:pPr>
    </w:p>
    <w:p w:rsidR="00A002A5" w:rsidRPr="00A846A8" w:rsidRDefault="006257E2" w:rsidP="000669B1">
      <w:pPr>
        <w:keepNext/>
        <w:keepLines/>
        <w:suppressLineNumbers/>
        <w:jc w:val="center"/>
        <w:rPr>
          <w:rFonts w:ascii="Times New Roman" w:hAnsi="Times New Roman" w:cs="Times New Roman"/>
          <w:bCs/>
          <w:sz w:val="22"/>
          <w:szCs w:val="22"/>
        </w:rPr>
      </w:pPr>
      <w:r w:rsidRPr="00A846A8">
        <w:rPr>
          <w:rFonts w:ascii="Times New Roman" w:hAnsi="Times New Roman" w:cs="Times New Roman"/>
          <w:bCs/>
          <w:sz w:val="22"/>
          <w:szCs w:val="22"/>
        </w:rPr>
        <w:t>г. Домодедово</w:t>
      </w:r>
      <w:r w:rsidR="00FB626F">
        <w:rPr>
          <w:rFonts w:ascii="Times New Roman" w:hAnsi="Times New Roman" w:cs="Times New Roman"/>
          <w:bCs/>
          <w:sz w:val="22"/>
          <w:szCs w:val="22"/>
        </w:rPr>
        <w:t>,</w:t>
      </w:r>
    </w:p>
    <w:p w:rsidR="00A002A5" w:rsidRPr="00FB626F" w:rsidRDefault="00FB626F" w:rsidP="000669B1">
      <w:pPr>
        <w:pStyle w:val="aff6"/>
        <w:kinsoku w:val="0"/>
        <w:overflowPunct w:val="0"/>
        <w:spacing w:after="0"/>
        <w:jc w:val="center"/>
        <w:rPr>
          <w:bCs/>
          <w:sz w:val="22"/>
          <w:szCs w:val="22"/>
          <w:lang w:val="ru-RU"/>
        </w:rPr>
      </w:pPr>
      <w:r>
        <w:rPr>
          <w:bCs/>
          <w:sz w:val="22"/>
          <w:szCs w:val="22"/>
          <w:lang w:val="ru-RU"/>
        </w:rPr>
        <w:t>Московская область,</w:t>
      </w:r>
    </w:p>
    <w:p w:rsidR="00224022" w:rsidRPr="00A846A8" w:rsidRDefault="00A002A5" w:rsidP="000669B1">
      <w:pPr>
        <w:pStyle w:val="23"/>
        <w:shd w:val="clear" w:color="auto" w:fill="auto"/>
        <w:spacing w:after="0" w:line="240" w:lineRule="auto"/>
        <w:jc w:val="center"/>
        <w:rPr>
          <w:rStyle w:val="a3"/>
          <w:b/>
          <w:bCs/>
          <w:noProof/>
          <w:sz w:val="22"/>
          <w:szCs w:val="22"/>
        </w:rPr>
      </w:pPr>
      <w:r w:rsidRPr="00A846A8">
        <w:rPr>
          <w:bCs/>
          <w:sz w:val="22"/>
          <w:szCs w:val="22"/>
        </w:rPr>
        <w:t>20</w:t>
      </w:r>
      <w:r w:rsidR="0006122F" w:rsidRPr="00A846A8">
        <w:rPr>
          <w:bCs/>
          <w:sz w:val="22"/>
          <w:szCs w:val="22"/>
        </w:rPr>
        <w:t>2</w:t>
      </w:r>
      <w:r w:rsidR="00051D5B">
        <w:rPr>
          <w:bCs/>
          <w:sz w:val="22"/>
          <w:szCs w:val="22"/>
        </w:rPr>
        <w:t>1</w:t>
      </w:r>
      <w:r w:rsidRPr="00A846A8">
        <w:rPr>
          <w:bCs/>
          <w:sz w:val="22"/>
          <w:szCs w:val="22"/>
        </w:rPr>
        <w:t xml:space="preserve"> г.</w:t>
      </w:r>
    </w:p>
    <w:p w:rsidR="000669B1" w:rsidRPr="00A846A8" w:rsidRDefault="00224022" w:rsidP="00B02428">
      <w:pPr>
        <w:pStyle w:val="12"/>
        <w:spacing w:before="0" w:after="0"/>
        <w:rPr>
          <w:rFonts w:ascii="Times New Roman" w:hAnsi="Times New Roman" w:cs="Times New Roman"/>
          <w:noProof/>
          <w:sz w:val="22"/>
          <w:szCs w:val="22"/>
        </w:rPr>
        <w:sectPr w:rsidR="000669B1" w:rsidRPr="00A846A8" w:rsidSect="00A60AD1">
          <w:footerReference w:type="default" r:id="rId8"/>
          <w:pgSz w:w="11906" w:h="16838"/>
          <w:pgMar w:top="851" w:right="567" w:bottom="851" w:left="1418" w:header="709" w:footer="709" w:gutter="0"/>
          <w:cols w:space="708"/>
          <w:titlePg/>
          <w:docGrid w:linePitch="360"/>
        </w:sectPr>
      </w:pPr>
      <w:r w:rsidRPr="00A846A8">
        <w:rPr>
          <w:rFonts w:ascii="Times New Roman" w:hAnsi="Times New Roman" w:cs="Times New Roman"/>
          <w:sz w:val="22"/>
          <w:szCs w:val="22"/>
        </w:rPr>
        <w:fldChar w:fldCharType="begin"/>
      </w:r>
      <w:r w:rsidRPr="00A846A8">
        <w:rPr>
          <w:rFonts w:ascii="Times New Roman" w:hAnsi="Times New Roman" w:cs="Times New Roman"/>
          <w:sz w:val="22"/>
          <w:szCs w:val="22"/>
        </w:rPr>
        <w:instrText xml:space="preserve"> TOC \o "1-1" \u </w:instrText>
      </w:r>
      <w:r w:rsidRPr="00A846A8">
        <w:rPr>
          <w:rFonts w:ascii="Times New Roman" w:hAnsi="Times New Roman" w:cs="Times New Roman"/>
          <w:sz w:val="22"/>
          <w:szCs w:val="22"/>
        </w:rPr>
        <w:fldChar w:fldCharType="separate"/>
      </w:r>
    </w:p>
    <w:p w:rsidR="00B02428" w:rsidRPr="00A846A8" w:rsidRDefault="00B02428" w:rsidP="00B02428">
      <w:pPr>
        <w:pStyle w:val="12"/>
        <w:spacing w:before="0" w:after="0"/>
        <w:rPr>
          <w:rFonts w:ascii="Times New Roman" w:hAnsi="Times New Roman" w:cs="Times New Roman"/>
          <w:noProof/>
          <w:sz w:val="22"/>
          <w:szCs w:val="22"/>
        </w:rPr>
      </w:pPr>
    </w:p>
    <w:sdt>
      <w:sdtPr>
        <w:rPr>
          <w:rFonts w:ascii="Times New Roman" w:eastAsia="Arial Unicode MS" w:hAnsi="Times New Roman" w:cs="Arial Unicode MS"/>
          <w:b w:val="0"/>
          <w:bCs w:val="0"/>
          <w:noProof/>
          <w:color w:val="000000"/>
          <w:sz w:val="22"/>
          <w:szCs w:val="22"/>
          <w:lang w:eastAsia="ru-RU"/>
        </w:rPr>
        <w:id w:val="-293837160"/>
        <w:docPartObj>
          <w:docPartGallery w:val="Table of Contents"/>
          <w:docPartUnique/>
        </w:docPartObj>
      </w:sdtPr>
      <w:sdtEndPr/>
      <w:sdtContent>
        <w:p w:rsidR="00B02428" w:rsidRPr="00A846A8" w:rsidRDefault="00B02428" w:rsidP="000669B1">
          <w:pPr>
            <w:pStyle w:val="af5"/>
            <w:spacing w:before="0" w:line="240" w:lineRule="auto"/>
            <w:rPr>
              <w:rFonts w:ascii="Times New Roman" w:eastAsiaTheme="minorEastAsia" w:hAnsi="Times New Roman"/>
              <w:b w:val="0"/>
              <w:bCs w:val="0"/>
              <w:noProof/>
              <w:color w:val="auto"/>
              <w:sz w:val="22"/>
              <w:szCs w:val="22"/>
            </w:rPr>
          </w:pPr>
          <w:r w:rsidRPr="00A846A8">
            <w:rPr>
              <w:rFonts w:ascii="Times New Roman" w:hAnsi="Times New Roman"/>
              <w:noProof/>
              <w:sz w:val="22"/>
              <w:szCs w:val="22"/>
            </w:rPr>
            <w:t>Оглавление</w:t>
          </w:r>
          <w:r w:rsidRPr="00A846A8">
            <w:rPr>
              <w:rFonts w:ascii="Times New Roman" w:hAnsi="Times New Roman"/>
              <w:noProof/>
              <w:sz w:val="22"/>
              <w:szCs w:val="22"/>
            </w:rPr>
            <w:fldChar w:fldCharType="begin"/>
          </w:r>
          <w:r w:rsidRPr="00A846A8">
            <w:rPr>
              <w:rFonts w:ascii="Times New Roman" w:hAnsi="Times New Roman"/>
              <w:noProof/>
              <w:sz w:val="22"/>
              <w:szCs w:val="22"/>
            </w:rPr>
            <w:instrText xml:space="preserve"> TOC \o "1-3" \h \z \u </w:instrText>
          </w:r>
          <w:r w:rsidRPr="00A846A8">
            <w:rPr>
              <w:rFonts w:ascii="Times New Roman" w:hAnsi="Times New Roman"/>
              <w:noProof/>
              <w:sz w:val="22"/>
              <w:szCs w:val="22"/>
            </w:rPr>
            <w:fldChar w:fldCharType="separate"/>
          </w:r>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57" w:history="1">
            <w:r w:rsidR="00B02428" w:rsidRPr="00A846A8">
              <w:rPr>
                <w:rStyle w:val="a3"/>
                <w:rFonts w:ascii="Times New Roman" w:hAnsi="Times New Roman"/>
                <w:noProof/>
                <w:sz w:val="22"/>
                <w:szCs w:val="22"/>
              </w:rPr>
              <w:t>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ОБЩИЕ ПОЛОЖЕНИЯ</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_Toc173557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58" w:history="1">
            <w:r w:rsidR="00B02428" w:rsidRPr="00A846A8">
              <w:rPr>
                <w:rStyle w:val="a3"/>
                <w:rFonts w:ascii="Times New Roman" w:hAnsi="Times New Roman"/>
                <w:noProof/>
                <w:sz w:val="22"/>
                <w:szCs w:val="22"/>
              </w:rPr>
              <w:t>1.</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Законодательное регулирование</w:t>
            </w:r>
            <w:r w:rsidR="00B02428" w:rsidRPr="00A846A8">
              <w:rPr>
                <w:rStyle w:val="a3"/>
                <w:rFonts w:ascii="Times New Roman" w:hAnsi="Times New Roman"/>
                <w:b/>
                <w:noProof/>
                <w:sz w:val="22"/>
                <w:szCs w:val="22"/>
              </w:rPr>
              <w:t>.</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_Toc173558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59" w:history="1">
            <w:r w:rsidR="00B02428" w:rsidRPr="00A846A8">
              <w:rPr>
                <w:rStyle w:val="a3"/>
                <w:rFonts w:ascii="Times New Roman" w:hAnsi="Times New Roman"/>
                <w:noProof/>
                <w:sz w:val="22"/>
                <w:szCs w:val="22"/>
              </w:rPr>
              <w:t>2.</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Заказчик, специализированная</w:t>
            </w:r>
            <w:r w:rsidR="00B02428" w:rsidRPr="00A846A8">
              <w:rPr>
                <w:rStyle w:val="a3"/>
                <w:rFonts w:ascii="Times New Roman" w:hAnsi="Times New Roman"/>
                <w:noProof/>
                <w:spacing w:val="-2"/>
                <w:sz w:val="22"/>
                <w:szCs w:val="22"/>
              </w:rPr>
              <w:t xml:space="preserve"> организация, оператор электронной торговой площадки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_Toc173559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0" w:history="1">
            <w:r w:rsidR="00B02428" w:rsidRPr="00A846A8">
              <w:rPr>
                <w:rStyle w:val="a3"/>
                <w:rFonts w:ascii="Times New Roman" w:hAnsi="Times New Roman"/>
                <w:noProof/>
                <w:sz w:val="22"/>
                <w:szCs w:val="22"/>
              </w:rPr>
              <w:t>3.</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Информационное обеспечение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_Toc173560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3</w:t>
            </w:r>
            <w:r w:rsidR="00B02428" w:rsidRPr="00A846A8">
              <w:rPr>
                <w:rFonts w:ascii="Times New Roman" w:hAnsi="Times New Roman" w:cs="Times New Roman"/>
                <w:noProof/>
                <w:webHidden/>
                <w:sz w:val="22"/>
                <w:szCs w:val="22"/>
              </w:rPr>
              <w:fldChar w:fldCharType="end"/>
            </w:r>
          </w:hyperlink>
        </w:p>
        <w:p w:rsidR="00A971F0" w:rsidRPr="00A846A8" w:rsidRDefault="002C1D97" w:rsidP="00B02428">
          <w:pPr>
            <w:pStyle w:val="25"/>
            <w:tabs>
              <w:tab w:val="left" w:pos="720"/>
              <w:tab w:val="right" w:leader="dot" w:pos="9366"/>
            </w:tabs>
            <w:spacing w:before="0"/>
            <w:ind w:left="0"/>
            <w:rPr>
              <w:rFonts w:ascii="Times New Roman" w:hAnsi="Times New Roman" w:cs="Times New Roman"/>
              <w:noProof/>
              <w:sz w:val="22"/>
              <w:szCs w:val="22"/>
            </w:rPr>
          </w:pPr>
          <w:hyperlink w:anchor="_Toc173561" w:history="1">
            <w:r w:rsidR="00B02428" w:rsidRPr="00A846A8">
              <w:rPr>
                <w:rStyle w:val="a3"/>
                <w:rFonts w:ascii="Times New Roman" w:hAnsi="Times New Roman"/>
                <w:noProof/>
                <w:sz w:val="22"/>
                <w:szCs w:val="22"/>
              </w:rPr>
              <w:t>4.</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Требования к участникам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_Toc173561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3" w:history="1">
            <w:r w:rsidR="00A971F0" w:rsidRPr="00A846A8">
              <w:rPr>
                <w:rStyle w:val="a3"/>
                <w:rFonts w:ascii="Times New Roman" w:hAnsi="Times New Roman"/>
                <w:noProof/>
                <w:sz w:val="22"/>
                <w:szCs w:val="22"/>
              </w:rPr>
              <w:t>5</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Расходы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_Toc173563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4" w:history="1">
            <w:r w:rsidR="00A971F0" w:rsidRPr="00A846A8">
              <w:rPr>
                <w:rStyle w:val="a3"/>
                <w:rFonts w:ascii="Times New Roman" w:hAnsi="Times New Roman"/>
                <w:noProof/>
                <w:sz w:val="22"/>
                <w:szCs w:val="22"/>
              </w:rPr>
              <w:t>6</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Отказ от проведения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_Toc173564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65" w:history="1">
            <w:r w:rsidR="00B02428" w:rsidRPr="00A846A8">
              <w:rPr>
                <w:rStyle w:val="a3"/>
                <w:rFonts w:ascii="Times New Roman" w:hAnsi="Times New Roman"/>
                <w:noProof/>
                <w:sz w:val="22"/>
                <w:szCs w:val="22"/>
              </w:rPr>
              <w:t>II.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ДОКУМЕНТАЦИЯ ОБ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_Toc173565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6" w:history="1">
            <w:r w:rsidR="00A971F0" w:rsidRPr="00A846A8">
              <w:rPr>
                <w:rStyle w:val="a3"/>
                <w:rFonts w:ascii="Times New Roman" w:hAnsi="Times New Roman"/>
                <w:noProof/>
                <w:sz w:val="22"/>
                <w:szCs w:val="22"/>
              </w:rPr>
              <w:t>7</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Порядок предоставления документации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_Toc173566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7" w:history="1">
            <w:r w:rsidR="00DA5860" w:rsidRPr="00A846A8">
              <w:rPr>
                <w:rStyle w:val="a3"/>
                <w:rFonts w:ascii="Times New Roman" w:hAnsi="Times New Roman"/>
                <w:noProof/>
                <w:sz w:val="22"/>
                <w:szCs w:val="22"/>
              </w:rPr>
              <w:t>8</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Запрет на проведение переговоров с участником закупки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_Toc173567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8" w:history="1">
            <w:r w:rsidR="00DA5860" w:rsidRPr="00A846A8">
              <w:rPr>
                <w:rStyle w:val="a3"/>
                <w:rFonts w:ascii="Times New Roman" w:hAnsi="Times New Roman"/>
                <w:noProof/>
                <w:sz w:val="22"/>
                <w:szCs w:val="22"/>
              </w:rPr>
              <w:t>9</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Разъяснение положений документации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_Toc173568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69" w:history="1">
            <w:r w:rsidR="00DA5860" w:rsidRPr="00A846A8">
              <w:rPr>
                <w:rStyle w:val="a3"/>
                <w:rFonts w:ascii="Times New Roman" w:hAnsi="Times New Roman"/>
                <w:noProof/>
                <w:sz w:val="22"/>
                <w:szCs w:val="22"/>
              </w:rPr>
              <w:t>10</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Внесение изменений в документацию</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_Toc173569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70" w:history="1">
            <w:r w:rsidR="00B02428" w:rsidRPr="00A846A8">
              <w:rPr>
                <w:rStyle w:val="a3"/>
                <w:rFonts w:ascii="Times New Roman" w:hAnsi="Times New Roman"/>
                <w:noProof/>
                <w:sz w:val="22"/>
                <w:szCs w:val="22"/>
              </w:rPr>
              <w:t>III.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ПОДГОТОВКА ЗАЯВКИ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_Toc173570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1" w:history="1">
            <w:r w:rsidR="00DA5860" w:rsidRPr="00A846A8">
              <w:rPr>
                <w:rStyle w:val="a3"/>
                <w:rFonts w:ascii="Times New Roman" w:hAnsi="Times New Roman"/>
                <w:noProof/>
                <w:sz w:val="22"/>
                <w:szCs w:val="22"/>
              </w:rPr>
              <w:t>11</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Требования к содержанию, форме. оформлению и составу заявки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_Toc173571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2" w:history="1">
            <w:r w:rsidR="00DA5860" w:rsidRPr="00A846A8">
              <w:rPr>
                <w:rStyle w:val="a3"/>
                <w:rFonts w:ascii="Times New Roman" w:hAnsi="Times New Roman"/>
                <w:noProof/>
                <w:sz w:val="22"/>
                <w:szCs w:val="22"/>
              </w:rPr>
              <w:t>12</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Требования к предложениям о цене Договора, цене единицы товара, работы или услуги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_Toc173572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7</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3" w:history="1">
            <w:r w:rsidR="00DA5860" w:rsidRPr="00A846A8">
              <w:rPr>
                <w:rStyle w:val="a3"/>
                <w:rFonts w:ascii="Times New Roman" w:hAnsi="Times New Roman"/>
                <w:noProof/>
                <w:sz w:val="22"/>
                <w:szCs w:val="22"/>
              </w:rPr>
              <w:t>13</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Требования к описанию предмета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_Toc173573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7</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4" w:history="1">
            <w:r w:rsidR="00DA5860" w:rsidRPr="00A846A8">
              <w:rPr>
                <w:rStyle w:val="a3"/>
                <w:rFonts w:ascii="Times New Roman" w:hAnsi="Times New Roman"/>
                <w:noProof/>
                <w:sz w:val="22"/>
                <w:szCs w:val="22"/>
              </w:rPr>
              <w:t>14</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Инструкция по заполнению заявки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_Toc173574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8</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75" w:history="1">
            <w:r w:rsidR="00B02428" w:rsidRPr="00A846A8">
              <w:rPr>
                <w:rStyle w:val="a3"/>
                <w:rFonts w:ascii="Times New Roman" w:hAnsi="Times New Roman"/>
                <w:noProof/>
                <w:sz w:val="22"/>
                <w:szCs w:val="22"/>
              </w:rPr>
              <w:t>IV.</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ПОДАЧА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_Toc173575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8</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6" w:history="1">
            <w:r w:rsidR="00DA5860" w:rsidRPr="00A846A8">
              <w:rPr>
                <w:rStyle w:val="a3"/>
                <w:rFonts w:ascii="Times New Roman" w:eastAsiaTheme="minorHAnsi" w:hAnsi="Times New Roman"/>
                <w:noProof/>
                <w:sz w:val="22"/>
                <w:szCs w:val="22"/>
              </w:rPr>
              <w:t>15</w:t>
            </w:r>
            <w:r w:rsidR="00B02428" w:rsidRPr="00A846A8">
              <w:rPr>
                <w:rStyle w:val="a3"/>
                <w:rFonts w:ascii="Times New Roman" w:eastAsiaTheme="minorHAnsi"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Срок и порядок подачи и регистрации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_Toc173576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8</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7" w:history="1">
            <w:r w:rsidR="00DA5860" w:rsidRPr="00A846A8">
              <w:rPr>
                <w:rStyle w:val="a3"/>
                <w:rFonts w:ascii="Times New Roman" w:hAnsi="Times New Roman"/>
                <w:noProof/>
                <w:sz w:val="22"/>
                <w:szCs w:val="22"/>
              </w:rPr>
              <w:t>16</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Возврат заявок на участие в аукционе в электронной форме оператором электронной торговой площадки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_Toc173577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8</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78" w:history="1">
            <w:r w:rsidR="00DA5860" w:rsidRPr="00A846A8">
              <w:rPr>
                <w:rStyle w:val="a3"/>
                <w:rFonts w:ascii="Times New Roman" w:hAnsi="Times New Roman"/>
                <w:noProof/>
                <w:sz w:val="22"/>
                <w:szCs w:val="22"/>
              </w:rPr>
              <w:t>17</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Отзыв заявок на участие в аукционе в электронной форме до окончания срока подачи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_Toc173578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8</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79" w:history="1">
            <w:r w:rsidR="00B02428" w:rsidRPr="00A846A8">
              <w:rPr>
                <w:rStyle w:val="a3"/>
                <w:rFonts w:ascii="Times New Roman" w:hAnsi="Times New Roman"/>
                <w:noProof/>
                <w:sz w:val="22"/>
                <w:szCs w:val="22"/>
              </w:rPr>
              <w:t>V.</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ОБЕСПЕЧЕНИЕ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_Toc173579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9</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0" w:history="1">
            <w:r w:rsidR="00DA5860" w:rsidRPr="00A846A8">
              <w:rPr>
                <w:rStyle w:val="a3"/>
                <w:rFonts w:ascii="Times New Roman" w:hAnsi="Times New Roman"/>
                <w:noProof/>
                <w:sz w:val="22"/>
                <w:szCs w:val="22"/>
              </w:rPr>
              <w:t>18</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Порядок обеспечения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_Toc173580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9</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tabs>
              <w:tab w:val="left" w:pos="960"/>
            </w:tabs>
            <w:spacing w:before="0" w:after="0"/>
            <w:rPr>
              <w:rFonts w:ascii="Times New Roman" w:eastAsiaTheme="minorEastAsia" w:hAnsi="Times New Roman" w:cs="Times New Roman"/>
              <w:b w:val="0"/>
              <w:bCs w:val="0"/>
              <w:noProof/>
              <w:color w:val="auto"/>
              <w:sz w:val="22"/>
              <w:szCs w:val="22"/>
            </w:rPr>
          </w:pPr>
          <w:hyperlink w:anchor="_Toc173582" w:history="1">
            <w:r w:rsidR="00B02428" w:rsidRPr="00A846A8">
              <w:rPr>
                <w:rStyle w:val="a3"/>
                <w:rFonts w:ascii="Times New Roman" w:hAnsi="Times New Roman"/>
                <w:noProof/>
                <w:sz w:val="22"/>
                <w:szCs w:val="22"/>
              </w:rPr>
              <w:t>VI.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ПОРЯДОК РАССМОТРЕНИЯ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_Toc173582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10</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3" w:history="1">
            <w:r w:rsidR="00DA5860" w:rsidRPr="00A846A8">
              <w:rPr>
                <w:rStyle w:val="a3"/>
                <w:rFonts w:ascii="Times New Roman" w:hAnsi="Times New Roman"/>
                <w:noProof/>
                <w:sz w:val="22"/>
                <w:szCs w:val="22"/>
              </w:rPr>
              <w:t>19</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Рассмотрение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_Toc173583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10</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4" w:history="1">
            <w:r w:rsidR="00DA5860" w:rsidRPr="00A846A8">
              <w:rPr>
                <w:rStyle w:val="a3"/>
                <w:rFonts w:ascii="Times New Roman" w:hAnsi="Times New Roman"/>
                <w:noProof/>
                <w:sz w:val="22"/>
                <w:szCs w:val="22"/>
              </w:rPr>
              <w:t>20</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Допуск к участию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_Toc173584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10</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5" w:history="1">
            <w:r w:rsidR="00DA5860" w:rsidRPr="00A846A8">
              <w:rPr>
                <w:rStyle w:val="a3"/>
                <w:rFonts w:ascii="Times New Roman" w:hAnsi="Times New Roman"/>
                <w:noProof/>
                <w:sz w:val="22"/>
                <w:szCs w:val="22"/>
              </w:rPr>
              <w:t>21</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Признание аукциона в электронной форме несостоявшимся на стадии рассмотрения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_Toc173585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10</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586" w:history="1">
            <w:r w:rsidR="00B02428" w:rsidRPr="00A846A8">
              <w:rPr>
                <w:rStyle w:val="a3"/>
                <w:rFonts w:ascii="Times New Roman" w:hAnsi="Times New Roman"/>
                <w:noProof/>
                <w:sz w:val="22"/>
                <w:szCs w:val="22"/>
              </w:rPr>
              <w:t>VII.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ПОРЯДОК ПРОВЕДЕНИЯ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_Toc173586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11</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7" w:history="1">
            <w:r w:rsidR="00DA5860" w:rsidRPr="00A846A8">
              <w:rPr>
                <w:rStyle w:val="a3"/>
                <w:rFonts w:ascii="Times New Roman" w:hAnsi="Times New Roman"/>
                <w:noProof/>
                <w:sz w:val="22"/>
                <w:szCs w:val="22"/>
              </w:rPr>
              <w:t>22</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Условия участия</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_Toc173587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11</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8" w:history="1">
            <w:r w:rsidR="00DA5860" w:rsidRPr="00A846A8">
              <w:rPr>
                <w:rStyle w:val="a3"/>
                <w:rFonts w:ascii="Times New Roman" w:hAnsi="Times New Roman"/>
                <w:noProof/>
                <w:sz w:val="22"/>
                <w:szCs w:val="22"/>
              </w:rPr>
              <w:t>23</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Дата и время проведения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_Toc173588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11</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89" w:history="1">
            <w:r w:rsidR="00DA5860" w:rsidRPr="00A846A8">
              <w:rPr>
                <w:rStyle w:val="a3"/>
                <w:rFonts w:ascii="Times New Roman" w:hAnsi="Times New Roman"/>
                <w:noProof/>
                <w:sz w:val="22"/>
                <w:szCs w:val="22"/>
              </w:rPr>
              <w:t>24</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Проведение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_Toc173589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11</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tabs>
              <w:tab w:val="left" w:pos="960"/>
            </w:tabs>
            <w:spacing w:before="0" w:after="0"/>
            <w:rPr>
              <w:rFonts w:ascii="Times New Roman" w:eastAsiaTheme="minorEastAsia" w:hAnsi="Times New Roman" w:cs="Times New Roman"/>
              <w:b w:val="0"/>
              <w:bCs w:val="0"/>
              <w:noProof/>
              <w:color w:val="auto"/>
              <w:sz w:val="22"/>
              <w:szCs w:val="22"/>
            </w:rPr>
          </w:pPr>
          <w:hyperlink w:anchor="_Toc173590" w:history="1">
            <w:r w:rsidR="00B02428" w:rsidRPr="00A846A8">
              <w:rPr>
                <w:rStyle w:val="a3"/>
                <w:rFonts w:ascii="Times New Roman" w:hAnsi="Times New Roman"/>
                <w:noProof/>
                <w:sz w:val="22"/>
                <w:szCs w:val="22"/>
              </w:rPr>
              <w:t>VIII.</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ПОРЯДОК РАССМОТРЕНИЯ ВТОРЫХ ЧАСТЕЙ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_Toc173590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91" w:history="1">
            <w:r w:rsidR="00BD0AED" w:rsidRPr="00A846A8">
              <w:rPr>
                <w:rStyle w:val="a3"/>
                <w:rFonts w:ascii="Times New Roman" w:hAnsi="Times New Roman"/>
                <w:noProof/>
                <w:sz w:val="22"/>
                <w:szCs w:val="22"/>
              </w:rPr>
              <w:t>25</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Рассмотрение вторых частей заявок на участие в аукционе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_Toc173591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13</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592" w:history="1">
            <w:r w:rsidR="00BD0AED" w:rsidRPr="00A846A8">
              <w:rPr>
                <w:rStyle w:val="a3"/>
                <w:rFonts w:ascii="Times New Roman" w:hAnsi="Times New Roman"/>
                <w:noProof/>
                <w:sz w:val="22"/>
                <w:szCs w:val="22"/>
              </w:rPr>
              <w:t>26</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Признание аукциона в электронной форме несостоявшимся</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_Toc173592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14</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615" w:history="1">
            <w:r w:rsidR="00B02428" w:rsidRPr="00A846A8">
              <w:rPr>
                <w:rStyle w:val="a3"/>
                <w:rFonts w:ascii="Times New Roman" w:hAnsi="Times New Roman"/>
                <w:noProof/>
                <w:sz w:val="22"/>
                <w:szCs w:val="22"/>
              </w:rPr>
              <w:t>IX.</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ЗАКЛЮЧЕНИЕ ДОГОВОРА ПО РЕЗУЛЬТАТАМ АУКЦИОНА В ЭЛЕКТРОННОЙ ФОРМЕ</w:t>
            </w:r>
            <w:r w:rsidR="00546BE5"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_Toc173615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616" w:history="1">
            <w:r w:rsidR="00BD0AED" w:rsidRPr="00A846A8">
              <w:rPr>
                <w:rStyle w:val="a3"/>
                <w:rFonts w:ascii="Times New Roman" w:hAnsi="Times New Roman"/>
                <w:noProof/>
                <w:sz w:val="22"/>
                <w:szCs w:val="22"/>
              </w:rPr>
              <w:t>27</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Сроки и порядок заключения, изменения и расторжения Договора</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_Toc173616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617" w:history="1">
            <w:r w:rsidR="00BD0AED" w:rsidRPr="00A846A8">
              <w:rPr>
                <w:rStyle w:val="a3"/>
                <w:rFonts w:ascii="Times New Roman" w:hAnsi="Times New Roman"/>
                <w:noProof/>
                <w:sz w:val="22"/>
                <w:szCs w:val="22"/>
              </w:rPr>
              <w:t>28</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Обеспечение исполнения Договора и гарантийных обязательств</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_Toc173617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15</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25"/>
            <w:tabs>
              <w:tab w:val="left" w:pos="720"/>
              <w:tab w:val="right" w:leader="dot" w:pos="9366"/>
            </w:tabs>
            <w:spacing w:before="0"/>
            <w:ind w:left="0"/>
            <w:rPr>
              <w:rFonts w:ascii="Times New Roman" w:eastAsiaTheme="minorEastAsia" w:hAnsi="Times New Roman" w:cs="Times New Roman"/>
              <w:i w:val="0"/>
              <w:iCs w:val="0"/>
              <w:noProof/>
              <w:color w:val="auto"/>
              <w:sz w:val="22"/>
              <w:szCs w:val="22"/>
            </w:rPr>
          </w:pPr>
          <w:hyperlink w:anchor="_Toc173618" w:history="1">
            <w:r w:rsidR="00BD0AED" w:rsidRPr="00A846A8">
              <w:rPr>
                <w:rStyle w:val="a3"/>
                <w:rFonts w:ascii="Times New Roman" w:hAnsi="Times New Roman"/>
                <w:noProof/>
                <w:sz w:val="22"/>
                <w:szCs w:val="22"/>
              </w:rPr>
              <w:t>29</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i w:val="0"/>
                <w:iCs w:val="0"/>
                <w:noProof/>
                <w:color w:val="auto"/>
                <w:sz w:val="22"/>
                <w:szCs w:val="22"/>
              </w:rPr>
              <w:tab/>
            </w:r>
            <w:r w:rsidR="00B02428" w:rsidRPr="00A846A8">
              <w:rPr>
                <w:rStyle w:val="a3"/>
                <w:rFonts w:ascii="Times New Roman" w:hAnsi="Times New Roman"/>
                <w:noProof/>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_Toc173618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16</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619" w:history="1">
            <w:r w:rsidR="00B02428" w:rsidRPr="00A846A8">
              <w:rPr>
                <w:rStyle w:val="a3"/>
                <w:rFonts w:ascii="Times New Roman" w:hAnsi="Times New Roman"/>
                <w:noProof/>
                <w:sz w:val="22"/>
                <w:szCs w:val="22"/>
              </w:rPr>
              <w:t>X.</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ИНФОРМАЦИОННАЯ КАРТА АУКЦИОНА В ЭЛЕКТРОННОЙ ФОРМЕ</w:t>
            </w:r>
            <w:r w:rsidR="00B02428" w:rsidRPr="00A846A8">
              <w:rPr>
                <w:rFonts w:ascii="Times New Roman" w:hAnsi="Times New Roman" w:cs="Times New Roman"/>
                <w:noProof/>
                <w:webHidden/>
                <w:sz w:val="22"/>
                <w:szCs w:val="22"/>
              </w:rPr>
              <w:tab/>
            </w:r>
            <w:r w:rsidR="00B02428" w:rsidRPr="00A846A8">
              <w:rPr>
                <w:rFonts w:ascii="Times New Roman" w:hAnsi="Times New Roman" w:cs="Times New Roman"/>
                <w:noProof/>
                <w:webHidden/>
                <w:sz w:val="22"/>
                <w:szCs w:val="22"/>
              </w:rPr>
              <w:fldChar w:fldCharType="begin"/>
            </w:r>
            <w:r w:rsidR="00B02428" w:rsidRPr="00A846A8">
              <w:rPr>
                <w:rFonts w:ascii="Times New Roman" w:hAnsi="Times New Roman" w:cs="Times New Roman"/>
                <w:noProof/>
                <w:webHidden/>
                <w:sz w:val="22"/>
                <w:szCs w:val="22"/>
              </w:rPr>
              <w:instrText xml:space="preserve"> PAGEREF _Toc173619 \h </w:instrText>
            </w:r>
            <w:r w:rsidR="00B02428" w:rsidRPr="00A846A8">
              <w:rPr>
                <w:rFonts w:ascii="Times New Roman" w:hAnsi="Times New Roman" w:cs="Times New Roman"/>
                <w:noProof/>
                <w:webHidden/>
                <w:sz w:val="22"/>
                <w:szCs w:val="22"/>
              </w:rPr>
            </w:r>
            <w:r w:rsidR="00B02428" w:rsidRPr="00A846A8">
              <w:rPr>
                <w:rFonts w:ascii="Times New Roman" w:hAnsi="Times New Roman" w:cs="Times New Roman"/>
                <w:noProof/>
                <w:webHidden/>
                <w:sz w:val="22"/>
                <w:szCs w:val="22"/>
              </w:rPr>
              <w:fldChar w:fldCharType="separate"/>
            </w:r>
            <w:r w:rsidR="00EE4B57">
              <w:rPr>
                <w:rFonts w:ascii="Times New Roman" w:hAnsi="Times New Roman" w:cs="Times New Roman"/>
                <w:noProof/>
                <w:webHidden/>
                <w:sz w:val="22"/>
                <w:szCs w:val="22"/>
              </w:rPr>
              <w:t>17</w:t>
            </w:r>
            <w:r w:rsidR="00B02428" w:rsidRPr="00A846A8">
              <w:rPr>
                <w:rFonts w:ascii="Times New Roman" w:hAnsi="Times New Roman" w:cs="Times New Roman"/>
                <w:noProof/>
                <w:webHidden/>
                <w:sz w:val="22"/>
                <w:szCs w:val="22"/>
              </w:rPr>
              <w:fldChar w:fldCharType="end"/>
            </w:r>
          </w:hyperlink>
        </w:p>
        <w:p w:rsidR="00B02428" w:rsidRPr="00A846A8" w:rsidRDefault="002C1D97" w:rsidP="00B02428">
          <w:pPr>
            <w:pStyle w:val="12"/>
            <w:spacing w:before="0" w:after="0"/>
            <w:rPr>
              <w:rFonts w:ascii="Times New Roman" w:eastAsiaTheme="minorEastAsia" w:hAnsi="Times New Roman" w:cs="Times New Roman"/>
              <w:b w:val="0"/>
              <w:bCs w:val="0"/>
              <w:noProof/>
              <w:color w:val="auto"/>
              <w:sz w:val="22"/>
              <w:szCs w:val="22"/>
            </w:rPr>
          </w:pPr>
          <w:hyperlink w:anchor="_Toc173623" w:history="1">
            <w:r w:rsidR="00B02428" w:rsidRPr="00A846A8">
              <w:rPr>
                <w:rStyle w:val="a3"/>
                <w:rFonts w:ascii="Times New Roman" w:hAnsi="Times New Roman"/>
                <w:noProof/>
                <w:sz w:val="22"/>
                <w:szCs w:val="22"/>
                <w:lang w:val="en-US"/>
              </w:rPr>
              <w:t>XI</w:t>
            </w:r>
            <w:r w:rsidR="00B02428" w:rsidRPr="00A846A8">
              <w:rPr>
                <w:rStyle w:val="a3"/>
                <w:rFonts w:ascii="Times New Roman" w:hAnsi="Times New Roman"/>
                <w:noProof/>
                <w:sz w:val="22"/>
                <w:szCs w:val="22"/>
              </w:rPr>
              <w:t>.</w:t>
            </w:r>
            <w:r w:rsidR="00B02428" w:rsidRPr="00A846A8">
              <w:rPr>
                <w:rFonts w:ascii="Times New Roman" w:eastAsiaTheme="minorEastAsia" w:hAnsi="Times New Roman" w:cs="Times New Roman"/>
                <w:b w:val="0"/>
                <w:bCs w:val="0"/>
                <w:noProof/>
                <w:color w:val="auto"/>
                <w:sz w:val="22"/>
                <w:szCs w:val="22"/>
              </w:rPr>
              <w:tab/>
            </w:r>
            <w:r w:rsidR="00B02428" w:rsidRPr="00A846A8">
              <w:rPr>
                <w:rStyle w:val="a3"/>
                <w:rFonts w:ascii="Times New Roman" w:hAnsi="Times New Roman"/>
                <w:noProof/>
                <w:sz w:val="22"/>
                <w:szCs w:val="22"/>
              </w:rPr>
              <w:t>ПРОЕКТ ДОГОВОРА</w:t>
            </w:r>
            <w:r w:rsidR="00B02428" w:rsidRPr="00A846A8">
              <w:rPr>
                <w:rFonts w:ascii="Times New Roman" w:hAnsi="Times New Roman" w:cs="Times New Roman"/>
                <w:noProof/>
                <w:webHidden/>
                <w:sz w:val="22"/>
                <w:szCs w:val="22"/>
              </w:rPr>
              <w:tab/>
            </w:r>
          </w:hyperlink>
          <w:r w:rsidR="001A1184" w:rsidRPr="00A846A8">
            <w:rPr>
              <w:rFonts w:ascii="Times New Roman" w:hAnsi="Times New Roman" w:cs="Times New Roman"/>
              <w:noProof/>
              <w:sz w:val="22"/>
              <w:szCs w:val="22"/>
            </w:rPr>
            <w:t>3</w:t>
          </w:r>
          <w:r w:rsidR="00CA506C">
            <w:rPr>
              <w:rFonts w:ascii="Times New Roman" w:hAnsi="Times New Roman" w:cs="Times New Roman"/>
              <w:noProof/>
              <w:sz w:val="22"/>
              <w:szCs w:val="22"/>
            </w:rPr>
            <w:t>1</w:t>
          </w:r>
          <w:r w:rsidR="00E54C72" w:rsidRPr="00A846A8">
            <w:rPr>
              <w:rFonts w:ascii="Times New Roman" w:hAnsi="Times New Roman" w:cs="Times New Roman"/>
              <w:noProof/>
              <w:sz w:val="22"/>
              <w:szCs w:val="22"/>
            </w:rPr>
            <w:t xml:space="preserve"> </w:t>
          </w:r>
        </w:p>
        <w:p w:rsidR="00B02428" w:rsidRPr="00A846A8" w:rsidRDefault="00423092" w:rsidP="00423092">
          <w:pPr>
            <w:pStyle w:val="12"/>
            <w:spacing w:before="0" w:after="0"/>
            <w:jc w:val="left"/>
            <w:rPr>
              <w:rFonts w:ascii="Times New Roman" w:hAnsi="Times New Roman" w:cs="Times New Roman"/>
              <w:noProof/>
              <w:sz w:val="22"/>
              <w:szCs w:val="22"/>
            </w:rPr>
          </w:pPr>
          <w:r w:rsidRPr="00A846A8">
            <w:rPr>
              <w:rFonts w:ascii="Times New Roman" w:hAnsi="Times New Roman" w:cs="Times New Roman"/>
              <w:noProof/>
              <w:sz w:val="22"/>
              <w:szCs w:val="22"/>
            </w:rPr>
            <w:t xml:space="preserve">    </w:t>
          </w:r>
          <w:hyperlink w:anchor="_Toc173624" w:history="1">
            <w:r w:rsidR="00B02428" w:rsidRPr="00A846A8">
              <w:rPr>
                <w:rStyle w:val="a3"/>
                <w:rFonts w:ascii="Times New Roman" w:hAnsi="Times New Roman"/>
                <w:noProof/>
                <w:sz w:val="22"/>
                <w:szCs w:val="22"/>
              </w:rPr>
              <w:t>XII. «ТЕХНИЧЕСКАЯ ЧАСТЬ ДОКУМЕНТАЦИИ ОБ АУКЦИОНЕ В ЭЛЕКТРОННОЙ ФОРМЕ»</w:t>
            </w:r>
            <w:r w:rsidR="00B02428" w:rsidRPr="00A846A8">
              <w:rPr>
                <w:rFonts w:ascii="Times New Roman" w:hAnsi="Times New Roman" w:cs="Times New Roman"/>
                <w:noProof/>
                <w:webHidden/>
                <w:sz w:val="22"/>
                <w:szCs w:val="22"/>
              </w:rPr>
              <w:tab/>
            </w:r>
            <w:r w:rsidR="00405089">
              <w:rPr>
                <w:rFonts w:ascii="Times New Roman" w:hAnsi="Times New Roman" w:cs="Times New Roman"/>
                <w:noProof/>
                <w:webHidden/>
                <w:sz w:val="22"/>
                <w:szCs w:val="22"/>
              </w:rPr>
              <w:t>4</w:t>
            </w:r>
            <w:r w:rsidR="00CA506C">
              <w:rPr>
                <w:rFonts w:ascii="Times New Roman" w:hAnsi="Times New Roman" w:cs="Times New Roman"/>
                <w:noProof/>
                <w:webHidden/>
                <w:sz w:val="22"/>
                <w:szCs w:val="22"/>
              </w:rPr>
              <w:t>6</w:t>
            </w:r>
            <w:r w:rsidR="0017141E" w:rsidRPr="00A846A8">
              <w:rPr>
                <w:rFonts w:ascii="Times New Roman" w:hAnsi="Times New Roman" w:cs="Times New Roman"/>
                <w:noProof/>
                <w:webHidden/>
                <w:sz w:val="22"/>
                <w:szCs w:val="22"/>
              </w:rPr>
              <w:t xml:space="preserve"> </w:t>
            </w:r>
          </w:hyperlink>
        </w:p>
        <w:p w:rsidR="00423092" w:rsidRPr="00A846A8" w:rsidRDefault="00423092" w:rsidP="00423092">
          <w:pPr>
            <w:rPr>
              <w:rStyle w:val="11"/>
              <w:rFonts w:ascii="Times New Roman" w:hAnsi="Times New Roman" w:cs="Times New Roman"/>
              <w:noProof/>
              <w:color w:val="auto"/>
              <w:sz w:val="22"/>
              <w:szCs w:val="22"/>
            </w:rPr>
          </w:pPr>
          <w:r w:rsidRPr="00A846A8">
            <w:rPr>
              <w:rStyle w:val="11"/>
              <w:rFonts w:ascii="Times New Roman" w:hAnsi="Times New Roman" w:cs="Times New Roman"/>
              <w:noProof/>
              <w:color w:val="auto"/>
              <w:sz w:val="22"/>
              <w:szCs w:val="22"/>
            </w:rPr>
            <w:t xml:space="preserve">   XIII.РАСЧЕТ НАЧАЛЬНОЙ (МАКСИМАЛЬНОЙ) ЦЕНЫ ДОГОВОРА……………………</w:t>
          </w:r>
          <w:r w:rsidR="00405089">
            <w:rPr>
              <w:rStyle w:val="11"/>
              <w:rFonts w:ascii="Times New Roman" w:hAnsi="Times New Roman" w:cs="Times New Roman"/>
              <w:noProof/>
              <w:color w:val="auto"/>
              <w:sz w:val="22"/>
              <w:szCs w:val="22"/>
            </w:rPr>
            <w:t>4</w:t>
          </w:r>
          <w:r w:rsidR="00CA506C">
            <w:rPr>
              <w:rStyle w:val="11"/>
              <w:rFonts w:ascii="Times New Roman" w:hAnsi="Times New Roman" w:cs="Times New Roman"/>
              <w:noProof/>
              <w:color w:val="auto"/>
              <w:sz w:val="22"/>
              <w:szCs w:val="22"/>
            </w:rPr>
            <w:t>7</w:t>
          </w:r>
        </w:p>
        <w:p w:rsidR="00D11BFE" w:rsidRPr="00A846A8" w:rsidRDefault="00AF6F8C" w:rsidP="00423092">
          <w:pPr>
            <w:rPr>
              <w:rFonts w:ascii="Times New Roman" w:hAnsi="Times New Roman" w:cs="Times New Roman"/>
              <w:noProof/>
              <w:sz w:val="22"/>
              <w:szCs w:val="22"/>
            </w:rPr>
          </w:pPr>
          <w:r w:rsidRPr="00A846A8">
            <w:rPr>
              <w:rFonts w:ascii="Times New Roman" w:hAnsi="Times New Roman" w:cs="Times New Roman"/>
              <w:b/>
              <w:color w:val="000000" w:themeColor="text1"/>
              <w:sz w:val="22"/>
              <w:szCs w:val="22"/>
              <w:lang w:val="en-US"/>
            </w:rPr>
            <w:t xml:space="preserve">   </w:t>
          </w:r>
          <w:r w:rsidR="00D11BFE" w:rsidRPr="00A846A8">
            <w:rPr>
              <w:rStyle w:val="11"/>
              <w:rFonts w:ascii="Times New Roman" w:hAnsi="Times New Roman" w:cs="Times New Roman"/>
              <w:noProof/>
              <w:color w:val="auto"/>
              <w:sz w:val="22"/>
              <w:szCs w:val="22"/>
              <w:lang w:val="en-US"/>
            </w:rPr>
            <w:t xml:space="preserve">   </w:t>
          </w:r>
        </w:p>
        <w:p w:rsidR="00B02428" w:rsidRPr="00A846A8" w:rsidRDefault="00B02428" w:rsidP="00B02428">
          <w:pPr>
            <w:rPr>
              <w:rFonts w:ascii="Times New Roman" w:hAnsi="Times New Roman" w:cs="Times New Roman"/>
              <w:noProof/>
              <w:sz w:val="22"/>
              <w:szCs w:val="22"/>
            </w:rPr>
          </w:pPr>
          <w:r w:rsidRPr="00A846A8">
            <w:rPr>
              <w:rFonts w:ascii="Times New Roman" w:hAnsi="Times New Roman" w:cs="Times New Roman"/>
              <w:b/>
              <w:bCs/>
              <w:noProof/>
              <w:sz w:val="22"/>
              <w:szCs w:val="22"/>
            </w:rPr>
            <w:fldChar w:fldCharType="end"/>
          </w:r>
        </w:p>
      </w:sdtContent>
    </w:sdt>
    <w:p w:rsidR="0001587E" w:rsidRPr="0001587E" w:rsidRDefault="00224022" w:rsidP="0001587E">
      <w:pPr>
        <w:pStyle w:val="23"/>
        <w:shd w:val="clear" w:color="auto" w:fill="auto"/>
        <w:spacing w:after="0" w:line="240" w:lineRule="auto"/>
        <w:ind w:left="120"/>
        <w:jc w:val="center"/>
        <w:rPr>
          <w:color w:val="000000"/>
          <w:sz w:val="22"/>
          <w:szCs w:val="22"/>
        </w:rPr>
      </w:pPr>
      <w:r w:rsidRPr="00A846A8">
        <w:rPr>
          <w:color w:val="000000"/>
          <w:sz w:val="22"/>
          <w:szCs w:val="22"/>
        </w:rPr>
        <w:fldChar w:fldCharType="end"/>
      </w:r>
      <w:bookmarkStart w:id="0" w:name="_Toc173224"/>
      <w:bookmarkStart w:id="1" w:name="_Toc173557"/>
      <w:bookmarkStart w:id="2" w:name="_Toc398192685"/>
      <w:bookmarkStart w:id="3" w:name="_Toc404853113"/>
      <w:bookmarkStart w:id="4" w:name="_Toc460316796"/>
      <w:r w:rsidR="0001587E">
        <w:rPr>
          <w:color w:val="000000"/>
          <w:sz w:val="22"/>
          <w:szCs w:val="22"/>
        </w:rPr>
        <w:br w:type="page"/>
      </w:r>
    </w:p>
    <w:p w:rsidR="00E1230F" w:rsidRPr="0001587E" w:rsidRDefault="00E1230F" w:rsidP="00956008">
      <w:pPr>
        <w:pStyle w:val="23"/>
        <w:shd w:val="clear" w:color="auto" w:fill="auto"/>
        <w:spacing w:after="0" w:line="240" w:lineRule="auto"/>
        <w:ind w:left="120"/>
        <w:jc w:val="center"/>
        <w:rPr>
          <w:b/>
          <w:color w:val="000000" w:themeColor="text1"/>
          <w:sz w:val="22"/>
          <w:szCs w:val="22"/>
        </w:rPr>
      </w:pPr>
      <w:r w:rsidRPr="0001587E">
        <w:rPr>
          <w:b/>
          <w:color w:val="000000" w:themeColor="text1"/>
          <w:sz w:val="22"/>
          <w:szCs w:val="22"/>
        </w:rPr>
        <w:lastRenderedPageBreak/>
        <w:t>ОБЩИЕ ПОЛОЖЕНИЯ</w:t>
      </w:r>
      <w:bookmarkEnd w:id="0"/>
      <w:bookmarkEnd w:id="1"/>
    </w:p>
    <w:p w:rsidR="003D222C" w:rsidRPr="00A846A8" w:rsidRDefault="003D222C" w:rsidP="00505BD1">
      <w:pPr>
        <w:pStyle w:val="a9"/>
        <w:keepNext/>
        <w:widowControl w:val="0"/>
        <w:numPr>
          <w:ilvl w:val="0"/>
          <w:numId w:val="10"/>
        </w:numPr>
        <w:spacing w:before="120" w:after="120"/>
        <w:jc w:val="center"/>
        <w:outlineLvl w:val="1"/>
        <w:rPr>
          <w:rFonts w:ascii="Times New Roman" w:hAnsi="Times New Roman"/>
          <w:b/>
        </w:rPr>
      </w:pPr>
      <w:bookmarkStart w:id="5" w:name="_Toc173558"/>
      <w:r w:rsidRPr="00A846A8">
        <w:rPr>
          <w:rFonts w:ascii="Times New Roman" w:hAnsi="Times New Roman"/>
          <w:b/>
        </w:rPr>
        <w:t>Законодательное регулирование.</w:t>
      </w:r>
      <w:bookmarkEnd w:id="2"/>
      <w:bookmarkEnd w:id="3"/>
      <w:bookmarkEnd w:id="4"/>
      <w:bookmarkEnd w:id="5"/>
    </w:p>
    <w:p w:rsidR="003D222C" w:rsidRPr="00A846A8" w:rsidRDefault="003D222C" w:rsidP="006F7899">
      <w:pPr>
        <w:pStyle w:val="a9"/>
        <w:widowControl w:val="0"/>
        <w:numPr>
          <w:ilvl w:val="1"/>
          <w:numId w:val="10"/>
        </w:numPr>
        <w:spacing w:after="0" w:line="240" w:lineRule="auto"/>
        <w:ind w:left="0" w:firstLine="709"/>
        <w:jc w:val="both"/>
        <w:rPr>
          <w:rFonts w:ascii="Times New Roman" w:hAnsi="Times New Roman"/>
        </w:rPr>
      </w:pPr>
      <w:r w:rsidRPr="00A846A8">
        <w:rPr>
          <w:rFonts w:ascii="Times New Roman" w:hAnsi="Times New Roman"/>
        </w:rPr>
        <w:t xml:space="preserve">Аукционная документация (далее – Документация) разработана в соответствии с Федеральным законом от 18 июля </w:t>
      </w:r>
      <w:smartTag w:uri="urn:schemas-microsoft-com:office:smarttags" w:element="metricconverter">
        <w:smartTagPr>
          <w:attr w:name="ProductID" w:val="2011 г"/>
        </w:smartTagPr>
        <w:r w:rsidRPr="00A846A8">
          <w:rPr>
            <w:rFonts w:ascii="Times New Roman" w:hAnsi="Times New Roman"/>
          </w:rPr>
          <w:t>2011 г</w:t>
        </w:r>
      </w:smartTag>
      <w:r w:rsidRPr="00A846A8">
        <w:rPr>
          <w:rFonts w:ascii="Times New Roman" w:hAnsi="Times New Roman"/>
        </w:rPr>
        <w:t xml:space="preserve">. № 223-ФЗ «О закупках товаров, работ, услуг отдельными видами юридических лиц» (далее - Федеральный закон №223-ФЗ) и Положением о закупке товаров, работ, услуг для нужд </w:t>
      </w:r>
      <w:r w:rsidR="00731790" w:rsidRPr="00A846A8">
        <w:rPr>
          <w:rFonts w:ascii="Times New Roman" w:hAnsi="Times New Roman"/>
        </w:rPr>
        <w:t>Муниципального</w:t>
      </w:r>
      <w:r w:rsidRPr="00A846A8">
        <w:rPr>
          <w:rFonts w:ascii="Times New Roman" w:hAnsi="Times New Roman"/>
        </w:rPr>
        <w:t xml:space="preserve"> унитарного предприятия </w:t>
      </w:r>
      <w:r w:rsidR="00731790" w:rsidRPr="00A846A8">
        <w:rPr>
          <w:rFonts w:ascii="Times New Roman" w:hAnsi="Times New Roman"/>
        </w:rPr>
        <w:t>городского округа Домодедово</w:t>
      </w:r>
      <w:r w:rsidRPr="00A846A8">
        <w:rPr>
          <w:rFonts w:ascii="Times New Roman" w:hAnsi="Times New Roman"/>
        </w:rPr>
        <w:t xml:space="preserve"> «</w:t>
      </w:r>
      <w:r w:rsidR="00DE2650" w:rsidRPr="00A846A8">
        <w:rPr>
          <w:rFonts w:ascii="Times New Roman" w:hAnsi="Times New Roman"/>
        </w:rPr>
        <w:t>Теплосеть</w:t>
      </w:r>
      <w:r w:rsidRPr="00A846A8">
        <w:rPr>
          <w:rFonts w:ascii="Times New Roman" w:hAnsi="Times New Roman"/>
        </w:rPr>
        <w:t xml:space="preserve">» (далее – Положение о закупке), размещенном на официальном сайте </w:t>
      </w:r>
      <w:hyperlink r:id="rId9" w:history="1">
        <w:r w:rsidRPr="00A846A8">
          <w:rPr>
            <w:rFonts w:ascii="Times New Roman" w:hAnsi="Times New Roman"/>
          </w:rPr>
          <w:t>www.zakupki.gov.ru</w:t>
        </w:r>
      </w:hyperlink>
      <w:r w:rsidRPr="00A846A8">
        <w:rPr>
          <w:rFonts w:ascii="Times New Roman" w:hAnsi="Times New Roman"/>
        </w:rPr>
        <w:t>.</w:t>
      </w:r>
    </w:p>
    <w:p w:rsidR="003D222C" w:rsidRPr="00A846A8" w:rsidRDefault="003D222C" w:rsidP="006F7899">
      <w:pPr>
        <w:pStyle w:val="70"/>
        <w:widowControl w:val="0"/>
        <w:numPr>
          <w:ilvl w:val="1"/>
          <w:numId w:val="10"/>
        </w:numPr>
        <w:shd w:val="clear" w:color="auto" w:fill="auto"/>
        <w:spacing w:before="0" w:line="240" w:lineRule="auto"/>
        <w:ind w:left="0" w:firstLine="709"/>
        <w:jc w:val="both"/>
        <w:rPr>
          <w:sz w:val="22"/>
          <w:szCs w:val="22"/>
        </w:rPr>
      </w:pPr>
      <w:r w:rsidRPr="00A846A8">
        <w:rPr>
          <w:sz w:val="22"/>
          <w:szCs w:val="22"/>
        </w:rPr>
        <w:t xml:space="preserve">При закупке товаров, работ, услуг Заказчик руководствуется Конституцией Российской Федерации, Гражданским кодексом Российской Федерации (при проведении торгов: конкурса, аукциона на право заключить </w:t>
      </w:r>
      <w:r w:rsidR="003E7ECD" w:rsidRPr="00A846A8">
        <w:rPr>
          <w:sz w:val="22"/>
          <w:szCs w:val="22"/>
        </w:rPr>
        <w:t>Договор</w:t>
      </w:r>
      <w:r w:rsidRPr="00A846A8">
        <w:rPr>
          <w:sz w:val="22"/>
          <w:szCs w:val="22"/>
        </w:rPr>
        <w:t xml:space="preserve">), Федеральным законом № 223-ФЗ, Федеральным законом от 26 июля </w:t>
      </w:r>
      <w:smartTag w:uri="urn:schemas-microsoft-com:office:smarttags" w:element="metricconverter">
        <w:smartTagPr>
          <w:attr w:name="ProductID" w:val="2006 г"/>
        </w:smartTagPr>
        <w:r w:rsidRPr="00A846A8">
          <w:rPr>
            <w:sz w:val="22"/>
            <w:szCs w:val="22"/>
          </w:rPr>
          <w:t>2006 г</w:t>
        </w:r>
      </w:smartTag>
      <w:r w:rsidRPr="00A846A8">
        <w:rPr>
          <w:sz w:val="22"/>
          <w:szCs w:val="22"/>
        </w:rPr>
        <w:t>. № 135-ФЗ «О защите конкуренции», другими федеральными законами и иными нормативными правовыми актами Российской Федерации.</w:t>
      </w:r>
    </w:p>
    <w:p w:rsidR="003D222C" w:rsidRPr="00A846A8" w:rsidRDefault="003D222C" w:rsidP="005740EE">
      <w:pPr>
        <w:pStyle w:val="70"/>
        <w:widowControl w:val="0"/>
        <w:shd w:val="clear" w:color="auto" w:fill="auto"/>
        <w:spacing w:before="0" w:line="240" w:lineRule="auto"/>
        <w:ind w:firstLine="709"/>
        <w:jc w:val="both"/>
        <w:rPr>
          <w:sz w:val="22"/>
          <w:szCs w:val="22"/>
        </w:rPr>
      </w:pPr>
      <w:r w:rsidRPr="00A846A8">
        <w:rPr>
          <w:sz w:val="22"/>
          <w:szCs w:val="22"/>
        </w:rPr>
        <w:t xml:space="preserve">В части, прямо не урегулированной законодательством Российской Федерации, проведение аукциона в электронной форме на право заключить </w:t>
      </w:r>
      <w:r w:rsidR="003E7ECD" w:rsidRPr="00A846A8">
        <w:rPr>
          <w:sz w:val="22"/>
          <w:szCs w:val="22"/>
        </w:rPr>
        <w:t>Договор</w:t>
      </w:r>
      <w:r w:rsidRPr="00A846A8">
        <w:rPr>
          <w:sz w:val="22"/>
          <w:szCs w:val="22"/>
        </w:rPr>
        <w:t xml:space="preserve"> регулируется настоящей Документацией.</w:t>
      </w:r>
    </w:p>
    <w:p w:rsidR="003D222C" w:rsidRPr="00A846A8" w:rsidRDefault="003D222C" w:rsidP="006F7899">
      <w:pPr>
        <w:pStyle w:val="70"/>
        <w:widowControl w:val="0"/>
        <w:numPr>
          <w:ilvl w:val="1"/>
          <w:numId w:val="5"/>
        </w:numPr>
        <w:shd w:val="clear" w:color="auto" w:fill="auto"/>
        <w:spacing w:before="0" w:line="240" w:lineRule="auto"/>
        <w:ind w:left="0" w:firstLine="709"/>
        <w:jc w:val="both"/>
        <w:rPr>
          <w:sz w:val="22"/>
          <w:szCs w:val="22"/>
        </w:rPr>
      </w:pPr>
      <w:r w:rsidRPr="00A846A8">
        <w:rPr>
          <w:sz w:val="22"/>
          <w:szCs w:val="22"/>
        </w:rPr>
        <w:t>Заказчик вправе осуществить передачу отдельных функций по организации и проведению аукциона в электронной форме специализированной организации, указанной в</w:t>
      </w:r>
      <w:r w:rsidR="002562F4" w:rsidRPr="00A846A8">
        <w:rPr>
          <w:color w:val="000000" w:themeColor="text1"/>
          <w:sz w:val="22"/>
          <w:szCs w:val="22"/>
        </w:rPr>
        <w:t xml:space="preserve"> пункте 2 части X </w:t>
      </w:r>
      <w:r w:rsidRPr="00A846A8">
        <w:rPr>
          <w:sz w:val="22"/>
          <w:szCs w:val="22"/>
        </w:rPr>
        <w:t xml:space="preserve">«ИНФОРМАЦИОННАЯ КАРТА АУКЦИОНА В ЭЛЕКТРОННОЙ ФОРМЕ». Специализированная организация - юридическое лицо, выполняющее отдельные функции Заказчика по организации и проведению настоящего аукциона в электронной форме, в рамках полномочий, переданных ему Заказчиком по </w:t>
      </w:r>
      <w:r w:rsidR="003E7ECD" w:rsidRPr="00A846A8">
        <w:rPr>
          <w:sz w:val="22"/>
          <w:szCs w:val="22"/>
        </w:rPr>
        <w:t>Договор</w:t>
      </w:r>
      <w:r w:rsidRPr="00A846A8">
        <w:rPr>
          <w:sz w:val="22"/>
          <w:szCs w:val="22"/>
        </w:rPr>
        <w:t>у с данной организацией.</w:t>
      </w:r>
    </w:p>
    <w:p w:rsidR="00B004BB" w:rsidRPr="00A846A8" w:rsidRDefault="00B004BB" w:rsidP="00DE2650">
      <w:pPr>
        <w:pStyle w:val="70"/>
        <w:widowControl w:val="0"/>
        <w:shd w:val="clear" w:color="auto" w:fill="auto"/>
        <w:spacing w:before="0" w:line="240" w:lineRule="auto"/>
        <w:ind w:firstLine="709"/>
        <w:jc w:val="both"/>
        <w:rPr>
          <w:sz w:val="22"/>
          <w:szCs w:val="22"/>
        </w:rPr>
      </w:pPr>
    </w:p>
    <w:p w:rsidR="00622927" w:rsidRPr="00A846A8" w:rsidRDefault="00622927" w:rsidP="004A7A82">
      <w:pPr>
        <w:pStyle w:val="20"/>
        <w:keepNext w:val="0"/>
        <w:widowControl w:val="0"/>
        <w:numPr>
          <w:ilvl w:val="0"/>
          <w:numId w:val="1"/>
        </w:numPr>
        <w:spacing w:before="120" w:after="120"/>
        <w:ind w:left="0" w:hanging="357"/>
        <w:rPr>
          <w:color w:val="000000" w:themeColor="text1"/>
          <w:sz w:val="22"/>
          <w:szCs w:val="22"/>
        </w:rPr>
      </w:pPr>
      <w:bookmarkStart w:id="6" w:name="bookmark55"/>
      <w:bookmarkStart w:id="7" w:name="_Toc376103854"/>
      <w:bookmarkStart w:id="8" w:name="_Toc376103950"/>
      <w:bookmarkStart w:id="9" w:name="_Toc376104107"/>
      <w:bookmarkStart w:id="10" w:name="_Toc376104233"/>
      <w:bookmarkStart w:id="11" w:name="_Toc376104380"/>
      <w:bookmarkStart w:id="12" w:name="_Toc376104458"/>
      <w:bookmarkStart w:id="13" w:name="_Toc376104506"/>
      <w:bookmarkStart w:id="14" w:name="_Toc376104571"/>
      <w:bookmarkStart w:id="15" w:name="_Toc376187078"/>
      <w:bookmarkStart w:id="16" w:name="_Toc480989240"/>
      <w:bookmarkStart w:id="17" w:name="_Toc173559"/>
      <w:r w:rsidRPr="00A846A8">
        <w:rPr>
          <w:color w:val="000000" w:themeColor="text1"/>
          <w:sz w:val="22"/>
          <w:szCs w:val="22"/>
        </w:rPr>
        <w:t>Заказчик, специализированная</w:t>
      </w:r>
      <w:r w:rsidRPr="00A846A8">
        <w:rPr>
          <w:color w:val="000000" w:themeColor="text1"/>
          <w:spacing w:val="-2"/>
          <w:sz w:val="22"/>
          <w:szCs w:val="22"/>
        </w:rPr>
        <w:t xml:space="preserve"> организация</w:t>
      </w:r>
      <w:bookmarkEnd w:id="6"/>
      <w:bookmarkEnd w:id="7"/>
      <w:bookmarkEnd w:id="8"/>
      <w:bookmarkEnd w:id="9"/>
      <w:bookmarkEnd w:id="10"/>
      <w:bookmarkEnd w:id="11"/>
      <w:bookmarkEnd w:id="12"/>
      <w:bookmarkEnd w:id="13"/>
      <w:bookmarkEnd w:id="14"/>
      <w:bookmarkEnd w:id="15"/>
      <w:bookmarkEnd w:id="16"/>
      <w:r w:rsidRPr="00A846A8">
        <w:rPr>
          <w:color w:val="000000" w:themeColor="text1"/>
          <w:spacing w:val="-2"/>
          <w:sz w:val="22"/>
          <w:szCs w:val="22"/>
        </w:rPr>
        <w:t>, оператор электронной торговой площадки</w:t>
      </w:r>
      <w:bookmarkEnd w:id="17"/>
    </w:p>
    <w:p w:rsidR="00622927" w:rsidRPr="00A846A8" w:rsidRDefault="00622927" w:rsidP="00D32382">
      <w:pPr>
        <w:pStyle w:val="70"/>
        <w:widowControl w:val="0"/>
        <w:numPr>
          <w:ilvl w:val="1"/>
          <w:numId w:val="1"/>
        </w:numPr>
        <w:shd w:val="clear" w:color="auto" w:fill="auto"/>
        <w:tabs>
          <w:tab w:val="left" w:pos="1134"/>
          <w:tab w:val="left" w:pos="1276"/>
        </w:tabs>
        <w:spacing w:before="0" w:line="240" w:lineRule="auto"/>
        <w:ind w:left="0" w:firstLine="709"/>
        <w:jc w:val="both"/>
        <w:rPr>
          <w:color w:val="000000" w:themeColor="text1"/>
          <w:sz w:val="22"/>
          <w:szCs w:val="22"/>
        </w:rPr>
      </w:pPr>
      <w:r w:rsidRPr="00A846A8">
        <w:rPr>
          <w:color w:val="000000" w:themeColor="text1"/>
          <w:sz w:val="22"/>
          <w:szCs w:val="22"/>
        </w:rPr>
        <w:t>Заказчик, указанный в пункте</w:t>
      </w:r>
      <w:r w:rsidR="00C77842" w:rsidRPr="00A846A8">
        <w:rPr>
          <w:color w:val="000000" w:themeColor="text1"/>
          <w:sz w:val="22"/>
          <w:szCs w:val="22"/>
        </w:rPr>
        <w:t xml:space="preserve"> </w:t>
      </w:r>
      <w:r w:rsidRPr="00A846A8">
        <w:rPr>
          <w:color w:val="000000" w:themeColor="text1"/>
          <w:sz w:val="22"/>
          <w:szCs w:val="22"/>
        </w:rPr>
        <w:t xml:space="preserve">1 части X «ИНФОРМАЦИОННАЯ КАРТА АУКЦИОНА В ЭЛЕКТРОННОЙ ФОРМЕ» настоящей документации (далее – заказчик), проводит аукцион в электронной форме (далее – </w:t>
      </w:r>
      <w:r w:rsidR="00586BB6" w:rsidRPr="00A846A8">
        <w:rPr>
          <w:color w:val="000000" w:themeColor="text1"/>
          <w:sz w:val="22"/>
          <w:szCs w:val="22"/>
        </w:rPr>
        <w:t>аукцион в электронной форме</w:t>
      </w:r>
      <w:r w:rsidRPr="00A846A8">
        <w:rPr>
          <w:color w:val="000000" w:themeColor="text1"/>
          <w:sz w:val="22"/>
          <w:szCs w:val="22"/>
        </w:rPr>
        <w:t>, аукцион), в соответствии с положениями настоящей документации.</w:t>
      </w:r>
    </w:p>
    <w:p w:rsidR="00622927" w:rsidRPr="00A846A8" w:rsidRDefault="00622927" w:rsidP="00D32382">
      <w:pPr>
        <w:pStyle w:val="70"/>
        <w:widowControl w:val="0"/>
        <w:numPr>
          <w:ilvl w:val="1"/>
          <w:numId w:val="1"/>
        </w:numPr>
        <w:shd w:val="clear" w:color="auto" w:fill="auto"/>
        <w:tabs>
          <w:tab w:val="left" w:pos="1134"/>
          <w:tab w:val="left" w:pos="1276"/>
        </w:tabs>
        <w:spacing w:before="0" w:line="240" w:lineRule="auto"/>
        <w:ind w:left="0" w:firstLine="709"/>
        <w:jc w:val="both"/>
        <w:rPr>
          <w:sz w:val="22"/>
          <w:szCs w:val="22"/>
        </w:rPr>
      </w:pPr>
      <w:r w:rsidRPr="00A846A8">
        <w:rPr>
          <w:color w:val="000000" w:themeColor="text1"/>
          <w:sz w:val="22"/>
          <w:szCs w:val="22"/>
        </w:rPr>
        <w:t>Специализированная организация, привлеченная заказчиком</w:t>
      </w:r>
      <w:r w:rsidR="002562F4" w:rsidRPr="00A846A8">
        <w:rPr>
          <w:color w:val="000000" w:themeColor="text1"/>
          <w:sz w:val="22"/>
          <w:szCs w:val="22"/>
        </w:rPr>
        <w:t xml:space="preserve"> </w:t>
      </w:r>
      <w:r w:rsidRPr="00A846A8">
        <w:rPr>
          <w:color w:val="000000" w:themeColor="text1"/>
          <w:sz w:val="22"/>
          <w:szCs w:val="22"/>
        </w:rPr>
        <w:t xml:space="preserve">на основании </w:t>
      </w:r>
      <w:r w:rsidR="003E7ECD" w:rsidRPr="00A846A8">
        <w:rPr>
          <w:color w:val="000000" w:themeColor="text1"/>
          <w:sz w:val="22"/>
          <w:szCs w:val="22"/>
        </w:rPr>
        <w:t>Договор</w:t>
      </w:r>
      <w:r w:rsidRPr="00A846A8">
        <w:rPr>
          <w:color w:val="000000" w:themeColor="text1"/>
          <w:sz w:val="22"/>
          <w:szCs w:val="22"/>
        </w:rPr>
        <w:t xml:space="preserve">а и указанная в пункте 2 части X «ИНФОРМАЦИОННАЯ КАРТА АУКЦИОНА В ЭЛЕКТРОННОЙ ФОРМЕ» настоящей документации, выполняет часть функций по организации и (или) проведению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определенных в указанном </w:t>
      </w:r>
      <w:r w:rsidR="003E7ECD" w:rsidRPr="00A846A8">
        <w:rPr>
          <w:color w:val="000000" w:themeColor="text1"/>
          <w:sz w:val="22"/>
          <w:szCs w:val="22"/>
        </w:rPr>
        <w:t>Договор</w:t>
      </w:r>
      <w:r w:rsidRPr="00A846A8">
        <w:rPr>
          <w:color w:val="000000" w:themeColor="text1"/>
          <w:sz w:val="22"/>
          <w:szCs w:val="22"/>
        </w:rPr>
        <w:t>е</w:t>
      </w:r>
      <w:r w:rsidR="002562F4" w:rsidRPr="00A846A8">
        <w:rPr>
          <w:color w:val="000000" w:themeColor="text1"/>
          <w:sz w:val="22"/>
          <w:szCs w:val="22"/>
        </w:rPr>
        <w:t xml:space="preserve"> </w:t>
      </w:r>
      <w:r w:rsidRPr="00A846A8">
        <w:rPr>
          <w:color w:val="000000" w:themeColor="text1"/>
          <w:sz w:val="22"/>
          <w:szCs w:val="22"/>
        </w:rPr>
        <w:t xml:space="preserve">в соответствии с пунктом </w:t>
      </w:r>
      <w:r w:rsidR="0047378A" w:rsidRPr="00A846A8">
        <w:rPr>
          <w:color w:val="000000" w:themeColor="text1"/>
          <w:sz w:val="22"/>
          <w:szCs w:val="22"/>
        </w:rPr>
        <w:t>12</w:t>
      </w:r>
      <w:r w:rsidRPr="00A846A8">
        <w:rPr>
          <w:color w:val="000000" w:themeColor="text1"/>
          <w:sz w:val="22"/>
          <w:szCs w:val="22"/>
        </w:rPr>
        <w:t xml:space="preserve">.1. раздела </w:t>
      </w:r>
      <w:r w:rsidR="0047378A" w:rsidRPr="00A846A8">
        <w:rPr>
          <w:color w:val="000000" w:themeColor="text1"/>
          <w:sz w:val="22"/>
          <w:szCs w:val="22"/>
        </w:rPr>
        <w:t>12</w:t>
      </w:r>
      <w:r w:rsidRPr="00A846A8">
        <w:rPr>
          <w:color w:val="000000" w:themeColor="text1"/>
          <w:sz w:val="22"/>
          <w:szCs w:val="22"/>
        </w:rPr>
        <w:t xml:space="preserve"> Положения о закупке</w:t>
      </w:r>
      <w:r w:rsidRPr="00A846A8">
        <w:rPr>
          <w:sz w:val="22"/>
          <w:szCs w:val="22"/>
        </w:rPr>
        <w:t>.</w:t>
      </w:r>
    </w:p>
    <w:p w:rsidR="00622927" w:rsidRPr="00A846A8" w:rsidRDefault="00622927" w:rsidP="00D32382">
      <w:pPr>
        <w:pStyle w:val="70"/>
        <w:widowControl w:val="0"/>
        <w:numPr>
          <w:ilvl w:val="1"/>
          <w:numId w:val="1"/>
        </w:numPr>
        <w:shd w:val="clear" w:color="auto" w:fill="auto"/>
        <w:tabs>
          <w:tab w:val="left" w:pos="1134"/>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Оператор электронной торговой площадки, указанный в пункте 4 части X «ИНФОРМАЦИОННАЯ КАРТА АУКЦИОНА В ЭЛЕКТРОННОЙ ФОРМЕ» настоящей документации, обеспечивает проведение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в информационно-телекоммуникационной сети «Интернет»</w:t>
      </w:r>
      <w:r w:rsidR="002562F4" w:rsidRPr="00A846A8">
        <w:rPr>
          <w:color w:val="000000" w:themeColor="text1"/>
          <w:sz w:val="22"/>
          <w:szCs w:val="22"/>
        </w:rPr>
        <w:t xml:space="preserve"> </w:t>
      </w:r>
      <w:r w:rsidRPr="00A846A8">
        <w:rPr>
          <w:color w:val="000000" w:themeColor="text1"/>
          <w:sz w:val="22"/>
          <w:szCs w:val="22"/>
        </w:rPr>
        <w:t xml:space="preserve">в порядке, установленном </w:t>
      </w:r>
      <w:r w:rsidRPr="00A846A8">
        <w:rPr>
          <w:sz w:val="22"/>
          <w:szCs w:val="22"/>
        </w:rPr>
        <w:t>По</w:t>
      </w:r>
      <w:r w:rsidRPr="00A846A8">
        <w:rPr>
          <w:color w:val="000000" w:themeColor="text1"/>
          <w:sz w:val="22"/>
          <w:szCs w:val="22"/>
        </w:rPr>
        <w:t>ложением о закупке.</w:t>
      </w:r>
    </w:p>
    <w:p w:rsidR="00C77842" w:rsidRPr="00A846A8" w:rsidRDefault="00C77842" w:rsidP="007E0ECE">
      <w:pPr>
        <w:pStyle w:val="70"/>
        <w:widowControl w:val="0"/>
        <w:shd w:val="clear" w:color="auto" w:fill="auto"/>
        <w:tabs>
          <w:tab w:val="left" w:pos="1134"/>
          <w:tab w:val="left" w:pos="1276"/>
        </w:tabs>
        <w:spacing w:before="0" w:line="240" w:lineRule="auto"/>
        <w:ind w:left="567"/>
        <w:jc w:val="both"/>
        <w:rPr>
          <w:color w:val="000000" w:themeColor="text1"/>
          <w:sz w:val="22"/>
          <w:szCs w:val="22"/>
        </w:rPr>
      </w:pPr>
    </w:p>
    <w:p w:rsidR="007661BB" w:rsidRPr="00A846A8" w:rsidRDefault="007661BB" w:rsidP="004A7A82">
      <w:pPr>
        <w:pStyle w:val="20"/>
        <w:keepNext w:val="0"/>
        <w:widowControl w:val="0"/>
        <w:numPr>
          <w:ilvl w:val="0"/>
          <w:numId w:val="1"/>
        </w:numPr>
        <w:spacing w:before="120" w:after="120"/>
        <w:ind w:left="0"/>
        <w:rPr>
          <w:color w:val="000000" w:themeColor="text1"/>
          <w:sz w:val="22"/>
          <w:szCs w:val="22"/>
        </w:rPr>
      </w:pPr>
      <w:bookmarkStart w:id="18" w:name="bookmark57"/>
      <w:bookmarkStart w:id="19" w:name="_Toc376103856"/>
      <w:bookmarkStart w:id="20" w:name="_Toc376103952"/>
      <w:bookmarkStart w:id="21" w:name="_Toc376104109"/>
      <w:bookmarkStart w:id="22" w:name="_Toc376104235"/>
      <w:bookmarkStart w:id="23" w:name="_Toc376104382"/>
      <w:bookmarkStart w:id="24" w:name="_Toc376104460"/>
      <w:bookmarkStart w:id="25" w:name="_Toc376104508"/>
      <w:bookmarkStart w:id="26" w:name="_Toc376104573"/>
      <w:bookmarkStart w:id="27" w:name="_Toc376187080"/>
      <w:bookmarkStart w:id="28" w:name="_Toc480989241"/>
      <w:bookmarkStart w:id="29" w:name="_Toc173560"/>
      <w:r w:rsidRPr="00A846A8">
        <w:rPr>
          <w:color w:val="000000" w:themeColor="text1"/>
          <w:sz w:val="22"/>
          <w:szCs w:val="22"/>
        </w:rPr>
        <w:t xml:space="preserve">Информационное обеспечение </w:t>
      </w:r>
      <w:r w:rsidR="00586BB6" w:rsidRPr="00A846A8">
        <w:rPr>
          <w:color w:val="000000" w:themeColor="text1"/>
          <w:sz w:val="22"/>
          <w:szCs w:val="22"/>
        </w:rPr>
        <w:t>аукциона в электронной форме</w:t>
      </w:r>
      <w:bookmarkEnd w:id="18"/>
      <w:bookmarkEnd w:id="19"/>
      <w:bookmarkEnd w:id="20"/>
      <w:bookmarkEnd w:id="21"/>
      <w:bookmarkEnd w:id="22"/>
      <w:bookmarkEnd w:id="23"/>
      <w:bookmarkEnd w:id="24"/>
      <w:bookmarkEnd w:id="25"/>
      <w:bookmarkEnd w:id="26"/>
      <w:bookmarkEnd w:id="27"/>
      <w:bookmarkEnd w:id="28"/>
      <w:bookmarkEnd w:id="29"/>
    </w:p>
    <w:p w:rsidR="007661BB" w:rsidRPr="00A846A8" w:rsidRDefault="007661BB" w:rsidP="00D32382">
      <w:pPr>
        <w:widowControl w:val="0"/>
        <w:numPr>
          <w:ilvl w:val="1"/>
          <w:numId w:val="1"/>
        </w:numPr>
        <w:tabs>
          <w:tab w:val="left" w:pos="1134"/>
        </w:tabs>
        <w:ind w:left="0" w:firstLine="709"/>
        <w:jc w:val="both"/>
        <w:rPr>
          <w:rFonts w:ascii="Times New Roman" w:hAnsi="Times New Roman" w:cs="Times New Roman"/>
          <w:color w:val="000000" w:themeColor="text1"/>
          <w:spacing w:val="-2"/>
          <w:sz w:val="22"/>
          <w:szCs w:val="22"/>
        </w:rPr>
      </w:pPr>
      <w:r w:rsidRPr="00A846A8">
        <w:rPr>
          <w:rFonts w:ascii="Times New Roman" w:hAnsi="Times New Roman" w:cs="Times New Roman"/>
          <w:color w:val="000000" w:themeColor="text1"/>
          <w:spacing w:val="-2"/>
          <w:sz w:val="22"/>
          <w:szCs w:val="22"/>
        </w:rPr>
        <w:t>Информация о проведении аукциона, в том числе извещение</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 xml:space="preserve">о проведении аукциона, аукционная документация, проект </w:t>
      </w:r>
      <w:r w:rsidR="003E7ECD" w:rsidRPr="00A846A8">
        <w:rPr>
          <w:rFonts w:ascii="Times New Roman" w:hAnsi="Times New Roman" w:cs="Times New Roman"/>
          <w:color w:val="000000" w:themeColor="text1"/>
          <w:spacing w:val="-2"/>
          <w:sz w:val="22"/>
          <w:szCs w:val="22"/>
        </w:rPr>
        <w:t>Договор</w:t>
      </w:r>
      <w:r w:rsidRPr="00A846A8">
        <w:rPr>
          <w:rFonts w:ascii="Times New Roman" w:hAnsi="Times New Roman" w:cs="Times New Roman"/>
          <w:color w:val="000000" w:themeColor="text1"/>
          <w:spacing w:val="-2"/>
          <w:sz w:val="22"/>
          <w:szCs w:val="22"/>
        </w:rPr>
        <w:t>а, являющийся неотъемлемой частью извещения о проведении аукциона</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и аукционной документации, изменения, вносимые в такое извещение и такую документацию, разъяснения такой документации, протоколы, составляемые</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в ходе проведения аукциона, а также иная</w:t>
      </w:r>
      <w:r w:rsidR="002562F4" w:rsidRPr="00A846A8">
        <w:rPr>
          <w:rFonts w:ascii="Times New Roman" w:hAnsi="Times New Roman" w:cs="Times New Roman"/>
          <w:color w:val="000000" w:themeColor="text1"/>
          <w:spacing w:val="-2"/>
          <w:sz w:val="22"/>
          <w:szCs w:val="22"/>
        </w:rPr>
        <w:t xml:space="preserve"> информация, размещение которой </w:t>
      </w:r>
      <w:r w:rsidRPr="00A846A8">
        <w:rPr>
          <w:rFonts w:ascii="Times New Roman" w:hAnsi="Times New Roman" w:cs="Times New Roman"/>
          <w:color w:val="000000" w:themeColor="text1"/>
          <w:spacing w:val="-2"/>
          <w:sz w:val="22"/>
          <w:szCs w:val="22"/>
        </w:rPr>
        <w:t>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предусмотрено Законом № 223-ФЗ и Положением</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о закупке, подлежит размещению заказчиком в Единой информационной системе через личный кабинет посредством Единой автоматизированной системы управления закупками Московской области (далее - ЕАСУЗ)</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 xml:space="preserve">в соответствии с Законом № 223-ФЗ, иными нормативно-правовыми актами Российской Федерации и Положением о закупке. </w:t>
      </w:r>
    </w:p>
    <w:p w:rsidR="007661BB" w:rsidRPr="00A846A8" w:rsidRDefault="007661BB" w:rsidP="00D5003E">
      <w:pPr>
        <w:numPr>
          <w:ilvl w:val="1"/>
          <w:numId w:val="1"/>
        </w:numPr>
        <w:tabs>
          <w:tab w:val="left" w:pos="1134"/>
        </w:tabs>
        <w:ind w:left="0" w:firstLine="709"/>
        <w:jc w:val="both"/>
        <w:rPr>
          <w:rFonts w:ascii="Times New Roman" w:hAnsi="Times New Roman" w:cs="Times New Roman"/>
          <w:color w:val="000000" w:themeColor="text1"/>
          <w:spacing w:val="-2"/>
          <w:sz w:val="22"/>
          <w:szCs w:val="22"/>
        </w:rPr>
      </w:pPr>
      <w:r w:rsidRPr="00A846A8">
        <w:rPr>
          <w:rFonts w:ascii="Times New Roman" w:hAnsi="Times New Roman" w:cs="Times New Roman"/>
          <w:color w:val="000000" w:themeColor="text1"/>
          <w:spacing w:val="-2"/>
          <w:sz w:val="22"/>
          <w:szCs w:val="22"/>
        </w:rPr>
        <w:t xml:space="preserve">Извещение о проведении </w:t>
      </w:r>
      <w:r w:rsidR="00586BB6" w:rsidRPr="00A846A8">
        <w:rPr>
          <w:rFonts w:ascii="Times New Roman" w:hAnsi="Times New Roman" w:cs="Times New Roman"/>
          <w:color w:val="000000" w:themeColor="text1"/>
          <w:spacing w:val="-2"/>
          <w:sz w:val="22"/>
          <w:szCs w:val="22"/>
        </w:rPr>
        <w:t>аукциона в электронной форме</w:t>
      </w:r>
      <w:r w:rsidR="007441D4" w:rsidRPr="00A846A8">
        <w:rPr>
          <w:rFonts w:ascii="Times New Roman" w:hAnsi="Times New Roman" w:cs="Times New Roman"/>
          <w:color w:val="000000" w:themeColor="text1"/>
          <w:spacing w:val="-2"/>
          <w:sz w:val="22"/>
          <w:szCs w:val="22"/>
        </w:rPr>
        <w:t xml:space="preserve">, участниками которого могут быть только </w:t>
      </w:r>
      <w:r w:rsidR="007441D4" w:rsidRPr="00A846A8">
        <w:rPr>
          <w:rFonts w:ascii="Times New Roman" w:hAnsi="Times New Roman" w:cs="Times New Roman"/>
          <w:i/>
          <w:color w:val="000000" w:themeColor="text1"/>
          <w:spacing w:val="-2"/>
          <w:sz w:val="22"/>
          <w:szCs w:val="22"/>
        </w:rPr>
        <w:t>субъекты малого и среднего предпринимательства</w:t>
      </w:r>
      <w:r w:rsidR="007441D4" w:rsidRPr="00A846A8">
        <w:rPr>
          <w:rFonts w:ascii="Times New Roman" w:hAnsi="Times New Roman" w:cs="Times New Roman"/>
          <w:color w:val="000000" w:themeColor="text1"/>
          <w:spacing w:val="-2"/>
          <w:sz w:val="22"/>
          <w:szCs w:val="22"/>
        </w:rPr>
        <w:t xml:space="preserve">, размещается в Единой информационной системе не менее чем за </w:t>
      </w:r>
      <w:r w:rsidR="007441D4" w:rsidRPr="00A846A8">
        <w:rPr>
          <w:rFonts w:ascii="Times New Roman" w:hAnsi="Times New Roman" w:cs="Times New Roman"/>
          <w:b/>
          <w:color w:val="000000" w:themeColor="text1"/>
          <w:spacing w:val="-2"/>
          <w:sz w:val="22"/>
          <w:szCs w:val="22"/>
        </w:rPr>
        <w:t>7 дней до даты</w:t>
      </w:r>
      <w:r w:rsidR="007441D4" w:rsidRPr="00A846A8">
        <w:rPr>
          <w:rFonts w:ascii="Times New Roman" w:hAnsi="Times New Roman" w:cs="Times New Roman"/>
          <w:color w:val="000000" w:themeColor="text1"/>
          <w:spacing w:val="-2"/>
          <w:sz w:val="22"/>
          <w:szCs w:val="22"/>
        </w:rPr>
        <w:t xml:space="preserve"> окончания срока подачи заявок на участие в таком аукционе.</w:t>
      </w:r>
      <w:r w:rsidRPr="00A846A8">
        <w:rPr>
          <w:rFonts w:ascii="Times New Roman" w:hAnsi="Times New Roman" w:cs="Times New Roman"/>
          <w:color w:val="000000" w:themeColor="text1"/>
          <w:spacing w:val="-2"/>
          <w:sz w:val="22"/>
          <w:szCs w:val="22"/>
        </w:rPr>
        <w:t xml:space="preserve"> </w:t>
      </w:r>
    </w:p>
    <w:p w:rsidR="00634D06" w:rsidRPr="00A846A8" w:rsidRDefault="00634D06" w:rsidP="00F11A19">
      <w:pPr>
        <w:tabs>
          <w:tab w:val="left" w:pos="1134"/>
        </w:tabs>
        <w:jc w:val="both"/>
        <w:rPr>
          <w:rFonts w:ascii="Times New Roman" w:hAnsi="Times New Roman" w:cs="Times New Roman"/>
          <w:color w:val="000000" w:themeColor="text1"/>
          <w:spacing w:val="-2"/>
          <w:sz w:val="22"/>
          <w:szCs w:val="22"/>
        </w:rPr>
      </w:pPr>
    </w:p>
    <w:p w:rsidR="00643E6A" w:rsidRPr="00A846A8" w:rsidRDefault="00643E6A" w:rsidP="004A7A82">
      <w:pPr>
        <w:pStyle w:val="20"/>
        <w:numPr>
          <w:ilvl w:val="0"/>
          <w:numId w:val="1"/>
        </w:numPr>
        <w:spacing w:before="120" w:after="120"/>
        <w:rPr>
          <w:color w:val="000000" w:themeColor="text1"/>
          <w:sz w:val="22"/>
          <w:szCs w:val="22"/>
        </w:rPr>
      </w:pPr>
      <w:bookmarkStart w:id="30" w:name="bookmark58"/>
      <w:bookmarkStart w:id="31" w:name="_Toc376103857"/>
      <w:bookmarkStart w:id="32" w:name="_Toc376103953"/>
      <w:bookmarkStart w:id="33" w:name="_Toc376104110"/>
      <w:bookmarkStart w:id="34" w:name="_Toc376104236"/>
      <w:bookmarkStart w:id="35" w:name="_Toc376104383"/>
      <w:bookmarkStart w:id="36" w:name="_Toc376104461"/>
      <w:bookmarkStart w:id="37" w:name="_Toc376104509"/>
      <w:bookmarkStart w:id="38" w:name="_Toc376104574"/>
      <w:bookmarkStart w:id="39" w:name="_Toc376187081"/>
      <w:bookmarkStart w:id="40" w:name="_Toc480989242"/>
      <w:bookmarkStart w:id="41" w:name="_Toc173561"/>
      <w:r w:rsidRPr="00A846A8">
        <w:rPr>
          <w:color w:val="000000" w:themeColor="text1"/>
          <w:sz w:val="22"/>
          <w:szCs w:val="22"/>
        </w:rPr>
        <w:t xml:space="preserve">Требования к участникам </w:t>
      </w:r>
      <w:bookmarkEnd w:id="30"/>
      <w:bookmarkEnd w:id="31"/>
      <w:bookmarkEnd w:id="32"/>
      <w:bookmarkEnd w:id="33"/>
      <w:bookmarkEnd w:id="34"/>
      <w:bookmarkEnd w:id="35"/>
      <w:bookmarkEnd w:id="36"/>
      <w:bookmarkEnd w:id="37"/>
      <w:bookmarkEnd w:id="38"/>
      <w:bookmarkEnd w:id="39"/>
      <w:r w:rsidRPr="00A846A8">
        <w:rPr>
          <w:color w:val="000000" w:themeColor="text1"/>
          <w:sz w:val="22"/>
          <w:szCs w:val="22"/>
        </w:rPr>
        <w:t>аукциона</w:t>
      </w:r>
      <w:bookmarkEnd w:id="40"/>
      <w:r w:rsidR="00F213CE" w:rsidRPr="00A846A8">
        <w:rPr>
          <w:color w:val="000000" w:themeColor="text1"/>
          <w:sz w:val="22"/>
          <w:szCs w:val="22"/>
        </w:rPr>
        <w:t xml:space="preserve"> в электронной форме</w:t>
      </w:r>
      <w:bookmarkEnd w:id="41"/>
    </w:p>
    <w:p w:rsidR="005740EE" w:rsidRPr="00A846A8" w:rsidRDefault="00643E6A" w:rsidP="00214B2B">
      <w:pPr>
        <w:widowControl w:val="0"/>
        <w:numPr>
          <w:ilvl w:val="1"/>
          <w:numId w:val="1"/>
        </w:numPr>
        <w:tabs>
          <w:tab w:val="left" w:pos="1134"/>
        </w:tabs>
        <w:ind w:left="0" w:firstLine="709"/>
        <w:jc w:val="both"/>
        <w:rPr>
          <w:rFonts w:ascii="Times New Roman" w:hAnsi="Times New Roman" w:cs="Times New Roman"/>
          <w:color w:val="000000" w:themeColor="text1"/>
          <w:spacing w:val="-2"/>
          <w:sz w:val="22"/>
          <w:szCs w:val="22"/>
        </w:rPr>
      </w:pPr>
      <w:r w:rsidRPr="00A846A8">
        <w:rPr>
          <w:rFonts w:ascii="Times New Roman" w:hAnsi="Times New Roman" w:cs="Times New Roman"/>
          <w:color w:val="000000" w:themeColor="text1"/>
          <w:spacing w:val="-2"/>
          <w:sz w:val="22"/>
          <w:szCs w:val="22"/>
        </w:rPr>
        <w:t xml:space="preserve">В аукционе </w:t>
      </w:r>
      <w:r w:rsidR="00CC3CBF" w:rsidRPr="00A846A8">
        <w:rPr>
          <w:rFonts w:ascii="Times New Roman" w:hAnsi="Times New Roman" w:cs="Times New Roman"/>
          <w:color w:val="000000" w:themeColor="text1"/>
          <w:spacing w:val="-2"/>
          <w:sz w:val="22"/>
          <w:szCs w:val="22"/>
        </w:rPr>
        <w:t xml:space="preserve">в электронной форме </w:t>
      </w:r>
      <w:r w:rsidRPr="00A846A8">
        <w:rPr>
          <w:rFonts w:ascii="Times New Roman" w:hAnsi="Times New Roman" w:cs="Times New Roman"/>
          <w:color w:val="000000" w:themeColor="text1"/>
          <w:spacing w:val="-2"/>
          <w:sz w:val="22"/>
          <w:szCs w:val="22"/>
        </w:rPr>
        <w:t xml:space="preserve">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w:t>
      </w:r>
      <w:r w:rsidRPr="00A846A8">
        <w:rPr>
          <w:rFonts w:ascii="Times New Roman" w:hAnsi="Times New Roman" w:cs="Times New Roman"/>
          <w:color w:val="000000" w:themeColor="text1"/>
          <w:spacing w:val="-2"/>
          <w:sz w:val="22"/>
          <w:szCs w:val="22"/>
        </w:rPr>
        <w:lastRenderedPageBreak/>
        <w:t>предпринимателей, выступающих на стороне одного участника закупки</w:t>
      </w:r>
      <w:r w:rsidR="001D463D" w:rsidRPr="00A846A8">
        <w:rPr>
          <w:rFonts w:ascii="Times New Roman" w:hAnsi="Times New Roman" w:cs="Times New Roman"/>
          <w:color w:val="000000" w:themeColor="text1"/>
          <w:spacing w:val="-2"/>
          <w:sz w:val="22"/>
          <w:szCs w:val="22"/>
        </w:rPr>
        <w:t>.</w:t>
      </w:r>
    </w:p>
    <w:p w:rsidR="00643E6A" w:rsidRDefault="00643E6A" w:rsidP="00214B2B">
      <w:pPr>
        <w:widowControl w:val="0"/>
        <w:numPr>
          <w:ilvl w:val="1"/>
          <w:numId w:val="1"/>
        </w:numPr>
        <w:tabs>
          <w:tab w:val="left" w:pos="1134"/>
        </w:tabs>
        <w:ind w:left="0" w:firstLine="709"/>
        <w:jc w:val="both"/>
        <w:rPr>
          <w:rFonts w:ascii="Times New Roman" w:hAnsi="Times New Roman" w:cs="Times New Roman"/>
          <w:color w:val="000000" w:themeColor="text1"/>
          <w:spacing w:val="-2"/>
          <w:sz w:val="22"/>
          <w:szCs w:val="22"/>
        </w:rPr>
      </w:pPr>
      <w:r w:rsidRPr="00A846A8">
        <w:rPr>
          <w:rFonts w:ascii="Times New Roman" w:hAnsi="Times New Roman" w:cs="Times New Roman"/>
          <w:color w:val="000000" w:themeColor="text1"/>
          <w:spacing w:val="-2"/>
          <w:sz w:val="22"/>
          <w:szCs w:val="22"/>
        </w:rPr>
        <w:t>Участник аукциона должен соответствовать обязательным</w:t>
      </w:r>
      <w:r w:rsidR="002562F4" w:rsidRPr="00A846A8">
        <w:rPr>
          <w:rFonts w:ascii="Times New Roman" w:hAnsi="Times New Roman" w:cs="Times New Roman"/>
          <w:color w:val="000000" w:themeColor="text1"/>
          <w:spacing w:val="-2"/>
          <w:sz w:val="22"/>
          <w:szCs w:val="22"/>
        </w:rPr>
        <w:t xml:space="preserve"> </w:t>
      </w:r>
      <w:r w:rsidRPr="00A846A8">
        <w:rPr>
          <w:rFonts w:ascii="Times New Roman" w:hAnsi="Times New Roman" w:cs="Times New Roman"/>
          <w:color w:val="000000" w:themeColor="text1"/>
          <w:spacing w:val="-2"/>
          <w:sz w:val="22"/>
          <w:szCs w:val="22"/>
        </w:rPr>
        <w:t>и дополнительным (при наличии) требованиям, установленным в пункте 1</w:t>
      </w:r>
      <w:r w:rsidR="005B7C76">
        <w:rPr>
          <w:rFonts w:ascii="Times New Roman" w:hAnsi="Times New Roman" w:cs="Times New Roman"/>
          <w:color w:val="000000" w:themeColor="text1"/>
          <w:spacing w:val="-2"/>
          <w:sz w:val="22"/>
          <w:szCs w:val="22"/>
        </w:rPr>
        <w:t>5</w:t>
      </w:r>
      <w:r w:rsidRPr="00A846A8">
        <w:rPr>
          <w:rFonts w:ascii="Times New Roman" w:hAnsi="Times New Roman" w:cs="Times New Roman"/>
          <w:color w:val="000000" w:themeColor="text1"/>
          <w:spacing w:val="-2"/>
          <w:sz w:val="22"/>
          <w:szCs w:val="22"/>
        </w:rPr>
        <w:t xml:space="preserve"> части </w:t>
      </w:r>
      <w:r w:rsidRPr="00A846A8">
        <w:rPr>
          <w:rFonts w:ascii="Times New Roman" w:hAnsi="Times New Roman" w:cs="Times New Roman"/>
          <w:color w:val="000000" w:themeColor="text1"/>
          <w:spacing w:val="-2"/>
          <w:sz w:val="22"/>
          <w:szCs w:val="22"/>
          <w:lang w:val="en-US"/>
        </w:rPr>
        <w:t>X</w:t>
      </w:r>
      <w:r w:rsidRPr="00A846A8">
        <w:rPr>
          <w:rFonts w:ascii="Times New Roman" w:hAnsi="Times New Roman" w:cs="Times New Roman"/>
          <w:color w:val="000000" w:themeColor="text1"/>
          <w:spacing w:val="-2"/>
          <w:sz w:val="22"/>
          <w:szCs w:val="22"/>
        </w:rPr>
        <w:t xml:space="preserve"> «ИНФОРМАЦИОННАЯ КАРТА АУКЦИОНА В ЭЛЕКТРОННОЙ ФОРМЕ».</w:t>
      </w:r>
    </w:p>
    <w:p w:rsidR="0001587E" w:rsidRPr="00A846A8" w:rsidRDefault="0001587E" w:rsidP="0001587E">
      <w:pPr>
        <w:widowControl w:val="0"/>
        <w:tabs>
          <w:tab w:val="left" w:pos="1134"/>
        </w:tabs>
        <w:ind w:left="709"/>
        <w:jc w:val="both"/>
        <w:rPr>
          <w:rFonts w:ascii="Times New Roman" w:hAnsi="Times New Roman" w:cs="Times New Roman"/>
          <w:color w:val="000000" w:themeColor="text1"/>
          <w:spacing w:val="-2"/>
          <w:sz w:val="22"/>
          <w:szCs w:val="22"/>
        </w:rPr>
      </w:pPr>
    </w:p>
    <w:p w:rsidR="00D441C5" w:rsidRPr="00A846A8" w:rsidRDefault="00D441C5" w:rsidP="004A7A82">
      <w:pPr>
        <w:pStyle w:val="20"/>
        <w:numPr>
          <w:ilvl w:val="0"/>
          <w:numId w:val="2"/>
        </w:numPr>
        <w:spacing w:before="120" w:after="120"/>
        <w:ind w:left="0" w:firstLine="709"/>
        <w:rPr>
          <w:color w:val="000000" w:themeColor="text1"/>
          <w:sz w:val="22"/>
          <w:szCs w:val="22"/>
        </w:rPr>
      </w:pPr>
      <w:bookmarkStart w:id="42" w:name="_Toc376103859"/>
      <w:bookmarkStart w:id="43" w:name="_Toc376103955"/>
      <w:bookmarkStart w:id="44" w:name="_Toc376104112"/>
      <w:bookmarkStart w:id="45" w:name="_Toc376104238"/>
      <w:bookmarkStart w:id="46" w:name="_Toc376104385"/>
      <w:bookmarkStart w:id="47" w:name="_Toc376104463"/>
      <w:bookmarkStart w:id="48" w:name="_Toc376104511"/>
      <w:bookmarkStart w:id="49" w:name="_Toc376104576"/>
      <w:bookmarkStart w:id="50" w:name="_Toc376187083"/>
      <w:bookmarkStart w:id="51" w:name="_Toc480989244"/>
      <w:bookmarkStart w:id="52" w:name="_Toc173563"/>
      <w:r w:rsidRPr="00A846A8">
        <w:rPr>
          <w:color w:val="000000" w:themeColor="text1"/>
          <w:sz w:val="22"/>
          <w:szCs w:val="22"/>
        </w:rPr>
        <w:t xml:space="preserve">Расходы на участие в </w:t>
      </w:r>
      <w:r w:rsidR="001832C7" w:rsidRPr="00A846A8">
        <w:rPr>
          <w:color w:val="000000" w:themeColor="text1"/>
          <w:sz w:val="22"/>
          <w:szCs w:val="22"/>
        </w:rPr>
        <w:t>аукционе в электронной форме</w:t>
      </w:r>
      <w:bookmarkEnd w:id="42"/>
      <w:bookmarkEnd w:id="43"/>
      <w:bookmarkEnd w:id="44"/>
      <w:bookmarkEnd w:id="45"/>
      <w:bookmarkEnd w:id="46"/>
      <w:bookmarkEnd w:id="47"/>
      <w:bookmarkEnd w:id="48"/>
      <w:bookmarkEnd w:id="49"/>
      <w:bookmarkEnd w:id="50"/>
      <w:bookmarkEnd w:id="51"/>
      <w:bookmarkEnd w:id="52"/>
    </w:p>
    <w:p w:rsidR="00D441C5" w:rsidRPr="00A846A8" w:rsidRDefault="00D441C5"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Участник закупки несет все расходы, связанные с подготовкой, подачей заявки на участие в </w:t>
      </w:r>
      <w:r w:rsidR="001832C7" w:rsidRPr="00A846A8">
        <w:rPr>
          <w:color w:val="000000" w:themeColor="text1"/>
          <w:sz w:val="22"/>
          <w:szCs w:val="22"/>
        </w:rPr>
        <w:t>аукционе в электронной форме</w:t>
      </w:r>
      <w:r w:rsidRPr="00A846A8">
        <w:rPr>
          <w:color w:val="000000" w:themeColor="text1"/>
          <w:sz w:val="22"/>
          <w:szCs w:val="22"/>
        </w:rPr>
        <w:t xml:space="preserve">, участием в </w:t>
      </w:r>
      <w:r w:rsidR="001832C7" w:rsidRPr="00A846A8">
        <w:rPr>
          <w:color w:val="000000" w:themeColor="text1"/>
          <w:sz w:val="22"/>
          <w:szCs w:val="22"/>
        </w:rPr>
        <w:t>аукционе в электронной форме</w:t>
      </w:r>
      <w:r w:rsidRPr="00A846A8">
        <w:rPr>
          <w:color w:val="000000" w:themeColor="text1"/>
          <w:sz w:val="22"/>
          <w:szCs w:val="22"/>
        </w:rPr>
        <w:t xml:space="preserve"> и заключением </w:t>
      </w:r>
      <w:r w:rsidR="003E7ECD" w:rsidRPr="00A846A8">
        <w:rPr>
          <w:color w:val="000000" w:themeColor="text1"/>
          <w:sz w:val="22"/>
          <w:szCs w:val="22"/>
        </w:rPr>
        <w:t>Договор</w:t>
      </w:r>
      <w:r w:rsidRPr="00A846A8">
        <w:rPr>
          <w:color w:val="000000" w:themeColor="text1"/>
          <w:sz w:val="22"/>
          <w:szCs w:val="22"/>
        </w:rPr>
        <w:t>а.</w:t>
      </w:r>
    </w:p>
    <w:p w:rsidR="00D441C5" w:rsidRDefault="00D441C5"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Заказчик не имеют обязательств по этим расходам независимо от характера проведения</w:t>
      </w:r>
      <w:r w:rsidR="002562F4" w:rsidRPr="00A846A8">
        <w:rPr>
          <w:color w:val="000000" w:themeColor="text1"/>
          <w:sz w:val="22"/>
          <w:szCs w:val="22"/>
        </w:rPr>
        <w:t xml:space="preserve"> </w:t>
      </w:r>
      <w:r w:rsidRPr="00A846A8">
        <w:rPr>
          <w:color w:val="000000" w:themeColor="text1"/>
          <w:sz w:val="22"/>
          <w:szCs w:val="22"/>
        </w:rPr>
        <w:t>и результатов электронного аукциона.</w:t>
      </w:r>
    </w:p>
    <w:p w:rsidR="0001587E" w:rsidRPr="00A846A8" w:rsidRDefault="0001587E" w:rsidP="0001587E">
      <w:pPr>
        <w:pStyle w:val="70"/>
        <w:shd w:val="clear" w:color="auto" w:fill="auto"/>
        <w:tabs>
          <w:tab w:val="left" w:pos="1134"/>
        </w:tabs>
        <w:spacing w:before="0" w:line="240" w:lineRule="auto"/>
        <w:ind w:left="709"/>
        <w:jc w:val="both"/>
        <w:rPr>
          <w:color w:val="000000" w:themeColor="text1"/>
          <w:sz w:val="22"/>
          <w:szCs w:val="22"/>
        </w:rPr>
      </w:pPr>
    </w:p>
    <w:p w:rsidR="00D14397" w:rsidRPr="00A846A8" w:rsidRDefault="001D463D" w:rsidP="004A7A82">
      <w:pPr>
        <w:pStyle w:val="20"/>
        <w:numPr>
          <w:ilvl w:val="0"/>
          <w:numId w:val="2"/>
        </w:numPr>
        <w:spacing w:before="120" w:after="120"/>
        <w:rPr>
          <w:color w:val="000000" w:themeColor="text1"/>
          <w:sz w:val="22"/>
          <w:szCs w:val="22"/>
        </w:rPr>
      </w:pPr>
      <w:bookmarkStart w:id="53" w:name="_Toc480989245"/>
      <w:bookmarkStart w:id="54" w:name="_Toc173564"/>
      <w:r w:rsidRPr="00A846A8">
        <w:rPr>
          <w:color w:val="000000" w:themeColor="text1"/>
          <w:sz w:val="22"/>
          <w:szCs w:val="22"/>
        </w:rPr>
        <w:t>Отмена</w:t>
      </w:r>
      <w:r w:rsidR="00D14397" w:rsidRPr="00A846A8">
        <w:rPr>
          <w:color w:val="000000" w:themeColor="text1"/>
          <w:sz w:val="22"/>
          <w:szCs w:val="22"/>
        </w:rPr>
        <w:t xml:space="preserve"> проведения аукциона</w:t>
      </w:r>
      <w:bookmarkEnd w:id="53"/>
      <w:r w:rsidR="00396126" w:rsidRPr="00A846A8">
        <w:rPr>
          <w:color w:val="000000" w:themeColor="text1"/>
          <w:sz w:val="22"/>
          <w:szCs w:val="22"/>
        </w:rPr>
        <w:t xml:space="preserve"> в электронной форме</w:t>
      </w:r>
      <w:bookmarkEnd w:id="54"/>
    </w:p>
    <w:p w:rsidR="00BF1229" w:rsidRPr="00A846A8" w:rsidRDefault="00D14397"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color w:val="000000" w:themeColor="text1"/>
          <w:sz w:val="22"/>
          <w:szCs w:val="22"/>
        </w:rPr>
        <w:t>Заказчик, разместивший в единой информационной системе извещение о проведении аукциона</w:t>
      </w:r>
      <w:r w:rsidR="00677C2D" w:rsidRPr="00A846A8">
        <w:rPr>
          <w:color w:val="000000" w:themeColor="text1"/>
          <w:sz w:val="22"/>
          <w:szCs w:val="22"/>
        </w:rPr>
        <w:t xml:space="preserve"> в электронной форме</w:t>
      </w:r>
      <w:r w:rsidRPr="00A846A8">
        <w:rPr>
          <w:color w:val="000000" w:themeColor="text1"/>
          <w:sz w:val="22"/>
          <w:szCs w:val="22"/>
        </w:rPr>
        <w:t>, вправе отказаться от его проведения.</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 xml:space="preserve">Заказчик вправе отменить </w:t>
      </w:r>
      <w:r w:rsidR="00677C2D" w:rsidRPr="00A846A8">
        <w:rPr>
          <w:color w:val="000000" w:themeColor="text1"/>
          <w:sz w:val="22"/>
          <w:szCs w:val="22"/>
        </w:rPr>
        <w:t>аукцион в электронной форме</w:t>
      </w:r>
      <w:r w:rsidRPr="00A846A8">
        <w:rPr>
          <w:sz w:val="22"/>
          <w:szCs w:val="22"/>
        </w:rPr>
        <w:t xml:space="preserve"> по одному и более предмету закупки (лоту) до наступления даты и времени окончания срока подачи заявок на участие в </w:t>
      </w:r>
      <w:r w:rsidR="00677C2D" w:rsidRPr="00A846A8">
        <w:rPr>
          <w:color w:val="000000" w:themeColor="text1"/>
          <w:sz w:val="22"/>
          <w:szCs w:val="22"/>
        </w:rPr>
        <w:t>аукционе в электронной форме</w:t>
      </w:r>
      <w:r w:rsidRPr="00A846A8">
        <w:rPr>
          <w:sz w:val="22"/>
          <w:szCs w:val="22"/>
        </w:rPr>
        <w:t>.</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 xml:space="preserve">Решение об отмене </w:t>
      </w:r>
      <w:r w:rsidR="00677C2D" w:rsidRPr="00A846A8">
        <w:rPr>
          <w:color w:val="000000" w:themeColor="text1"/>
          <w:sz w:val="22"/>
          <w:szCs w:val="22"/>
        </w:rPr>
        <w:t>аукциона в электронной форме</w:t>
      </w:r>
      <w:r w:rsidRPr="00A846A8">
        <w:rPr>
          <w:sz w:val="22"/>
          <w:szCs w:val="22"/>
        </w:rPr>
        <w:t xml:space="preserve"> размещается в Единой информационной системе в день принятия этого ре</w:t>
      </w:r>
      <w:r w:rsidR="00677C2D" w:rsidRPr="00A846A8">
        <w:rPr>
          <w:sz w:val="22"/>
          <w:szCs w:val="22"/>
        </w:rPr>
        <w:t>шения.</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 xml:space="preserve">В течение одного часа с момента размещения в Единой информационной системе извещения об отмене </w:t>
      </w:r>
      <w:r w:rsidR="00677C2D" w:rsidRPr="00A846A8">
        <w:rPr>
          <w:color w:val="000000" w:themeColor="text1"/>
          <w:sz w:val="22"/>
          <w:szCs w:val="22"/>
        </w:rPr>
        <w:t>аукциона в электронной форме</w:t>
      </w:r>
      <w:r w:rsidRPr="00A846A8">
        <w:rPr>
          <w:sz w:val="22"/>
          <w:szCs w:val="22"/>
        </w:rPr>
        <w:t xml:space="preserve">, оператор электронной площадки размещает указанную информацию на электронной площадке, направляет уведомления об отмене </w:t>
      </w:r>
      <w:r w:rsidR="00B26746" w:rsidRPr="00A846A8">
        <w:rPr>
          <w:color w:val="000000" w:themeColor="text1"/>
          <w:sz w:val="22"/>
          <w:szCs w:val="22"/>
        </w:rPr>
        <w:t>аукциона в электронной форме</w:t>
      </w:r>
      <w:r w:rsidRPr="00A846A8">
        <w:rPr>
          <w:sz w:val="22"/>
          <w:szCs w:val="22"/>
        </w:rPr>
        <w:t xml:space="preserve"> всем участникам закупки в электронной форме, подавшим заявки на участие в ней.</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 xml:space="preserve">В случае, если Заказчиком принято решение об отмене </w:t>
      </w:r>
      <w:r w:rsidR="00677C2D" w:rsidRPr="00A846A8">
        <w:rPr>
          <w:color w:val="000000" w:themeColor="text1"/>
          <w:sz w:val="22"/>
          <w:szCs w:val="22"/>
        </w:rPr>
        <w:t>аукциона в электронной форме</w:t>
      </w:r>
      <w:r w:rsidR="00677C2D" w:rsidRPr="00A846A8">
        <w:rPr>
          <w:sz w:val="22"/>
          <w:szCs w:val="22"/>
        </w:rPr>
        <w:t xml:space="preserve"> </w:t>
      </w:r>
      <w:r w:rsidRPr="00A846A8">
        <w:rPr>
          <w:sz w:val="22"/>
          <w:szCs w:val="22"/>
        </w:rPr>
        <w:t xml:space="preserve">в соответствии с </w:t>
      </w:r>
      <w:hyperlink r:id="rId10" w:anchor="P311" w:history="1">
        <w:r w:rsidRPr="00A846A8">
          <w:rPr>
            <w:sz w:val="22"/>
            <w:szCs w:val="22"/>
          </w:rPr>
          <w:t>пунктом</w:t>
        </w:r>
      </w:hyperlink>
      <w:r w:rsidRPr="00A846A8">
        <w:rPr>
          <w:sz w:val="22"/>
          <w:szCs w:val="22"/>
        </w:rPr>
        <w:t xml:space="preserve"> </w:t>
      </w:r>
      <w:r w:rsidR="00E866A0" w:rsidRPr="00A846A8">
        <w:rPr>
          <w:sz w:val="22"/>
          <w:szCs w:val="22"/>
        </w:rPr>
        <w:t>6</w:t>
      </w:r>
      <w:r w:rsidRPr="00A846A8">
        <w:rPr>
          <w:sz w:val="22"/>
          <w:szCs w:val="22"/>
        </w:rPr>
        <w:t>.</w:t>
      </w:r>
      <w:r w:rsidR="00BF1229" w:rsidRPr="00A846A8">
        <w:rPr>
          <w:sz w:val="22"/>
          <w:szCs w:val="22"/>
        </w:rPr>
        <w:t>2</w:t>
      </w:r>
      <w:r w:rsidRPr="00A846A8">
        <w:rPr>
          <w:sz w:val="22"/>
          <w:szCs w:val="22"/>
        </w:rPr>
        <w:t xml:space="preserve"> настояще</w:t>
      </w:r>
      <w:r w:rsidR="00E866A0" w:rsidRPr="00A846A8">
        <w:rPr>
          <w:sz w:val="22"/>
          <w:szCs w:val="22"/>
        </w:rPr>
        <w:t>й</w:t>
      </w:r>
      <w:r w:rsidRPr="00A846A8">
        <w:rPr>
          <w:sz w:val="22"/>
          <w:szCs w:val="22"/>
        </w:rPr>
        <w:t xml:space="preserve"> </w:t>
      </w:r>
      <w:r w:rsidR="00E866A0" w:rsidRPr="00A846A8">
        <w:rPr>
          <w:sz w:val="22"/>
          <w:szCs w:val="22"/>
        </w:rPr>
        <w:t>документации</w:t>
      </w:r>
      <w:r w:rsidRPr="00A846A8">
        <w:rPr>
          <w:sz w:val="22"/>
          <w:szCs w:val="22"/>
        </w:rPr>
        <w:t>, оператор электронной площадки не вправе направлять Заказчику заявки участников такой конкурентной закупки.</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 xml:space="preserve">По истечении срока отмены </w:t>
      </w:r>
      <w:r w:rsidR="00677C2D" w:rsidRPr="00A846A8">
        <w:rPr>
          <w:color w:val="000000" w:themeColor="text1"/>
          <w:sz w:val="22"/>
          <w:szCs w:val="22"/>
        </w:rPr>
        <w:t>аукциона в электронной форме</w:t>
      </w:r>
      <w:r w:rsidRPr="00A846A8">
        <w:rPr>
          <w:sz w:val="22"/>
          <w:szCs w:val="22"/>
        </w:rPr>
        <w:t xml:space="preserve"> в соответствии с пунктом </w:t>
      </w:r>
      <w:r w:rsidR="00E866A0" w:rsidRPr="00A846A8">
        <w:rPr>
          <w:sz w:val="22"/>
          <w:szCs w:val="22"/>
        </w:rPr>
        <w:t>6</w:t>
      </w:r>
      <w:r w:rsidRPr="00A846A8">
        <w:rPr>
          <w:sz w:val="22"/>
          <w:szCs w:val="22"/>
        </w:rPr>
        <w:t>.</w:t>
      </w:r>
      <w:r w:rsidR="00BF1229" w:rsidRPr="00A846A8">
        <w:rPr>
          <w:sz w:val="22"/>
          <w:szCs w:val="22"/>
        </w:rPr>
        <w:t>2</w:t>
      </w:r>
      <w:r w:rsidRPr="00A846A8">
        <w:rPr>
          <w:sz w:val="22"/>
          <w:szCs w:val="22"/>
        </w:rPr>
        <w:t xml:space="preserve"> настояще</w:t>
      </w:r>
      <w:r w:rsidR="00E866A0" w:rsidRPr="00A846A8">
        <w:rPr>
          <w:sz w:val="22"/>
          <w:szCs w:val="22"/>
        </w:rPr>
        <w:t>й</w:t>
      </w:r>
      <w:r w:rsidRPr="00A846A8">
        <w:rPr>
          <w:sz w:val="22"/>
          <w:szCs w:val="22"/>
        </w:rPr>
        <w:t xml:space="preserve"> </w:t>
      </w:r>
      <w:r w:rsidR="00E866A0" w:rsidRPr="00A846A8">
        <w:rPr>
          <w:sz w:val="22"/>
          <w:szCs w:val="22"/>
        </w:rPr>
        <w:t>документации</w:t>
      </w:r>
      <w:r w:rsidRPr="00A846A8">
        <w:rPr>
          <w:sz w:val="22"/>
          <w:szCs w:val="22"/>
        </w:rPr>
        <w:t xml:space="preserve"> и до заключения </w:t>
      </w:r>
      <w:r w:rsidR="001058FD" w:rsidRPr="00A846A8">
        <w:rPr>
          <w:sz w:val="22"/>
          <w:szCs w:val="22"/>
        </w:rPr>
        <w:t>Д</w:t>
      </w:r>
      <w:r w:rsidRPr="00A846A8">
        <w:rPr>
          <w:sz w:val="22"/>
          <w:szCs w:val="22"/>
        </w:rPr>
        <w:t xml:space="preserve">оговора Заказчик вправе отменить </w:t>
      </w:r>
      <w:r w:rsidR="00677C2D" w:rsidRPr="00A846A8">
        <w:rPr>
          <w:color w:val="000000" w:themeColor="text1"/>
          <w:sz w:val="22"/>
          <w:szCs w:val="22"/>
        </w:rPr>
        <w:t>аукцион в электронной форме</w:t>
      </w:r>
      <w:r w:rsidR="00677C2D" w:rsidRPr="00A846A8">
        <w:rPr>
          <w:sz w:val="22"/>
          <w:szCs w:val="22"/>
        </w:rPr>
        <w:t xml:space="preserve"> </w:t>
      </w:r>
      <w:r w:rsidRPr="00A846A8">
        <w:rPr>
          <w:sz w:val="22"/>
          <w:szCs w:val="22"/>
        </w:rPr>
        <w:t xml:space="preserve">только в случае возникновения обстоятельств </w:t>
      </w:r>
      <w:hyperlink r:id="rId11" w:history="1">
        <w:r w:rsidRPr="00A846A8">
          <w:rPr>
            <w:sz w:val="22"/>
            <w:szCs w:val="22"/>
          </w:rPr>
          <w:t>непреодолимой силы</w:t>
        </w:r>
      </w:hyperlink>
      <w:r w:rsidRPr="00A846A8">
        <w:rPr>
          <w:sz w:val="22"/>
          <w:szCs w:val="22"/>
        </w:rPr>
        <w:t xml:space="preserve"> в соответствии с гражданским законодательством.</w:t>
      </w:r>
    </w:p>
    <w:p w:rsidR="00BF1229" w:rsidRPr="00A846A8" w:rsidRDefault="00BF1229" w:rsidP="00D32382">
      <w:pPr>
        <w:pStyle w:val="70"/>
        <w:numPr>
          <w:ilvl w:val="1"/>
          <w:numId w:val="2"/>
        </w:numPr>
        <w:shd w:val="clear" w:color="auto" w:fill="auto"/>
        <w:tabs>
          <w:tab w:val="left" w:pos="0"/>
          <w:tab w:val="left" w:pos="1134"/>
        </w:tabs>
        <w:spacing w:before="0" w:line="240" w:lineRule="auto"/>
        <w:ind w:left="0" w:right="23" w:firstLine="709"/>
        <w:jc w:val="both"/>
        <w:rPr>
          <w:sz w:val="22"/>
          <w:szCs w:val="22"/>
        </w:rPr>
      </w:pPr>
      <w:r w:rsidRPr="00A846A8">
        <w:rPr>
          <w:sz w:val="22"/>
          <w:szCs w:val="22"/>
        </w:rPr>
        <w:t>П</w:t>
      </w:r>
      <w:r w:rsidR="000B64EA" w:rsidRPr="00A846A8">
        <w:rPr>
          <w:sz w:val="22"/>
          <w:szCs w:val="22"/>
        </w:rPr>
        <w:t xml:space="preserve">ри отмене </w:t>
      </w:r>
      <w:r w:rsidR="00677C2D" w:rsidRPr="00A846A8">
        <w:rPr>
          <w:color w:val="000000" w:themeColor="text1"/>
          <w:sz w:val="22"/>
          <w:szCs w:val="22"/>
        </w:rPr>
        <w:t>аукциона в электронной форме</w:t>
      </w:r>
      <w:r w:rsidR="000B64EA" w:rsidRPr="00A846A8">
        <w:rPr>
          <w:sz w:val="22"/>
          <w:szCs w:val="22"/>
        </w:rPr>
        <w:t xml:space="preserve"> Заказчик не несет ответственность перед участниками закупки, подавшими заявки, за исключением случая, если вследствие отмены </w:t>
      </w:r>
      <w:r w:rsidR="00677C2D" w:rsidRPr="00A846A8">
        <w:rPr>
          <w:color w:val="000000" w:themeColor="text1"/>
          <w:sz w:val="22"/>
          <w:szCs w:val="22"/>
        </w:rPr>
        <w:t>аукциона в электронной форме</w:t>
      </w:r>
      <w:r w:rsidR="000B64EA" w:rsidRPr="00A846A8">
        <w:rPr>
          <w:sz w:val="22"/>
          <w:szCs w:val="22"/>
        </w:rPr>
        <w:t xml:space="preserve"> участникам закупки причинены убытки в результате недобросовестных действий Заказчика.</w:t>
      </w:r>
    </w:p>
    <w:p w:rsidR="00BF1229" w:rsidRPr="00A846A8"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color w:val="000000" w:themeColor="text1"/>
          <w:sz w:val="22"/>
          <w:szCs w:val="22"/>
        </w:rPr>
      </w:pPr>
      <w:r w:rsidRPr="00A846A8">
        <w:rPr>
          <w:sz w:val="22"/>
          <w:szCs w:val="22"/>
        </w:rPr>
        <w:t xml:space="preserve">Участник закупки несет все расходы, связанные с подготовкой, подачей заявки на участие и участием в </w:t>
      </w:r>
      <w:r w:rsidR="00677C2D" w:rsidRPr="00A846A8">
        <w:rPr>
          <w:color w:val="000000" w:themeColor="text1"/>
          <w:sz w:val="22"/>
          <w:szCs w:val="22"/>
        </w:rPr>
        <w:t>аукционе в электронной форме</w:t>
      </w:r>
      <w:r w:rsidRPr="00A846A8">
        <w:rPr>
          <w:sz w:val="22"/>
          <w:szCs w:val="22"/>
        </w:rPr>
        <w:t xml:space="preserve">, а также заключением </w:t>
      </w:r>
      <w:r w:rsidR="001058FD" w:rsidRPr="00A846A8">
        <w:rPr>
          <w:sz w:val="22"/>
          <w:szCs w:val="22"/>
        </w:rPr>
        <w:t>Д</w:t>
      </w:r>
      <w:r w:rsidRPr="00A846A8">
        <w:rPr>
          <w:sz w:val="22"/>
          <w:szCs w:val="22"/>
        </w:rPr>
        <w:t>оговора.</w:t>
      </w:r>
    </w:p>
    <w:p w:rsidR="000B64EA" w:rsidRPr="0001587E" w:rsidRDefault="000B64EA" w:rsidP="00D32382">
      <w:pPr>
        <w:pStyle w:val="70"/>
        <w:numPr>
          <w:ilvl w:val="1"/>
          <w:numId w:val="2"/>
        </w:numPr>
        <w:shd w:val="clear" w:color="auto" w:fill="auto"/>
        <w:tabs>
          <w:tab w:val="left" w:pos="0"/>
          <w:tab w:val="left" w:pos="1134"/>
        </w:tabs>
        <w:spacing w:before="0" w:line="240" w:lineRule="auto"/>
        <w:ind w:left="0" w:right="23" w:firstLine="709"/>
        <w:jc w:val="both"/>
        <w:rPr>
          <w:color w:val="000000" w:themeColor="text1"/>
          <w:sz w:val="22"/>
          <w:szCs w:val="22"/>
        </w:rPr>
      </w:pPr>
      <w:r w:rsidRPr="00A846A8">
        <w:rPr>
          <w:sz w:val="22"/>
          <w:szCs w:val="22"/>
        </w:rPr>
        <w:t>Заказчик</w:t>
      </w:r>
      <w:r w:rsidR="00DB1036" w:rsidRPr="00A846A8">
        <w:rPr>
          <w:sz w:val="22"/>
          <w:szCs w:val="22"/>
        </w:rPr>
        <w:t xml:space="preserve"> </w:t>
      </w:r>
      <w:r w:rsidRPr="00A846A8">
        <w:rPr>
          <w:sz w:val="22"/>
          <w:szCs w:val="22"/>
        </w:rPr>
        <w:t>не име</w:t>
      </w:r>
      <w:r w:rsidR="00DB1036" w:rsidRPr="00A846A8">
        <w:rPr>
          <w:sz w:val="22"/>
          <w:szCs w:val="22"/>
        </w:rPr>
        <w:t>е</w:t>
      </w:r>
      <w:r w:rsidRPr="00A846A8">
        <w:rPr>
          <w:sz w:val="22"/>
          <w:szCs w:val="22"/>
        </w:rPr>
        <w:t>т обязательств в связи с такими расходами, за исключением случаев, прямо предусмотренных законодательством Российской Федерации.</w:t>
      </w:r>
    </w:p>
    <w:p w:rsidR="0001587E" w:rsidRPr="00A846A8" w:rsidRDefault="0001587E" w:rsidP="0001587E">
      <w:pPr>
        <w:pStyle w:val="70"/>
        <w:shd w:val="clear" w:color="auto" w:fill="auto"/>
        <w:tabs>
          <w:tab w:val="left" w:pos="0"/>
          <w:tab w:val="left" w:pos="1134"/>
        </w:tabs>
        <w:spacing w:before="0" w:line="240" w:lineRule="auto"/>
        <w:ind w:left="709" w:right="23"/>
        <w:jc w:val="both"/>
        <w:rPr>
          <w:color w:val="000000" w:themeColor="text1"/>
          <w:sz w:val="22"/>
          <w:szCs w:val="22"/>
        </w:rPr>
      </w:pPr>
    </w:p>
    <w:p w:rsidR="00C1175E" w:rsidRPr="00A846A8" w:rsidRDefault="00C1175E" w:rsidP="004A7A82">
      <w:pPr>
        <w:pStyle w:val="10"/>
        <w:keepLines w:val="0"/>
        <w:numPr>
          <w:ilvl w:val="0"/>
          <w:numId w:val="9"/>
        </w:numPr>
        <w:spacing w:before="240" w:after="240"/>
        <w:jc w:val="center"/>
        <w:rPr>
          <w:rFonts w:ascii="Times New Roman" w:hAnsi="Times New Roman" w:cs="Times New Roman"/>
          <w:color w:val="000000" w:themeColor="text1"/>
          <w:sz w:val="22"/>
          <w:szCs w:val="22"/>
        </w:rPr>
      </w:pPr>
      <w:bookmarkStart w:id="55" w:name="bookmark60"/>
      <w:bookmarkStart w:id="56" w:name="_Toc376103861"/>
      <w:bookmarkStart w:id="57" w:name="_Toc376103957"/>
      <w:bookmarkStart w:id="58" w:name="_Toc376104114"/>
      <w:bookmarkStart w:id="59" w:name="_Toc376104240"/>
      <w:bookmarkStart w:id="60" w:name="_Toc376104387"/>
      <w:bookmarkStart w:id="61" w:name="_Toc376104465"/>
      <w:bookmarkStart w:id="62" w:name="_Toc376104513"/>
      <w:bookmarkStart w:id="63" w:name="_Toc376104578"/>
      <w:bookmarkStart w:id="64" w:name="_Toc376187085"/>
      <w:bookmarkStart w:id="65" w:name="_Toc376187173"/>
      <w:bookmarkStart w:id="66" w:name="_Toc480989246"/>
      <w:bookmarkStart w:id="67" w:name="_Toc173225"/>
      <w:bookmarkStart w:id="68" w:name="_Toc173565"/>
      <w:r w:rsidRPr="00A846A8">
        <w:rPr>
          <w:rFonts w:ascii="Times New Roman" w:hAnsi="Times New Roman" w:cs="Times New Roman"/>
          <w:color w:val="000000" w:themeColor="text1"/>
          <w:sz w:val="22"/>
          <w:szCs w:val="22"/>
        </w:rPr>
        <w:t xml:space="preserve">ДОКУМЕНТАЦИЯ ОБ </w:t>
      </w:r>
      <w:r w:rsidR="001832C7" w:rsidRPr="00A846A8">
        <w:rPr>
          <w:rFonts w:ascii="Times New Roman" w:hAnsi="Times New Roman" w:cs="Times New Roman"/>
          <w:color w:val="000000" w:themeColor="text1"/>
          <w:sz w:val="22"/>
          <w:szCs w:val="22"/>
        </w:rPr>
        <w:t>АУКЦИОНЕ В ЭЛЕКТРОННОЙ ФОРМЕ</w:t>
      </w:r>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C1175E" w:rsidRPr="00A846A8" w:rsidRDefault="00C1175E" w:rsidP="00426056">
      <w:pPr>
        <w:pStyle w:val="20"/>
        <w:numPr>
          <w:ilvl w:val="0"/>
          <w:numId w:val="2"/>
        </w:numPr>
        <w:spacing w:before="120" w:after="120"/>
        <w:rPr>
          <w:color w:val="000000" w:themeColor="text1"/>
          <w:sz w:val="22"/>
          <w:szCs w:val="22"/>
        </w:rPr>
      </w:pPr>
      <w:bookmarkStart w:id="69" w:name="bookmark61"/>
      <w:bookmarkStart w:id="70" w:name="_Toc376103862"/>
      <w:bookmarkStart w:id="71" w:name="_Toc376103958"/>
      <w:bookmarkStart w:id="72" w:name="_Toc376104115"/>
      <w:bookmarkStart w:id="73" w:name="_Toc376104241"/>
      <w:bookmarkStart w:id="74" w:name="_Toc376104388"/>
      <w:bookmarkStart w:id="75" w:name="_Toc376104466"/>
      <w:bookmarkStart w:id="76" w:name="_Toc376104514"/>
      <w:bookmarkStart w:id="77" w:name="_Toc376104579"/>
      <w:bookmarkStart w:id="78" w:name="_Toc376187086"/>
      <w:bookmarkStart w:id="79" w:name="_Toc480989247"/>
      <w:bookmarkStart w:id="80" w:name="_Toc173566"/>
      <w:r w:rsidRPr="00A846A8">
        <w:rPr>
          <w:color w:val="000000" w:themeColor="text1"/>
          <w:sz w:val="22"/>
          <w:szCs w:val="22"/>
        </w:rPr>
        <w:t>Порядок предоставления документации</w:t>
      </w:r>
      <w:bookmarkEnd w:id="69"/>
      <w:bookmarkEnd w:id="70"/>
      <w:bookmarkEnd w:id="71"/>
      <w:bookmarkEnd w:id="72"/>
      <w:bookmarkEnd w:id="73"/>
      <w:bookmarkEnd w:id="74"/>
      <w:bookmarkEnd w:id="75"/>
      <w:bookmarkEnd w:id="76"/>
      <w:bookmarkEnd w:id="77"/>
      <w:bookmarkEnd w:id="78"/>
      <w:bookmarkEnd w:id="79"/>
      <w:bookmarkEnd w:id="80"/>
    </w:p>
    <w:p w:rsidR="00C1175E" w:rsidRPr="00A846A8" w:rsidRDefault="00C1175E"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Одновременно с размещением извещения о проведении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заказчик размещает в единой информационной системе документацию.</w:t>
      </w:r>
    </w:p>
    <w:p w:rsidR="0090426E" w:rsidRPr="00A846A8" w:rsidRDefault="00C1175E"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Документация доступна для ознакомления в единой информационной системе без взимания платы.</w:t>
      </w:r>
    </w:p>
    <w:p w:rsidR="0090426E" w:rsidRDefault="0090426E"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Сведения, содержащиеся в аукционной документации, должны соответствовать сведениям, указанным в извещении о проведении аукциона в электронной форме. </w:t>
      </w:r>
    </w:p>
    <w:p w:rsidR="0001587E" w:rsidRPr="00A846A8" w:rsidRDefault="0001587E" w:rsidP="0001587E">
      <w:pPr>
        <w:pStyle w:val="70"/>
        <w:shd w:val="clear" w:color="auto" w:fill="auto"/>
        <w:tabs>
          <w:tab w:val="left" w:pos="1134"/>
        </w:tabs>
        <w:spacing w:before="0" w:line="240" w:lineRule="auto"/>
        <w:ind w:left="709"/>
        <w:jc w:val="both"/>
        <w:rPr>
          <w:color w:val="000000" w:themeColor="text1"/>
          <w:sz w:val="22"/>
          <w:szCs w:val="22"/>
        </w:rPr>
      </w:pPr>
    </w:p>
    <w:p w:rsidR="00C1175E" w:rsidRPr="00A846A8" w:rsidRDefault="00C1175E" w:rsidP="00426056">
      <w:pPr>
        <w:pStyle w:val="20"/>
        <w:numPr>
          <w:ilvl w:val="0"/>
          <w:numId w:val="2"/>
        </w:numPr>
        <w:spacing w:before="120" w:after="120"/>
        <w:rPr>
          <w:color w:val="000000" w:themeColor="text1"/>
          <w:sz w:val="22"/>
          <w:szCs w:val="22"/>
        </w:rPr>
      </w:pPr>
      <w:bookmarkStart w:id="81" w:name="bookmark62"/>
      <w:bookmarkStart w:id="82" w:name="_Toc376103863"/>
      <w:bookmarkStart w:id="83" w:name="_Toc376103959"/>
      <w:bookmarkStart w:id="84" w:name="_Toc376104116"/>
      <w:bookmarkStart w:id="85" w:name="_Toc376104242"/>
      <w:bookmarkStart w:id="86" w:name="_Toc376104389"/>
      <w:bookmarkStart w:id="87" w:name="_Toc376104467"/>
      <w:bookmarkStart w:id="88" w:name="_Toc376104515"/>
      <w:bookmarkStart w:id="89" w:name="_Toc376104580"/>
      <w:bookmarkStart w:id="90" w:name="_Toc376187087"/>
      <w:bookmarkStart w:id="91" w:name="_Toc480989248"/>
      <w:bookmarkStart w:id="92" w:name="_Toc173567"/>
      <w:r w:rsidRPr="00A846A8">
        <w:rPr>
          <w:color w:val="000000" w:themeColor="text1"/>
          <w:sz w:val="22"/>
          <w:szCs w:val="22"/>
        </w:rPr>
        <w:t>Запрет на проведение переговоров с участником закупк</w:t>
      </w:r>
      <w:bookmarkEnd w:id="81"/>
      <w:bookmarkEnd w:id="82"/>
      <w:bookmarkEnd w:id="83"/>
      <w:bookmarkEnd w:id="84"/>
      <w:bookmarkEnd w:id="85"/>
      <w:bookmarkEnd w:id="86"/>
      <w:bookmarkEnd w:id="87"/>
      <w:bookmarkEnd w:id="88"/>
      <w:bookmarkEnd w:id="89"/>
      <w:bookmarkEnd w:id="90"/>
      <w:r w:rsidRPr="00A846A8">
        <w:rPr>
          <w:color w:val="000000" w:themeColor="text1"/>
          <w:sz w:val="22"/>
          <w:szCs w:val="22"/>
        </w:rPr>
        <w:t>и</w:t>
      </w:r>
      <w:bookmarkEnd w:id="91"/>
      <w:bookmarkEnd w:id="92"/>
    </w:p>
    <w:p w:rsidR="002B6405" w:rsidRPr="00A846A8" w:rsidRDefault="002B6405"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При осуществлении аукциона в электронной форме переговоры Заказчика или Комиссии с участником аукциона в электронной форме не допускаются.</w:t>
      </w:r>
    </w:p>
    <w:p w:rsidR="002B6405" w:rsidRDefault="002B6405"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w:t>
      </w:r>
      <w:r w:rsidRPr="00A846A8">
        <w:rPr>
          <w:color w:val="000000" w:themeColor="text1"/>
          <w:sz w:val="22"/>
          <w:szCs w:val="22"/>
        </w:rPr>
        <w:lastRenderedPageBreak/>
        <w:t>преимущественные условия для участия в аукционе в электронной форме и (или) условия для разглашения конфиденциальной информации.</w:t>
      </w:r>
    </w:p>
    <w:p w:rsidR="0001587E" w:rsidRPr="00A846A8" w:rsidRDefault="0001587E" w:rsidP="0001587E">
      <w:pPr>
        <w:pStyle w:val="70"/>
        <w:shd w:val="clear" w:color="auto" w:fill="auto"/>
        <w:tabs>
          <w:tab w:val="left" w:pos="1134"/>
        </w:tabs>
        <w:spacing w:before="0" w:line="240" w:lineRule="auto"/>
        <w:ind w:left="709"/>
        <w:jc w:val="both"/>
        <w:rPr>
          <w:color w:val="000000" w:themeColor="text1"/>
          <w:sz w:val="22"/>
          <w:szCs w:val="22"/>
        </w:rPr>
      </w:pPr>
    </w:p>
    <w:p w:rsidR="00C1175E" w:rsidRPr="00A846A8" w:rsidRDefault="00C1175E" w:rsidP="00426056">
      <w:pPr>
        <w:pStyle w:val="20"/>
        <w:numPr>
          <w:ilvl w:val="0"/>
          <w:numId w:val="2"/>
        </w:numPr>
        <w:spacing w:before="120" w:after="120"/>
        <w:rPr>
          <w:color w:val="000000" w:themeColor="text1"/>
          <w:sz w:val="22"/>
          <w:szCs w:val="22"/>
        </w:rPr>
      </w:pPr>
      <w:bookmarkStart w:id="93" w:name="bookmark63"/>
      <w:bookmarkStart w:id="94" w:name="_Toc376103864"/>
      <w:bookmarkStart w:id="95" w:name="_Toc376103960"/>
      <w:bookmarkStart w:id="96" w:name="_Toc376104117"/>
      <w:bookmarkStart w:id="97" w:name="_Toc376104243"/>
      <w:bookmarkStart w:id="98" w:name="_Toc376104390"/>
      <w:bookmarkStart w:id="99" w:name="_Toc376104468"/>
      <w:bookmarkStart w:id="100" w:name="_Toc376104516"/>
      <w:bookmarkStart w:id="101" w:name="_Toc376104581"/>
      <w:bookmarkStart w:id="102" w:name="_Toc376187088"/>
      <w:bookmarkStart w:id="103" w:name="_Toc480989249"/>
      <w:bookmarkStart w:id="104" w:name="_Toc173568"/>
      <w:r w:rsidRPr="00A846A8">
        <w:rPr>
          <w:color w:val="000000" w:themeColor="text1"/>
          <w:sz w:val="22"/>
          <w:szCs w:val="22"/>
        </w:rPr>
        <w:t>Разъяснение положений документации</w:t>
      </w:r>
      <w:bookmarkEnd w:id="93"/>
      <w:bookmarkEnd w:id="94"/>
      <w:bookmarkEnd w:id="95"/>
      <w:bookmarkEnd w:id="96"/>
      <w:bookmarkEnd w:id="97"/>
      <w:bookmarkEnd w:id="98"/>
      <w:bookmarkEnd w:id="99"/>
      <w:bookmarkEnd w:id="100"/>
      <w:bookmarkEnd w:id="101"/>
      <w:bookmarkEnd w:id="102"/>
      <w:bookmarkEnd w:id="103"/>
      <w:bookmarkEnd w:id="104"/>
    </w:p>
    <w:p w:rsidR="00F61950" w:rsidRPr="00A846A8" w:rsidRDefault="00F61950"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bookmarkStart w:id="105" w:name="Par0"/>
      <w:bookmarkStart w:id="106" w:name="bookmark64"/>
      <w:bookmarkStart w:id="107" w:name="_Toc376103865"/>
      <w:bookmarkStart w:id="108" w:name="_Toc376103961"/>
      <w:bookmarkStart w:id="109" w:name="_Toc376104118"/>
      <w:bookmarkStart w:id="110" w:name="_Toc376104244"/>
      <w:bookmarkStart w:id="111" w:name="_Toc376104391"/>
      <w:bookmarkStart w:id="112" w:name="_Toc376104469"/>
      <w:bookmarkStart w:id="113" w:name="_Toc376104517"/>
      <w:bookmarkStart w:id="114" w:name="_Toc376104582"/>
      <w:bookmarkStart w:id="115" w:name="_Toc376187089"/>
      <w:bookmarkStart w:id="116" w:name="_Toc480989250"/>
      <w:bookmarkEnd w:id="105"/>
      <w:r w:rsidRPr="00A846A8">
        <w:rPr>
          <w:color w:val="000000" w:themeColor="text1"/>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разъяснении положений </w:t>
      </w:r>
      <w:r w:rsidR="00AC4381" w:rsidRPr="00A846A8">
        <w:rPr>
          <w:color w:val="000000" w:themeColor="text1"/>
          <w:sz w:val="22"/>
          <w:szCs w:val="22"/>
        </w:rPr>
        <w:t>аукционной документации</w:t>
      </w:r>
      <w:r w:rsidRPr="00A846A8">
        <w:rPr>
          <w:color w:val="000000" w:themeColor="text1"/>
          <w:sz w:val="22"/>
          <w:szCs w:val="22"/>
        </w:rPr>
        <w:t>.</w:t>
      </w:r>
    </w:p>
    <w:p w:rsidR="00F61950" w:rsidRPr="00A846A8" w:rsidRDefault="00F61950"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В течение 3 рабочих дней с даты поступления запроса Заказчик осуществляет разъяснение положений </w:t>
      </w:r>
      <w:r w:rsidR="00AC4381" w:rsidRPr="00A846A8">
        <w:rPr>
          <w:color w:val="000000" w:themeColor="text1"/>
          <w:sz w:val="22"/>
          <w:szCs w:val="22"/>
        </w:rPr>
        <w:t>аукционной документации</w:t>
      </w:r>
      <w:r w:rsidR="005A1307" w:rsidRPr="00A846A8">
        <w:rPr>
          <w:color w:val="000000" w:themeColor="text1"/>
          <w:sz w:val="22"/>
          <w:szCs w:val="22"/>
        </w:rPr>
        <w:t xml:space="preserve"> </w:t>
      </w:r>
      <w:r w:rsidRPr="00A846A8">
        <w:rPr>
          <w:color w:val="000000" w:themeColor="text1"/>
          <w:sz w:val="22"/>
          <w:szCs w:val="22"/>
        </w:rPr>
        <w:t>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F61950" w:rsidRPr="00A846A8" w:rsidRDefault="00F61950"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F61950" w:rsidRDefault="00F61950"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Разъяснения положений </w:t>
      </w:r>
      <w:r w:rsidR="00AC4381" w:rsidRPr="00A846A8">
        <w:rPr>
          <w:color w:val="000000" w:themeColor="text1"/>
          <w:sz w:val="22"/>
          <w:szCs w:val="22"/>
        </w:rPr>
        <w:t>аукционной документации</w:t>
      </w:r>
      <w:r w:rsidR="005A1307" w:rsidRPr="00A846A8">
        <w:rPr>
          <w:color w:val="000000" w:themeColor="text1"/>
          <w:sz w:val="22"/>
          <w:szCs w:val="22"/>
        </w:rPr>
        <w:t xml:space="preserve"> </w:t>
      </w:r>
      <w:r w:rsidRPr="00A846A8">
        <w:rPr>
          <w:color w:val="000000" w:themeColor="text1"/>
          <w:sz w:val="22"/>
          <w:szCs w:val="22"/>
        </w:rPr>
        <w:t xml:space="preserve">не должны изменять предмет закупки и существенные условия проекта </w:t>
      </w:r>
      <w:r w:rsidR="001058FD" w:rsidRPr="00A846A8">
        <w:rPr>
          <w:color w:val="000000" w:themeColor="text1"/>
          <w:sz w:val="22"/>
          <w:szCs w:val="22"/>
        </w:rPr>
        <w:t>Д</w:t>
      </w:r>
      <w:r w:rsidRPr="00A846A8">
        <w:rPr>
          <w:color w:val="000000" w:themeColor="text1"/>
          <w:sz w:val="22"/>
          <w:szCs w:val="22"/>
        </w:rPr>
        <w:t>оговора.</w:t>
      </w:r>
    </w:p>
    <w:p w:rsidR="0001587E" w:rsidRPr="00A846A8" w:rsidRDefault="0001587E" w:rsidP="0001587E">
      <w:pPr>
        <w:pStyle w:val="70"/>
        <w:shd w:val="clear" w:color="auto" w:fill="auto"/>
        <w:tabs>
          <w:tab w:val="left" w:pos="1134"/>
        </w:tabs>
        <w:spacing w:before="0" w:line="240" w:lineRule="auto"/>
        <w:ind w:left="709"/>
        <w:jc w:val="both"/>
        <w:rPr>
          <w:color w:val="000000" w:themeColor="text1"/>
          <w:sz w:val="22"/>
          <w:szCs w:val="22"/>
        </w:rPr>
      </w:pPr>
    </w:p>
    <w:p w:rsidR="009D2F3D" w:rsidRPr="00A846A8" w:rsidRDefault="00C1175E" w:rsidP="00426056">
      <w:pPr>
        <w:pStyle w:val="20"/>
        <w:numPr>
          <w:ilvl w:val="0"/>
          <w:numId w:val="2"/>
        </w:numPr>
        <w:spacing w:before="120" w:after="120"/>
        <w:rPr>
          <w:sz w:val="22"/>
          <w:szCs w:val="22"/>
        </w:rPr>
      </w:pPr>
      <w:bookmarkStart w:id="117" w:name="_Toc173569"/>
      <w:r w:rsidRPr="00A846A8">
        <w:rPr>
          <w:color w:val="000000" w:themeColor="text1"/>
          <w:sz w:val="22"/>
          <w:szCs w:val="22"/>
        </w:rPr>
        <w:t>Внесение изменений в документацию</w:t>
      </w:r>
      <w:bookmarkEnd w:id="106"/>
      <w:bookmarkEnd w:id="107"/>
      <w:bookmarkEnd w:id="108"/>
      <w:bookmarkEnd w:id="109"/>
      <w:bookmarkEnd w:id="110"/>
      <w:bookmarkEnd w:id="111"/>
      <w:bookmarkEnd w:id="112"/>
      <w:bookmarkEnd w:id="113"/>
      <w:bookmarkEnd w:id="114"/>
      <w:bookmarkEnd w:id="115"/>
      <w:bookmarkEnd w:id="116"/>
      <w:bookmarkEnd w:id="117"/>
    </w:p>
    <w:p w:rsidR="009D2F3D" w:rsidRPr="00A846A8" w:rsidRDefault="009D2F3D"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Заказчик вправе принять решение о внесении изменений в аукционную документацию не позднее чем за 5 дней до даты окончания срока подачи заявок на участие в аукционе в электронной форме.</w:t>
      </w:r>
    </w:p>
    <w:p w:rsidR="009D2F3D" w:rsidRPr="00A846A8" w:rsidRDefault="009D2F3D"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Изменения, вносимые в аукционную документацию, размещаются Заказчиком в Единой информационной системе не позднее чем в течение 3 дней со дня принятия решения о внесении указанных изменений.</w:t>
      </w:r>
    </w:p>
    <w:p w:rsidR="009D2F3D" w:rsidRPr="00A846A8" w:rsidRDefault="009D2F3D"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 xml:space="preserve">В случае внесения изменений в аукционную документацию при проведении аукциона в электронной форме, участниками которого могут быть только </w:t>
      </w:r>
      <w:r w:rsidRPr="00A846A8">
        <w:rPr>
          <w:i/>
          <w:color w:val="000000" w:themeColor="text1"/>
          <w:sz w:val="22"/>
          <w:szCs w:val="22"/>
        </w:rPr>
        <w:t>субъекты малого и среднего предпринимательства</w:t>
      </w:r>
      <w:r w:rsidRPr="00A846A8">
        <w:rPr>
          <w:color w:val="000000" w:themeColor="text1"/>
          <w:sz w:val="22"/>
          <w:szCs w:val="22"/>
        </w:rPr>
        <w:t xml:space="preserve">, с начальной (максимальной) ценой </w:t>
      </w:r>
      <w:r w:rsidR="001058FD" w:rsidRPr="00A846A8">
        <w:rPr>
          <w:color w:val="000000" w:themeColor="text1"/>
          <w:sz w:val="22"/>
          <w:szCs w:val="22"/>
        </w:rPr>
        <w:t>Договор</w:t>
      </w:r>
      <w:r w:rsidRPr="00A846A8">
        <w:rPr>
          <w:color w:val="000000" w:themeColor="text1"/>
          <w:sz w:val="22"/>
          <w:szCs w:val="22"/>
        </w:rPr>
        <w:t>а не превышающей 30 млн. рублей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этот срок составлял не менее 4 дней.</w:t>
      </w:r>
    </w:p>
    <w:p w:rsidR="009D2F3D" w:rsidRPr="00A846A8" w:rsidRDefault="009D2F3D" w:rsidP="00D32382">
      <w:pPr>
        <w:pStyle w:val="70"/>
        <w:numPr>
          <w:ilvl w:val="1"/>
          <w:numId w:val="2"/>
        </w:numPr>
        <w:shd w:val="clear" w:color="auto" w:fill="auto"/>
        <w:tabs>
          <w:tab w:val="left" w:pos="1134"/>
        </w:tabs>
        <w:spacing w:before="0" w:line="240" w:lineRule="auto"/>
        <w:ind w:left="0" w:firstLine="709"/>
        <w:jc w:val="both"/>
        <w:rPr>
          <w:sz w:val="22"/>
          <w:szCs w:val="22"/>
        </w:rPr>
      </w:pPr>
      <w:r w:rsidRPr="00A846A8">
        <w:rPr>
          <w:color w:val="000000" w:themeColor="text1"/>
          <w:sz w:val="22"/>
          <w:szCs w:val="22"/>
        </w:rPr>
        <w:t>Изменение предмета закупки, увеличение размера обеспечения заявок на участие в аукционе в электронной форме не допускаются.</w:t>
      </w:r>
    </w:p>
    <w:p w:rsidR="0015427D" w:rsidRPr="00A846A8" w:rsidRDefault="0015427D" w:rsidP="00D32382">
      <w:pPr>
        <w:pStyle w:val="70"/>
        <w:numPr>
          <w:ilvl w:val="1"/>
          <w:numId w:val="2"/>
        </w:numPr>
        <w:shd w:val="clear" w:color="auto" w:fill="auto"/>
        <w:tabs>
          <w:tab w:val="left" w:pos="1134"/>
        </w:tabs>
        <w:spacing w:before="0" w:line="240" w:lineRule="auto"/>
        <w:ind w:left="0" w:firstLine="709"/>
        <w:jc w:val="both"/>
        <w:rPr>
          <w:color w:val="000000" w:themeColor="text1"/>
          <w:sz w:val="22"/>
          <w:szCs w:val="22"/>
        </w:rPr>
      </w:pPr>
      <w:r w:rsidRPr="00A846A8">
        <w:rPr>
          <w:color w:val="000000" w:themeColor="text1"/>
          <w:sz w:val="22"/>
          <w:szCs w:val="22"/>
        </w:rPr>
        <w:t>Участники закупки самостоятельно отслеживают возможные изменения, внесенные в документацию.</w:t>
      </w:r>
    </w:p>
    <w:p w:rsidR="0015427D" w:rsidRPr="00A846A8" w:rsidRDefault="0015427D" w:rsidP="00857980">
      <w:pPr>
        <w:pStyle w:val="70"/>
        <w:numPr>
          <w:ilvl w:val="1"/>
          <w:numId w:val="2"/>
        </w:numPr>
        <w:shd w:val="clear" w:color="auto" w:fill="auto"/>
        <w:tabs>
          <w:tab w:val="left" w:pos="1134"/>
        </w:tabs>
        <w:spacing w:before="0" w:line="240" w:lineRule="auto"/>
        <w:ind w:left="0" w:firstLine="709"/>
        <w:jc w:val="both"/>
        <w:rPr>
          <w:sz w:val="22"/>
          <w:szCs w:val="22"/>
        </w:rPr>
      </w:pPr>
      <w:r w:rsidRPr="00A846A8">
        <w:rPr>
          <w:color w:val="000000" w:themeColor="text1"/>
          <w:sz w:val="22"/>
          <w:szCs w:val="22"/>
        </w:rPr>
        <w:t>Заказчик не несет ответственности в случае, если участник закупки не ознакомился с изменениями, внесенными в документацию и размещенными надлежащим образом.</w:t>
      </w:r>
    </w:p>
    <w:p w:rsidR="00C1175E" w:rsidRPr="00A846A8" w:rsidRDefault="00C1175E" w:rsidP="00426056">
      <w:pPr>
        <w:pStyle w:val="10"/>
        <w:keepLines w:val="0"/>
        <w:numPr>
          <w:ilvl w:val="0"/>
          <w:numId w:val="9"/>
        </w:numPr>
        <w:spacing w:before="240" w:after="240"/>
        <w:jc w:val="center"/>
        <w:rPr>
          <w:rFonts w:ascii="Times New Roman" w:hAnsi="Times New Roman" w:cs="Times New Roman"/>
          <w:color w:val="000000" w:themeColor="text1"/>
          <w:sz w:val="22"/>
          <w:szCs w:val="22"/>
        </w:rPr>
      </w:pPr>
      <w:bookmarkStart w:id="118" w:name="bookmark65"/>
      <w:bookmarkStart w:id="119" w:name="_Toc376103866"/>
      <w:bookmarkStart w:id="120" w:name="_Toc376103962"/>
      <w:bookmarkStart w:id="121" w:name="_Toc376104119"/>
      <w:bookmarkStart w:id="122" w:name="_Toc376104245"/>
      <w:bookmarkStart w:id="123" w:name="_Toc376104392"/>
      <w:bookmarkStart w:id="124" w:name="_Toc376104470"/>
      <w:bookmarkStart w:id="125" w:name="_Toc376104518"/>
      <w:bookmarkStart w:id="126" w:name="_Toc376104583"/>
      <w:bookmarkStart w:id="127" w:name="_Toc376187090"/>
      <w:bookmarkStart w:id="128" w:name="_Toc376187174"/>
      <w:bookmarkStart w:id="129" w:name="_Toc480989251"/>
      <w:bookmarkStart w:id="130" w:name="_Toc173226"/>
      <w:bookmarkStart w:id="131" w:name="_Toc173570"/>
      <w:r w:rsidRPr="00A846A8">
        <w:rPr>
          <w:rFonts w:ascii="Times New Roman" w:hAnsi="Times New Roman" w:cs="Times New Roman"/>
          <w:color w:val="000000" w:themeColor="text1"/>
          <w:sz w:val="22"/>
          <w:szCs w:val="22"/>
        </w:rPr>
        <w:t xml:space="preserve">ПОДГОТОВКА ЗАЯВКИ НА УЧАСТИЕ </w:t>
      </w:r>
      <w:r w:rsidR="00F92BE9" w:rsidRPr="00A846A8">
        <w:rPr>
          <w:rFonts w:ascii="Times New Roman" w:hAnsi="Times New Roman" w:cs="Times New Roman"/>
          <w:color w:val="000000" w:themeColor="text1"/>
          <w:sz w:val="22"/>
          <w:szCs w:val="22"/>
        </w:rPr>
        <w:t>В АУКЦИОНЕ В ЭЛЕКТРОННОЙ ФОРМЕ</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C1175E" w:rsidRPr="00A846A8" w:rsidRDefault="00C1175E" w:rsidP="00426056">
      <w:pPr>
        <w:pStyle w:val="20"/>
        <w:numPr>
          <w:ilvl w:val="0"/>
          <w:numId w:val="2"/>
        </w:numPr>
        <w:spacing w:before="120" w:after="120"/>
        <w:rPr>
          <w:color w:val="000000" w:themeColor="text1"/>
          <w:sz w:val="22"/>
          <w:szCs w:val="22"/>
        </w:rPr>
      </w:pPr>
      <w:bookmarkStart w:id="132" w:name="_Toc376103867"/>
      <w:bookmarkStart w:id="133" w:name="_Toc376103963"/>
      <w:bookmarkStart w:id="134" w:name="_Toc376104120"/>
      <w:bookmarkStart w:id="135" w:name="_Toc376104246"/>
      <w:bookmarkStart w:id="136" w:name="_Toc376104393"/>
      <w:bookmarkStart w:id="137" w:name="_Toc376104471"/>
      <w:bookmarkStart w:id="138" w:name="_Toc376104519"/>
      <w:bookmarkStart w:id="139" w:name="_Toc376104584"/>
      <w:bookmarkStart w:id="140" w:name="_Toc376187091"/>
      <w:bookmarkStart w:id="141" w:name="_Toc480989252"/>
      <w:bookmarkStart w:id="142" w:name="_Toc173571"/>
      <w:r w:rsidRPr="00A846A8">
        <w:rPr>
          <w:color w:val="000000" w:themeColor="text1"/>
          <w:sz w:val="22"/>
          <w:szCs w:val="22"/>
        </w:rPr>
        <w:t>Требования к содержанию</w:t>
      </w:r>
      <w:r w:rsidR="00D667E8" w:rsidRPr="00A846A8">
        <w:rPr>
          <w:color w:val="000000" w:themeColor="text1"/>
          <w:sz w:val="22"/>
          <w:szCs w:val="22"/>
        </w:rPr>
        <w:t>, форме</w:t>
      </w:r>
      <w:r w:rsidR="001051D7" w:rsidRPr="00A846A8">
        <w:rPr>
          <w:color w:val="000000" w:themeColor="text1"/>
          <w:sz w:val="22"/>
          <w:szCs w:val="22"/>
        </w:rPr>
        <w:t>,</w:t>
      </w:r>
      <w:r w:rsidR="00D667E8" w:rsidRPr="00A846A8">
        <w:rPr>
          <w:color w:val="000000" w:themeColor="text1"/>
          <w:sz w:val="22"/>
          <w:szCs w:val="22"/>
        </w:rPr>
        <w:t xml:space="preserve"> оформлению</w:t>
      </w:r>
      <w:r w:rsidRPr="00A846A8">
        <w:rPr>
          <w:color w:val="000000" w:themeColor="text1"/>
          <w:sz w:val="22"/>
          <w:szCs w:val="22"/>
        </w:rPr>
        <w:t xml:space="preserve"> и составу заявки на участие</w:t>
      </w:r>
      <w:r w:rsidR="00022C4A" w:rsidRPr="00A846A8">
        <w:rPr>
          <w:color w:val="000000" w:themeColor="text1"/>
          <w:sz w:val="22"/>
          <w:szCs w:val="22"/>
        </w:rPr>
        <w:t xml:space="preserve"> </w:t>
      </w:r>
      <w:r w:rsidRPr="00A846A8">
        <w:rPr>
          <w:color w:val="000000" w:themeColor="text1"/>
          <w:sz w:val="22"/>
          <w:szCs w:val="22"/>
        </w:rPr>
        <w:t xml:space="preserve">в </w:t>
      </w:r>
      <w:r w:rsidR="001832C7" w:rsidRPr="00A846A8">
        <w:rPr>
          <w:color w:val="000000" w:themeColor="text1"/>
          <w:sz w:val="22"/>
          <w:szCs w:val="22"/>
        </w:rPr>
        <w:t>аукционе в электронной форме</w:t>
      </w:r>
      <w:bookmarkEnd w:id="132"/>
      <w:bookmarkEnd w:id="133"/>
      <w:bookmarkEnd w:id="134"/>
      <w:bookmarkEnd w:id="135"/>
      <w:bookmarkEnd w:id="136"/>
      <w:bookmarkEnd w:id="137"/>
      <w:bookmarkEnd w:id="138"/>
      <w:bookmarkEnd w:id="139"/>
      <w:bookmarkEnd w:id="140"/>
      <w:bookmarkEnd w:id="141"/>
      <w:bookmarkEnd w:id="142"/>
    </w:p>
    <w:p w:rsidR="00814766" w:rsidRPr="00A846A8" w:rsidRDefault="00C1175E" w:rsidP="00F11A19">
      <w:pPr>
        <w:pStyle w:val="70"/>
        <w:numPr>
          <w:ilvl w:val="1"/>
          <w:numId w:val="2"/>
        </w:numPr>
        <w:shd w:val="clear" w:color="auto" w:fill="auto"/>
        <w:tabs>
          <w:tab w:val="left" w:pos="1055"/>
          <w:tab w:val="center" w:pos="1276"/>
        </w:tabs>
        <w:spacing w:before="0" w:line="240" w:lineRule="auto"/>
        <w:ind w:left="0" w:firstLine="709"/>
        <w:jc w:val="both"/>
        <w:rPr>
          <w:color w:val="000000" w:themeColor="text1"/>
          <w:sz w:val="22"/>
          <w:szCs w:val="22"/>
        </w:rPr>
      </w:pPr>
      <w:r w:rsidRPr="00A846A8">
        <w:rPr>
          <w:rFonts w:eastAsia="Times New Roman"/>
          <w:spacing w:val="-2"/>
          <w:sz w:val="22"/>
          <w:szCs w:val="22"/>
          <w:lang w:eastAsia="ru-RU"/>
        </w:rPr>
        <w:t xml:space="preserve">Заявка на участие в </w:t>
      </w:r>
      <w:r w:rsidR="001832C7" w:rsidRPr="00A846A8">
        <w:rPr>
          <w:rFonts w:eastAsia="Times New Roman"/>
          <w:spacing w:val="-2"/>
          <w:sz w:val="22"/>
          <w:szCs w:val="22"/>
          <w:lang w:eastAsia="ru-RU"/>
        </w:rPr>
        <w:t>аукционе в электронной форме</w:t>
      </w:r>
      <w:r w:rsidRPr="00A846A8">
        <w:rPr>
          <w:rFonts w:eastAsia="Times New Roman"/>
          <w:spacing w:val="-2"/>
          <w:sz w:val="22"/>
          <w:szCs w:val="22"/>
          <w:lang w:eastAsia="ru-RU"/>
        </w:rPr>
        <w:t xml:space="preserve"> должна содержать сведения и документы, п</w:t>
      </w:r>
      <w:r w:rsidR="00827A05" w:rsidRPr="00A846A8">
        <w:rPr>
          <w:rFonts w:eastAsia="Times New Roman"/>
          <w:spacing w:val="-2"/>
          <w:sz w:val="22"/>
          <w:szCs w:val="22"/>
          <w:lang w:eastAsia="ru-RU"/>
        </w:rPr>
        <w:t>е</w:t>
      </w:r>
      <w:r w:rsidRPr="00A846A8">
        <w:rPr>
          <w:rFonts w:eastAsia="Times New Roman"/>
          <w:spacing w:val="-2"/>
          <w:sz w:val="22"/>
          <w:szCs w:val="22"/>
          <w:lang w:eastAsia="ru-RU"/>
        </w:rPr>
        <w:t>р</w:t>
      </w:r>
      <w:r w:rsidR="00827A05" w:rsidRPr="00A846A8">
        <w:rPr>
          <w:rFonts w:eastAsia="Times New Roman"/>
          <w:spacing w:val="-2"/>
          <w:sz w:val="22"/>
          <w:szCs w:val="22"/>
          <w:lang w:eastAsia="ru-RU"/>
        </w:rPr>
        <w:t>е</w:t>
      </w:r>
      <w:r w:rsidRPr="00A846A8">
        <w:rPr>
          <w:rFonts w:eastAsia="Times New Roman"/>
          <w:spacing w:val="-2"/>
          <w:sz w:val="22"/>
          <w:szCs w:val="22"/>
          <w:lang w:eastAsia="ru-RU"/>
        </w:rPr>
        <w:t>численные в Положении о закупке с учетом пункта 1</w:t>
      </w:r>
      <w:r w:rsidR="005B7C76">
        <w:rPr>
          <w:rFonts w:eastAsia="Times New Roman"/>
          <w:spacing w:val="-2"/>
          <w:sz w:val="22"/>
          <w:szCs w:val="22"/>
          <w:lang w:eastAsia="ru-RU"/>
        </w:rPr>
        <w:t>9</w:t>
      </w:r>
      <w:r w:rsidRPr="00A846A8">
        <w:rPr>
          <w:rFonts w:eastAsia="Times New Roman"/>
          <w:spacing w:val="-2"/>
          <w:sz w:val="22"/>
          <w:szCs w:val="22"/>
          <w:lang w:eastAsia="ru-RU"/>
        </w:rPr>
        <w:t xml:space="preserve"> части </w:t>
      </w:r>
      <w:r w:rsidRPr="00A846A8">
        <w:rPr>
          <w:rFonts w:eastAsia="Times New Roman"/>
          <w:spacing w:val="-2"/>
          <w:sz w:val="22"/>
          <w:szCs w:val="22"/>
          <w:lang w:val="en-US" w:eastAsia="ru-RU"/>
        </w:rPr>
        <w:t>X</w:t>
      </w:r>
      <w:r w:rsidRPr="00A846A8">
        <w:rPr>
          <w:rFonts w:eastAsia="Times New Roman"/>
          <w:spacing w:val="-2"/>
          <w:sz w:val="22"/>
          <w:szCs w:val="22"/>
          <w:lang w:eastAsia="ru-RU"/>
        </w:rPr>
        <w:t xml:space="preserve"> «ИНФОРМАЦИОННАЯ КАРТ</w:t>
      </w:r>
      <w:r w:rsidR="00814766" w:rsidRPr="00A846A8">
        <w:rPr>
          <w:rFonts w:eastAsia="Times New Roman"/>
          <w:spacing w:val="-2"/>
          <w:sz w:val="22"/>
          <w:szCs w:val="22"/>
          <w:lang w:eastAsia="ru-RU"/>
        </w:rPr>
        <w:t>А АУКЦИОНА В ЭЛЕКТРОННОЙ ФОРМЕ».</w:t>
      </w:r>
    </w:p>
    <w:p w:rsidR="00814766" w:rsidRPr="00A846A8" w:rsidRDefault="00814766" w:rsidP="00F11A19">
      <w:pPr>
        <w:pStyle w:val="70"/>
        <w:numPr>
          <w:ilvl w:val="1"/>
          <w:numId w:val="2"/>
        </w:numPr>
        <w:shd w:val="clear" w:color="auto" w:fill="auto"/>
        <w:tabs>
          <w:tab w:val="left" w:pos="1055"/>
          <w:tab w:val="center" w:pos="1276"/>
        </w:tabs>
        <w:spacing w:before="0" w:line="240" w:lineRule="auto"/>
        <w:ind w:left="0" w:firstLine="709"/>
        <w:jc w:val="both"/>
        <w:rPr>
          <w:rFonts w:eastAsia="Times New Roman"/>
          <w:spacing w:val="-2"/>
          <w:sz w:val="22"/>
          <w:szCs w:val="22"/>
          <w:lang w:eastAsia="ru-RU"/>
        </w:rPr>
      </w:pPr>
      <w:r w:rsidRPr="00A846A8">
        <w:rPr>
          <w:rFonts w:eastAsia="Times New Roman"/>
          <w:spacing w:val="-2"/>
          <w:sz w:val="22"/>
          <w:szCs w:val="22"/>
          <w:lang w:eastAsia="ru-RU"/>
        </w:rPr>
        <w:t>Заявка на участие в аукционе в электронной форме состоит из двух частей</w:t>
      </w:r>
      <w:r w:rsidR="00D538BB" w:rsidRPr="00A846A8">
        <w:rPr>
          <w:rFonts w:eastAsia="Times New Roman"/>
          <w:spacing w:val="-2"/>
          <w:sz w:val="22"/>
          <w:szCs w:val="22"/>
          <w:lang w:eastAsia="ru-RU"/>
        </w:rPr>
        <w:t xml:space="preserve"> и ценового предложения</w:t>
      </w:r>
      <w:r w:rsidRPr="00A846A8">
        <w:rPr>
          <w:rFonts w:eastAsia="Times New Roman"/>
          <w:spacing w:val="-2"/>
          <w:sz w:val="22"/>
          <w:szCs w:val="22"/>
          <w:lang w:eastAsia="ru-RU"/>
        </w:rPr>
        <w:t>.</w:t>
      </w:r>
    </w:p>
    <w:p w:rsidR="00F11A19" w:rsidRPr="00A846A8" w:rsidRDefault="00814766" w:rsidP="00214B2B">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rFonts w:eastAsia="Times New Roman"/>
          <w:b/>
          <w:spacing w:val="-2"/>
          <w:sz w:val="22"/>
          <w:szCs w:val="22"/>
          <w:lang w:eastAsia="ru-RU"/>
        </w:rPr>
        <w:t>Первая часть заявки</w:t>
      </w:r>
      <w:r w:rsidRPr="00A846A8">
        <w:rPr>
          <w:rFonts w:eastAsia="Times New Roman"/>
          <w:spacing w:val="-2"/>
          <w:sz w:val="22"/>
          <w:szCs w:val="22"/>
          <w:lang w:eastAsia="ru-RU"/>
        </w:rPr>
        <w:t xml:space="preserve"> на участие в аукционе в электронной форме должна содержать:</w:t>
      </w:r>
    </w:p>
    <w:p w:rsidR="005108C0" w:rsidRPr="00A846A8" w:rsidRDefault="000C688C" w:rsidP="005108C0">
      <w:pPr>
        <w:pStyle w:val="70"/>
        <w:numPr>
          <w:ilvl w:val="2"/>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0C688C" w:rsidRPr="00A846A8" w:rsidRDefault="000C688C" w:rsidP="005108C0">
      <w:pPr>
        <w:pStyle w:val="70"/>
        <w:numPr>
          <w:ilvl w:val="2"/>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При осуществлении закупки товара или закупки работы, услуги, для выполнения, оказания которых используется товар:</w:t>
      </w:r>
    </w:p>
    <w:p w:rsidR="000C688C" w:rsidRPr="00A846A8" w:rsidRDefault="000C688C" w:rsidP="005108C0">
      <w:pPr>
        <w:pStyle w:val="a9"/>
        <w:spacing w:after="0" w:line="240" w:lineRule="auto"/>
        <w:ind w:left="0" w:firstLine="709"/>
        <w:jc w:val="both"/>
        <w:rPr>
          <w:rFonts w:ascii="Times New Roman" w:eastAsia="Times New Roman" w:hAnsi="Times New Roman"/>
          <w:spacing w:val="-2"/>
          <w:lang w:eastAsia="ru-RU"/>
        </w:rPr>
      </w:pPr>
      <w:r w:rsidRPr="00A846A8">
        <w:rPr>
          <w:rFonts w:ascii="Times New Roman" w:eastAsia="Times New Roman" w:hAnsi="Times New Roman"/>
          <w:spacing w:val="-2"/>
          <w:lang w:eastAsia="ru-RU"/>
        </w:rPr>
        <w:t>указание (декларирование) наименования страны происхождения поставляемых товаров.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
    <w:p w:rsidR="005108C0" w:rsidRPr="00A846A8" w:rsidRDefault="000C688C" w:rsidP="005108C0">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конкретные показатели товара, соответствующие значениям, установленным в аукционной </w:t>
      </w:r>
      <w:r w:rsidRPr="00A846A8">
        <w:rPr>
          <w:rFonts w:ascii="Times New Roman" w:hAnsi="Times New Roman" w:cs="Times New Roman"/>
          <w:spacing w:val="-2"/>
          <w:szCs w:val="22"/>
        </w:rPr>
        <w:lastRenderedPageBreak/>
        <w:t>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w:t>
      </w:r>
      <w:r w:rsidR="005108C0" w:rsidRPr="00A846A8">
        <w:rPr>
          <w:rFonts w:ascii="Times New Roman" w:hAnsi="Times New Roman" w:cs="Times New Roman"/>
          <w:spacing w:val="-2"/>
          <w:szCs w:val="22"/>
        </w:rPr>
        <w:t>ного в аукционной документации.</w:t>
      </w:r>
    </w:p>
    <w:p w:rsidR="005740EE" w:rsidRPr="00A846A8" w:rsidRDefault="000C688C" w:rsidP="00214B2B">
      <w:pPr>
        <w:pStyle w:val="70"/>
        <w:numPr>
          <w:ilvl w:val="2"/>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 xml:space="preserve">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предлагаемой этим участником цене </w:t>
      </w:r>
      <w:r w:rsidR="001058FD" w:rsidRPr="00A846A8">
        <w:rPr>
          <w:spacing w:val="-2"/>
          <w:sz w:val="22"/>
          <w:szCs w:val="22"/>
        </w:rPr>
        <w:t>Договор</w:t>
      </w:r>
      <w:r w:rsidRPr="00A846A8">
        <w:rPr>
          <w:spacing w:val="-2"/>
          <w:sz w:val="22"/>
          <w:szCs w:val="22"/>
        </w:rPr>
        <w:t xml:space="preserve">а. 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w:t>
      </w:r>
      <w:r w:rsidR="001058FD" w:rsidRPr="00A846A8">
        <w:rPr>
          <w:spacing w:val="-2"/>
          <w:sz w:val="22"/>
          <w:szCs w:val="22"/>
        </w:rPr>
        <w:t>Договор</w:t>
      </w:r>
      <w:r w:rsidRPr="00A846A8">
        <w:rPr>
          <w:spacing w:val="-2"/>
          <w:sz w:val="22"/>
          <w:szCs w:val="22"/>
        </w:rPr>
        <w:t>.</w:t>
      </w:r>
    </w:p>
    <w:p w:rsidR="00DF09DB" w:rsidRPr="00A846A8" w:rsidRDefault="00DF09DB" w:rsidP="005740EE">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b/>
          <w:spacing w:val="-2"/>
          <w:sz w:val="22"/>
          <w:szCs w:val="22"/>
        </w:rPr>
        <w:t>Вторая часть заявки</w:t>
      </w:r>
      <w:r w:rsidRPr="00A846A8">
        <w:rPr>
          <w:spacing w:val="-2"/>
          <w:sz w:val="22"/>
          <w:szCs w:val="22"/>
        </w:rPr>
        <w:t xml:space="preserve"> на участие в аукционе в электронной форме должна содержать следующие документы и информацию:</w:t>
      </w:r>
    </w:p>
    <w:p w:rsidR="00C1175E" w:rsidRPr="00A846A8" w:rsidRDefault="00C1175E" w:rsidP="00F11A19">
      <w:pPr>
        <w:tabs>
          <w:tab w:val="left" w:pos="993"/>
        </w:tabs>
        <w:autoSpaceDE w:val="0"/>
        <w:autoSpaceDN w:val="0"/>
        <w:adjustRightInd w:val="0"/>
        <w:ind w:firstLine="709"/>
        <w:jc w:val="both"/>
        <w:rPr>
          <w:rFonts w:ascii="Times New Roman" w:eastAsia="Times New Roman" w:hAnsi="Times New Roman" w:cs="Times New Roman"/>
          <w:color w:val="auto"/>
          <w:spacing w:val="-2"/>
          <w:sz w:val="22"/>
          <w:szCs w:val="22"/>
        </w:rPr>
      </w:pPr>
      <w:r w:rsidRPr="00A846A8">
        <w:rPr>
          <w:rFonts w:ascii="Times New Roman" w:eastAsia="Times New Roman" w:hAnsi="Times New Roman" w:cs="Times New Roman"/>
          <w:color w:val="auto"/>
          <w:spacing w:val="-2"/>
          <w:sz w:val="22"/>
          <w:szCs w:val="22"/>
        </w:rPr>
        <w:t>1)</w:t>
      </w:r>
      <w:r w:rsidRPr="00A846A8">
        <w:rPr>
          <w:rFonts w:ascii="Times New Roman" w:eastAsia="Times New Roman" w:hAnsi="Times New Roman" w:cs="Times New Roman"/>
          <w:color w:val="auto"/>
          <w:spacing w:val="-2"/>
          <w:sz w:val="22"/>
          <w:szCs w:val="22"/>
        </w:rPr>
        <w:tab/>
        <w:t xml:space="preserve">сведения и документы об участнике </w:t>
      </w:r>
      <w:r w:rsidR="00586BB6" w:rsidRPr="00A846A8">
        <w:rPr>
          <w:rFonts w:ascii="Times New Roman" w:eastAsia="Times New Roman" w:hAnsi="Times New Roman" w:cs="Times New Roman"/>
          <w:color w:val="auto"/>
          <w:spacing w:val="-2"/>
          <w:sz w:val="22"/>
          <w:szCs w:val="22"/>
        </w:rPr>
        <w:t>аукциона в электронной форме</w:t>
      </w:r>
      <w:r w:rsidRPr="00A846A8">
        <w:rPr>
          <w:rFonts w:ascii="Times New Roman" w:eastAsia="Times New Roman" w:hAnsi="Times New Roman" w:cs="Times New Roman"/>
          <w:color w:val="auto"/>
          <w:spacing w:val="-2"/>
          <w:sz w:val="22"/>
          <w:szCs w:val="22"/>
        </w:rPr>
        <w:t>, подавшем такую заявку:</w:t>
      </w:r>
    </w:p>
    <w:p w:rsidR="00485C2C" w:rsidRPr="00A846A8" w:rsidRDefault="00C1175E"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 </w:t>
      </w:r>
      <w:r w:rsidR="00485C2C" w:rsidRPr="00A846A8">
        <w:rPr>
          <w:rFonts w:ascii="Times New Roman" w:hAnsi="Times New Roman" w:cs="Times New Roman"/>
          <w:spacing w:val="-2"/>
          <w:szCs w:val="22"/>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w:t>
      </w:r>
      <w:r w:rsidR="00485C2C" w:rsidRPr="00A846A8">
        <w:rPr>
          <w:rFonts w:ascii="Times New Roman" w:hAnsi="Times New Roman" w:cs="Times New Roman"/>
          <w:spacing w:val="-2"/>
          <w:szCs w:val="22"/>
        </w:rPr>
        <w:tab/>
        <w:t>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 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w:t>
      </w:r>
      <w:r w:rsidR="00F36867" w:rsidRPr="00A846A8">
        <w:rPr>
          <w:rFonts w:ascii="Times New Roman" w:hAnsi="Times New Roman" w:cs="Times New Roman"/>
          <w:spacing w:val="-2"/>
          <w:szCs w:val="22"/>
        </w:rPr>
        <w:t>либо копия</w:t>
      </w:r>
      <w:r w:rsidRPr="00A846A8">
        <w:rPr>
          <w:rFonts w:ascii="Times New Roman" w:hAnsi="Times New Roman" w:cs="Times New Roman"/>
          <w:spacing w:val="-2"/>
          <w:szCs w:val="22"/>
        </w:rPr>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копии учредительных документов участника аукциона в электронной форме (для юридических лиц);</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w:t>
      </w:r>
      <w:r w:rsidR="001058FD" w:rsidRPr="00A846A8">
        <w:rPr>
          <w:rFonts w:ascii="Times New Roman" w:hAnsi="Times New Roman" w:cs="Times New Roman"/>
          <w:spacing w:val="-2"/>
          <w:szCs w:val="22"/>
        </w:rPr>
        <w:t>Договор</w:t>
      </w:r>
      <w:r w:rsidRPr="00A846A8">
        <w:rPr>
          <w:rFonts w:ascii="Times New Roman" w:hAnsi="Times New Roman" w:cs="Times New Roman"/>
          <w:spacing w:val="-2"/>
          <w:szCs w:val="22"/>
        </w:rPr>
        <w:t>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w:t>
      </w:r>
      <w:r w:rsidR="001058FD" w:rsidRPr="00A846A8">
        <w:rPr>
          <w:rFonts w:ascii="Times New Roman" w:hAnsi="Times New Roman" w:cs="Times New Roman"/>
          <w:spacing w:val="-2"/>
          <w:szCs w:val="22"/>
        </w:rPr>
        <w:t>Договор</w:t>
      </w:r>
      <w:r w:rsidRPr="00A846A8">
        <w:rPr>
          <w:rFonts w:ascii="Times New Roman" w:hAnsi="Times New Roman" w:cs="Times New Roman"/>
          <w:spacing w:val="-2"/>
          <w:szCs w:val="22"/>
        </w:rPr>
        <w:t>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 документы или копии документов, подтверждающие соответствие участника аукциона в </w:t>
      </w:r>
      <w:r w:rsidRPr="00A846A8">
        <w:rPr>
          <w:rFonts w:ascii="Times New Roman" w:hAnsi="Times New Roman" w:cs="Times New Roman"/>
          <w:spacing w:val="-2"/>
          <w:szCs w:val="22"/>
        </w:rPr>
        <w:lastRenderedPageBreak/>
        <w:t>электронной форме установленным аукционной документацией требованиям к участникам такого аукциона;</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документы или копии документов, подтверждающие соответствие участника аукциона в электронной форме и привлекаемых ими субподрядчиков, соисполнителей и (или) изготовителей товара, являющегося предметом закупки, установленным аукционной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485C2C" w:rsidRPr="00A846A8" w:rsidRDefault="00485C2C" w:rsidP="00485C2C">
      <w:pPr>
        <w:pStyle w:val="ConsPlusNormal"/>
        <w:ind w:firstLine="709"/>
        <w:jc w:val="both"/>
        <w:rPr>
          <w:rFonts w:ascii="Times New Roman" w:hAnsi="Times New Roman" w:cs="Times New Roman"/>
          <w:spacing w:val="-2"/>
          <w:szCs w:val="22"/>
        </w:rPr>
      </w:pPr>
      <w:r w:rsidRPr="00A846A8">
        <w:rPr>
          <w:rFonts w:ascii="Times New Roman" w:hAnsi="Times New Roman" w:cs="Times New Roman"/>
          <w:spacing w:val="-2"/>
          <w:szCs w:val="22"/>
        </w:rPr>
        <w:t>- безотзывную банковскую гарантию в качестве обеспечения заявки па участие в аукционе в электронной форме в случае выбора участником аукциона в электронной форме данного способа обеспечения заявки (если в аукционной документации содержится указание на требование обеспечения такой заявки);</w:t>
      </w:r>
    </w:p>
    <w:p w:rsidR="005003BA" w:rsidRPr="00A846A8" w:rsidRDefault="00485C2C" w:rsidP="00485C2C">
      <w:pPr>
        <w:pStyle w:val="ConsPlusNormal"/>
        <w:ind w:firstLine="709"/>
        <w:jc w:val="both"/>
        <w:rPr>
          <w:rFonts w:ascii="Times New Roman" w:hAnsi="Times New Roman" w:cs="Times New Roman"/>
          <w:i/>
          <w:szCs w:val="22"/>
        </w:rPr>
      </w:pPr>
      <w:r w:rsidRPr="00A846A8">
        <w:rPr>
          <w:rFonts w:ascii="Times New Roman" w:hAnsi="Times New Roman" w:cs="Times New Roman"/>
          <w:spacing w:val="-2"/>
          <w:szCs w:val="22"/>
        </w:rPr>
        <w:t>- согласие субъекта персональных данных на обработку его персональных данных (для участника аукциона в электронной форме - физического лица)</w:t>
      </w:r>
      <w:r w:rsidR="00CE3276" w:rsidRPr="00A846A8">
        <w:rPr>
          <w:rFonts w:ascii="Times New Roman" w:hAnsi="Times New Roman" w:cs="Times New Roman"/>
          <w:spacing w:val="-2"/>
          <w:szCs w:val="22"/>
        </w:rPr>
        <w:t>.</w:t>
      </w:r>
    </w:p>
    <w:p w:rsidR="00C1175E" w:rsidRPr="00A846A8" w:rsidRDefault="00C1175E" w:rsidP="007A01B3">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 xml:space="preserve">Заявка на участие в </w:t>
      </w:r>
      <w:r w:rsidR="001832C7" w:rsidRPr="00A846A8">
        <w:rPr>
          <w:spacing w:val="-2"/>
          <w:sz w:val="22"/>
          <w:szCs w:val="22"/>
        </w:rPr>
        <w:t>аукционе в электронной форме</w:t>
      </w:r>
      <w:r w:rsidRPr="00A846A8">
        <w:rPr>
          <w:spacing w:val="-2"/>
          <w:sz w:val="22"/>
          <w:szCs w:val="22"/>
        </w:rPr>
        <w:t xml:space="preserve"> может содержать эскиз, рисунок, чертеж, фотографию, иное изображение товара, образец (пробу) товара, закупка которого осуществляется.</w:t>
      </w:r>
    </w:p>
    <w:p w:rsidR="00D5172C" w:rsidRPr="00A846A8" w:rsidRDefault="00023D83" w:rsidP="007A01B3">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D5172C" w:rsidRPr="00A846A8" w:rsidRDefault="00023D83" w:rsidP="007A01B3">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Требовать от участника аукциона в электронной форме документы и сведения, за исключением предусмотренных настоящим Положением, не допускается.</w:t>
      </w:r>
    </w:p>
    <w:p w:rsidR="00D5172C" w:rsidRPr="00A846A8" w:rsidRDefault="00C1175E" w:rsidP="007A01B3">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 xml:space="preserve">Все документы, входящие в состав заявки на участие в </w:t>
      </w:r>
      <w:r w:rsidR="001832C7" w:rsidRPr="00A846A8">
        <w:rPr>
          <w:spacing w:val="-2"/>
          <w:sz w:val="22"/>
          <w:szCs w:val="22"/>
        </w:rPr>
        <w:t>аукционе в электронной форме</w:t>
      </w:r>
      <w:r w:rsidRPr="00A846A8">
        <w:rPr>
          <w:spacing w:val="-2"/>
          <w:sz w:val="22"/>
          <w:szCs w:val="22"/>
        </w:rPr>
        <w:t xml:space="preserve">, должны быть составлены на русском языке. Подача документов, входящих в состав заявки на участие в </w:t>
      </w:r>
      <w:r w:rsidR="001832C7" w:rsidRPr="00A846A8">
        <w:rPr>
          <w:spacing w:val="-2"/>
          <w:sz w:val="22"/>
          <w:szCs w:val="22"/>
        </w:rPr>
        <w:t>аукционе в электронной форме</w:t>
      </w:r>
      <w:r w:rsidRPr="00A846A8">
        <w:rPr>
          <w:spacing w:val="-2"/>
          <w:sz w:val="22"/>
          <w:szCs w:val="22"/>
        </w:rPr>
        <w:t xml:space="preserve">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D6293F" w:rsidRPr="00A846A8" w:rsidRDefault="00D6293F" w:rsidP="007A01B3">
      <w:pPr>
        <w:pStyle w:val="70"/>
        <w:numPr>
          <w:ilvl w:val="1"/>
          <w:numId w:val="2"/>
        </w:numPr>
        <w:shd w:val="clear" w:color="auto" w:fill="auto"/>
        <w:tabs>
          <w:tab w:val="left" w:pos="1055"/>
          <w:tab w:val="center" w:pos="1276"/>
        </w:tabs>
        <w:spacing w:before="0" w:line="240" w:lineRule="auto"/>
        <w:ind w:left="0" w:firstLine="709"/>
        <w:jc w:val="both"/>
        <w:rPr>
          <w:spacing w:val="-2"/>
          <w:sz w:val="22"/>
          <w:szCs w:val="22"/>
        </w:rPr>
      </w:pPr>
      <w:r w:rsidRPr="00A846A8">
        <w:rPr>
          <w:spacing w:val="-2"/>
          <w:sz w:val="22"/>
          <w:szCs w:val="22"/>
        </w:rPr>
        <w:t>Участник аукциона в электронной форме вправе подать только одну заявку на участие в аукционе в электронной форме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r w:rsidR="00586BB6" w:rsidRPr="00A846A8">
        <w:rPr>
          <w:spacing w:val="-2"/>
          <w:sz w:val="22"/>
          <w:szCs w:val="22"/>
        </w:rPr>
        <w:t xml:space="preserve"> </w:t>
      </w:r>
      <w:r w:rsidRPr="00A846A8">
        <w:rPr>
          <w:spacing w:val="-2"/>
          <w:sz w:val="22"/>
          <w:szCs w:val="22"/>
        </w:rPr>
        <w:t>Заявка на участие в аукционе в электронной форме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пунктами 1</w:t>
      </w:r>
      <w:r w:rsidR="007A01B3" w:rsidRPr="00A846A8">
        <w:rPr>
          <w:spacing w:val="-2"/>
          <w:sz w:val="22"/>
          <w:szCs w:val="22"/>
        </w:rPr>
        <w:t>1</w:t>
      </w:r>
      <w:r w:rsidRPr="00A846A8">
        <w:rPr>
          <w:spacing w:val="-2"/>
          <w:sz w:val="22"/>
          <w:szCs w:val="22"/>
        </w:rPr>
        <w:t>.3 и 1</w:t>
      </w:r>
      <w:r w:rsidR="007A01B3" w:rsidRPr="00A846A8">
        <w:rPr>
          <w:spacing w:val="-2"/>
          <w:sz w:val="22"/>
          <w:szCs w:val="22"/>
        </w:rPr>
        <w:t>1</w:t>
      </w:r>
      <w:r w:rsidRPr="00A846A8">
        <w:rPr>
          <w:spacing w:val="-2"/>
          <w:sz w:val="22"/>
          <w:szCs w:val="22"/>
        </w:rPr>
        <w:t xml:space="preserve">.4 </w:t>
      </w:r>
      <w:r w:rsidR="00F92BE9" w:rsidRPr="00A846A8">
        <w:rPr>
          <w:spacing w:val="-2"/>
          <w:sz w:val="22"/>
          <w:szCs w:val="22"/>
        </w:rPr>
        <w:t>части III «ПОДГОТОВКА ЗАЯВКИ НА УЧАСТИЕ В АУКЦИОНЕ В ЭЛЕКТРОННОЙ ФОРМЕ»</w:t>
      </w:r>
      <w:r w:rsidRPr="00A846A8">
        <w:rPr>
          <w:spacing w:val="-2"/>
          <w:sz w:val="22"/>
          <w:szCs w:val="22"/>
        </w:rPr>
        <w:t>. Указанные электронные документы подаются одновременно.</w:t>
      </w:r>
    </w:p>
    <w:p w:rsidR="00D6293F" w:rsidRPr="00A846A8" w:rsidRDefault="00D6293F" w:rsidP="005003BA">
      <w:pPr>
        <w:pStyle w:val="70"/>
        <w:shd w:val="clear" w:color="auto" w:fill="auto"/>
        <w:tabs>
          <w:tab w:val="left" w:pos="1055"/>
          <w:tab w:val="center" w:pos="1276"/>
        </w:tabs>
        <w:spacing w:before="0" w:line="240" w:lineRule="auto"/>
        <w:ind w:left="709"/>
        <w:jc w:val="both"/>
        <w:rPr>
          <w:rFonts w:eastAsia="Times New Roman"/>
          <w:spacing w:val="-2"/>
          <w:sz w:val="22"/>
          <w:szCs w:val="22"/>
          <w:lang w:eastAsia="ru-RU"/>
        </w:rPr>
      </w:pPr>
    </w:p>
    <w:p w:rsidR="00C1175E" w:rsidRPr="00A846A8" w:rsidRDefault="00C1175E" w:rsidP="009D6668">
      <w:pPr>
        <w:pStyle w:val="20"/>
        <w:numPr>
          <w:ilvl w:val="0"/>
          <w:numId w:val="21"/>
        </w:numPr>
        <w:spacing w:before="120" w:after="120"/>
        <w:rPr>
          <w:color w:val="000000" w:themeColor="text1"/>
          <w:sz w:val="22"/>
          <w:szCs w:val="22"/>
        </w:rPr>
      </w:pPr>
      <w:bookmarkStart w:id="143" w:name="bookmark66"/>
      <w:bookmarkStart w:id="144" w:name="_Toc376103868"/>
      <w:bookmarkStart w:id="145" w:name="_Toc376103964"/>
      <w:bookmarkStart w:id="146" w:name="_Toc376104121"/>
      <w:bookmarkStart w:id="147" w:name="_Toc376104247"/>
      <w:bookmarkStart w:id="148" w:name="_Toc376104394"/>
      <w:bookmarkStart w:id="149" w:name="_Toc376104472"/>
      <w:bookmarkStart w:id="150" w:name="_Toc376104520"/>
      <w:bookmarkStart w:id="151" w:name="_Toc376104585"/>
      <w:bookmarkStart w:id="152" w:name="_Toc376187092"/>
      <w:bookmarkStart w:id="153" w:name="_Toc480989253"/>
      <w:bookmarkStart w:id="154" w:name="_Toc173572"/>
      <w:r w:rsidRPr="00A846A8">
        <w:rPr>
          <w:color w:val="000000" w:themeColor="text1"/>
          <w:sz w:val="22"/>
          <w:szCs w:val="22"/>
        </w:rPr>
        <w:t xml:space="preserve">Требования к предложениям о цене </w:t>
      </w:r>
      <w:r w:rsidR="003E7ECD" w:rsidRPr="00A846A8">
        <w:rPr>
          <w:color w:val="000000" w:themeColor="text1"/>
          <w:sz w:val="22"/>
          <w:szCs w:val="22"/>
        </w:rPr>
        <w:t>Договор</w:t>
      </w:r>
      <w:r w:rsidRPr="00A846A8">
        <w:rPr>
          <w:color w:val="000000" w:themeColor="text1"/>
          <w:sz w:val="22"/>
          <w:szCs w:val="22"/>
        </w:rPr>
        <w:t xml:space="preserve">а, </w:t>
      </w:r>
      <w:bookmarkEnd w:id="143"/>
      <w:bookmarkEnd w:id="144"/>
      <w:bookmarkEnd w:id="145"/>
      <w:bookmarkEnd w:id="146"/>
      <w:bookmarkEnd w:id="147"/>
      <w:bookmarkEnd w:id="148"/>
      <w:bookmarkEnd w:id="149"/>
      <w:bookmarkEnd w:id="150"/>
      <w:bookmarkEnd w:id="151"/>
      <w:bookmarkEnd w:id="152"/>
      <w:r w:rsidRPr="00A846A8">
        <w:rPr>
          <w:color w:val="000000" w:themeColor="text1"/>
          <w:sz w:val="22"/>
          <w:szCs w:val="22"/>
        </w:rPr>
        <w:t>цене единицы товара, работы или услуги</w:t>
      </w:r>
      <w:bookmarkEnd w:id="153"/>
      <w:bookmarkEnd w:id="154"/>
    </w:p>
    <w:p w:rsidR="00C1175E" w:rsidRDefault="00C1175E" w:rsidP="00DF4BCD">
      <w:pPr>
        <w:pStyle w:val="ConsPlusNormal"/>
        <w:numPr>
          <w:ilvl w:val="0"/>
          <w:numId w:val="28"/>
        </w:numPr>
        <w:tabs>
          <w:tab w:val="left" w:pos="1418"/>
        </w:tabs>
        <w:ind w:left="0" w:firstLine="709"/>
        <w:jc w:val="both"/>
        <w:rPr>
          <w:rFonts w:ascii="Times New Roman" w:hAnsi="Times New Roman" w:cs="Times New Roman"/>
          <w:spacing w:val="-2"/>
          <w:szCs w:val="22"/>
        </w:rPr>
      </w:pPr>
      <w:r w:rsidRPr="00A846A8">
        <w:rPr>
          <w:rFonts w:ascii="Times New Roman" w:hAnsi="Times New Roman" w:cs="Times New Roman"/>
          <w:spacing w:val="-2"/>
          <w:szCs w:val="22"/>
        </w:rPr>
        <w:t xml:space="preserve">Цена </w:t>
      </w:r>
      <w:r w:rsidR="003E7ECD" w:rsidRPr="00A846A8">
        <w:rPr>
          <w:rFonts w:ascii="Times New Roman" w:hAnsi="Times New Roman" w:cs="Times New Roman"/>
          <w:spacing w:val="-2"/>
          <w:szCs w:val="22"/>
        </w:rPr>
        <w:t>Договор</w:t>
      </w:r>
      <w:r w:rsidRPr="00A846A8">
        <w:rPr>
          <w:rFonts w:ascii="Times New Roman" w:hAnsi="Times New Roman" w:cs="Times New Roman"/>
          <w:spacing w:val="-2"/>
          <w:szCs w:val="22"/>
        </w:rPr>
        <w:t>а, цена единицы товара, работы или услуги должны быть выражены в валюте Российской Федерации, если иное</w:t>
      </w:r>
      <w:r w:rsidR="00022C4A" w:rsidRPr="00A846A8">
        <w:rPr>
          <w:rFonts w:ascii="Times New Roman" w:hAnsi="Times New Roman" w:cs="Times New Roman"/>
          <w:spacing w:val="-2"/>
          <w:szCs w:val="22"/>
        </w:rPr>
        <w:t xml:space="preserve"> </w:t>
      </w:r>
      <w:r w:rsidRPr="00A846A8">
        <w:rPr>
          <w:rFonts w:ascii="Times New Roman" w:hAnsi="Times New Roman" w:cs="Times New Roman"/>
          <w:spacing w:val="-2"/>
          <w:szCs w:val="22"/>
        </w:rPr>
        <w:t>не предусмотрено в пункте 8 части X «ИНФОРМАЦИОННАЯ КАРТА АУКЦИОНА В ЭЛЕКТРОННОЙ ФОРМЕ» настоящей документации.</w:t>
      </w:r>
    </w:p>
    <w:p w:rsidR="0001587E" w:rsidRPr="00A846A8" w:rsidRDefault="0001587E" w:rsidP="0001587E">
      <w:pPr>
        <w:pStyle w:val="ConsPlusNormal"/>
        <w:tabs>
          <w:tab w:val="left" w:pos="1418"/>
        </w:tabs>
        <w:ind w:left="709"/>
        <w:jc w:val="both"/>
        <w:rPr>
          <w:rFonts w:ascii="Times New Roman" w:hAnsi="Times New Roman" w:cs="Times New Roman"/>
          <w:spacing w:val="-2"/>
          <w:szCs w:val="22"/>
        </w:rPr>
      </w:pPr>
    </w:p>
    <w:p w:rsidR="00C1175E" w:rsidRPr="00A846A8" w:rsidRDefault="00C1175E" w:rsidP="009D6668">
      <w:pPr>
        <w:pStyle w:val="20"/>
        <w:numPr>
          <w:ilvl w:val="0"/>
          <w:numId w:val="21"/>
        </w:numPr>
        <w:spacing w:before="120" w:after="120"/>
        <w:rPr>
          <w:color w:val="000000" w:themeColor="text1"/>
          <w:sz w:val="22"/>
          <w:szCs w:val="22"/>
        </w:rPr>
      </w:pPr>
      <w:bookmarkStart w:id="155" w:name="bookmark67"/>
      <w:bookmarkStart w:id="156" w:name="_Toc376103869"/>
      <w:bookmarkStart w:id="157" w:name="_Toc376103965"/>
      <w:bookmarkStart w:id="158" w:name="_Toc376104122"/>
      <w:bookmarkStart w:id="159" w:name="_Toc376104248"/>
      <w:bookmarkStart w:id="160" w:name="_Toc376104395"/>
      <w:bookmarkStart w:id="161" w:name="_Toc376104473"/>
      <w:bookmarkStart w:id="162" w:name="_Toc376104521"/>
      <w:bookmarkStart w:id="163" w:name="_Toc376104586"/>
      <w:bookmarkStart w:id="164" w:name="_Toc376187093"/>
      <w:bookmarkStart w:id="165" w:name="_Toc480989254"/>
      <w:bookmarkStart w:id="166" w:name="_Toc173573"/>
      <w:r w:rsidRPr="00A846A8">
        <w:rPr>
          <w:color w:val="000000" w:themeColor="text1"/>
          <w:sz w:val="22"/>
          <w:szCs w:val="22"/>
        </w:rPr>
        <w:t xml:space="preserve">Требования к описанию </w:t>
      </w:r>
      <w:bookmarkEnd w:id="155"/>
      <w:bookmarkEnd w:id="156"/>
      <w:bookmarkEnd w:id="157"/>
      <w:bookmarkEnd w:id="158"/>
      <w:bookmarkEnd w:id="159"/>
      <w:bookmarkEnd w:id="160"/>
      <w:bookmarkEnd w:id="161"/>
      <w:bookmarkEnd w:id="162"/>
      <w:bookmarkEnd w:id="163"/>
      <w:bookmarkEnd w:id="164"/>
      <w:r w:rsidRPr="00A846A8">
        <w:rPr>
          <w:color w:val="000000" w:themeColor="text1"/>
          <w:sz w:val="22"/>
          <w:szCs w:val="22"/>
        </w:rPr>
        <w:t>предмета аукциона</w:t>
      </w:r>
      <w:bookmarkEnd w:id="165"/>
      <w:r w:rsidR="00F5484D" w:rsidRPr="00A846A8">
        <w:rPr>
          <w:color w:val="000000" w:themeColor="text1"/>
          <w:sz w:val="22"/>
          <w:szCs w:val="22"/>
        </w:rPr>
        <w:t xml:space="preserve"> в электронной форме</w:t>
      </w:r>
      <w:bookmarkEnd w:id="166"/>
    </w:p>
    <w:p w:rsidR="00C1175E" w:rsidRPr="00A846A8" w:rsidRDefault="00C1175E" w:rsidP="006F7899">
      <w:pPr>
        <w:pStyle w:val="70"/>
        <w:numPr>
          <w:ilvl w:val="1"/>
          <w:numId w:val="6"/>
        </w:numPr>
        <w:shd w:val="clear" w:color="auto" w:fill="auto"/>
        <w:tabs>
          <w:tab w:val="center" w:pos="1276"/>
        </w:tabs>
        <w:spacing w:before="0" w:line="240" w:lineRule="auto"/>
        <w:ind w:left="0" w:firstLine="709"/>
        <w:jc w:val="both"/>
        <w:rPr>
          <w:color w:val="000000" w:themeColor="text1"/>
          <w:sz w:val="22"/>
          <w:szCs w:val="22"/>
        </w:rPr>
      </w:pPr>
      <w:r w:rsidRPr="00A846A8">
        <w:rPr>
          <w:color w:val="000000" w:themeColor="text1"/>
          <w:sz w:val="22"/>
          <w:szCs w:val="22"/>
        </w:rPr>
        <w:t>Описание участниками закупки предмета аукциона, в том числе: функциональных, технических и качественных характеристик, эксплуатационных характеристик предмета закупки (при необходимости), размеров, упаковки и порядка отгрузки товара, иных показателей, связанных с определением соответствия поставляемого товара, выполняемой работы, оказываемой услуги потребностям заказчика, осуществляется в соответствии с требованиями к</w:t>
      </w:r>
      <w:r w:rsidRPr="00A846A8">
        <w:rPr>
          <w:sz w:val="22"/>
          <w:szCs w:val="22"/>
        </w:rPr>
        <w:t xml:space="preserve"> </w:t>
      </w:r>
      <w:r w:rsidRPr="00A846A8">
        <w:rPr>
          <w:color w:val="000000" w:themeColor="text1"/>
          <w:sz w:val="22"/>
          <w:szCs w:val="22"/>
        </w:rPr>
        <w:t>поставляемому товару, выполняемой работе, оказываемой услуге, установленными в части XI</w:t>
      </w:r>
      <w:r w:rsidRPr="00A846A8">
        <w:rPr>
          <w:color w:val="000000" w:themeColor="text1"/>
          <w:sz w:val="22"/>
          <w:szCs w:val="22"/>
          <w:lang w:val="en-US"/>
        </w:rPr>
        <w:t>I</w:t>
      </w:r>
      <w:r w:rsidRPr="00A846A8">
        <w:rPr>
          <w:color w:val="000000" w:themeColor="text1"/>
          <w:sz w:val="22"/>
          <w:szCs w:val="22"/>
        </w:rPr>
        <w:t xml:space="preserve">. «ТЕХНИЧЕСКАЯ ЧАСТЬ ДОКУМЕНТАЦИИ ОБ </w:t>
      </w:r>
      <w:r w:rsidR="001832C7" w:rsidRPr="00A846A8">
        <w:rPr>
          <w:color w:val="000000" w:themeColor="text1"/>
          <w:sz w:val="22"/>
          <w:szCs w:val="22"/>
        </w:rPr>
        <w:t>АУКЦИОНЕ В ЭЛЕКТРОННОЙ ФОРМЕ</w:t>
      </w:r>
      <w:r w:rsidRPr="00A846A8">
        <w:rPr>
          <w:color w:val="000000" w:themeColor="text1"/>
          <w:sz w:val="22"/>
          <w:szCs w:val="22"/>
        </w:rPr>
        <w:t>» настоящей документации.</w:t>
      </w:r>
    </w:p>
    <w:p w:rsidR="00C1175E" w:rsidRPr="00A846A8" w:rsidRDefault="00C1175E" w:rsidP="006F7899">
      <w:pPr>
        <w:pStyle w:val="70"/>
        <w:numPr>
          <w:ilvl w:val="1"/>
          <w:numId w:val="6"/>
        </w:numPr>
        <w:shd w:val="clear" w:color="auto" w:fill="auto"/>
        <w:tabs>
          <w:tab w:val="left" w:pos="1276"/>
        </w:tabs>
        <w:spacing w:before="0" w:line="240" w:lineRule="auto"/>
        <w:ind w:left="0" w:firstLine="709"/>
        <w:jc w:val="both"/>
        <w:rPr>
          <w:color w:val="000000" w:themeColor="text1"/>
          <w:sz w:val="22"/>
          <w:szCs w:val="22"/>
        </w:rPr>
      </w:pPr>
      <w:r w:rsidRPr="00A846A8">
        <w:rPr>
          <w:color w:val="000000" w:themeColor="text1"/>
          <w:sz w:val="22"/>
          <w:szCs w:val="22"/>
        </w:rPr>
        <w:t>При описании цифровых показателей характеристик товара (работ, услуг), в том числе условий гарантийного обслуживания, не допускается применение понятий «не более», «не менее», за исключением случаев, если заказчиком при описании показателей товара предусмотрены</w:t>
      </w:r>
      <w:r w:rsidR="00E07472" w:rsidRPr="00A846A8">
        <w:rPr>
          <w:color w:val="000000" w:themeColor="text1"/>
          <w:sz w:val="22"/>
          <w:szCs w:val="22"/>
        </w:rPr>
        <w:t xml:space="preserve"> </w:t>
      </w:r>
      <w:r w:rsidRPr="00A846A8">
        <w:rPr>
          <w:color w:val="000000" w:themeColor="text1"/>
          <w:sz w:val="22"/>
          <w:szCs w:val="22"/>
        </w:rPr>
        <w:t>в соответствующем разделе позиции, которые не имеют конкретных значений и указание их допустимо в сопровождении словами «не более», «не менее».</w:t>
      </w:r>
    </w:p>
    <w:p w:rsidR="00C1175E" w:rsidRPr="00A846A8" w:rsidRDefault="00C1175E" w:rsidP="009D6668">
      <w:pPr>
        <w:pStyle w:val="20"/>
        <w:numPr>
          <w:ilvl w:val="0"/>
          <w:numId w:val="21"/>
        </w:numPr>
        <w:spacing w:before="120" w:after="120"/>
        <w:rPr>
          <w:color w:val="000000" w:themeColor="text1"/>
          <w:sz w:val="22"/>
          <w:szCs w:val="22"/>
        </w:rPr>
      </w:pPr>
      <w:bookmarkStart w:id="167" w:name="bookmark69"/>
      <w:bookmarkStart w:id="168" w:name="_Toc376103870"/>
      <w:bookmarkStart w:id="169" w:name="_Toc376103966"/>
      <w:bookmarkStart w:id="170" w:name="_Toc376104123"/>
      <w:bookmarkStart w:id="171" w:name="_Toc376104249"/>
      <w:bookmarkStart w:id="172" w:name="_Toc376104396"/>
      <w:bookmarkStart w:id="173" w:name="_Toc376104474"/>
      <w:bookmarkStart w:id="174" w:name="_Toc376104522"/>
      <w:bookmarkStart w:id="175" w:name="_Toc376104587"/>
      <w:bookmarkStart w:id="176" w:name="_Toc376187094"/>
      <w:bookmarkStart w:id="177" w:name="_Toc480989255"/>
      <w:bookmarkStart w:id="178" w:name="_Toc173574"/>
      <w:r w:rsidRPr="00A846A8">
        <w:rPr>
          <w:color w:val="000000" w:themeColor="text1"/>
          <w:sz w:val="22"/>
          <w:szCs w:val="22"/>
        </w:rPr>
        <w:lastRenderedPageBreak/>
        <w:t xml:space="preserve">Инструкция по заполнению заявки на участие в </w:t>
      </w:r>
      <w:r w:rsidR="00586BB6" w:rsidRPr="00A846A8">
        <w:rPr>
          <w:color w:val="000000" w:themeColor="text1"/>
          <w:sz w:val="22"/>
          <w:szCs w:val="22"/>
        </w:rPr>
        <w:t xml:space="preserve">аукционе в </w:t>
      </w:r>
      <w:r w:rsidRPr="00A846A8">
        <w:rPr>
          <w:color w:val="000000" w:themeColor="text1"/>
          <w:sz w:val="22"/>
          <w:szCs w:val="22"/>
        </w:rPr>
        <w:t>электронно</w:t>
      </w:r>
      <w:r w:rsidR="00586BB6" w:rsidRPr="00A846A8">
        <w:rPr>
          <w:color w:val="000000" w:themeColor="text1"/>
          <w:sz w:val="22"/>
          <w:szCs w:val="22"/>
        </w:rPr>
        <w:t>й</w:t>
      </w:r>
      <w:r w:rsidRPr="00A846A8">
        <w:rPr>
          <w:color w:val="000000" w:themeColor="text1"/>
          <w:sz w:val="22"/>
          <w:szCs w:val="22"/>
        </w:rPr>
        <w:t xml:space="preserve"> </w:t>
      </w:r>
      <w:bookmarkEnd w:id="167"/>
      <w:bookmarkEnd w:id="168"/>
      <w:bookmarkEnd w:id="169"/>
      <w:bookmarkEnd w:id="170"/>
      <w:bookmarkEnd w:id="171"/>
      <w:bookmarkEnd w:id="172"/>
      <w:bookmarkEnd w:id="173"/>
      <w:bookmarkEnd w:id="174"/>
      <w:bookmarkEnd w:id="175"/>
      <w:bookmarkEnd w:id="176"/>
      <w:bookmarkEnd w:id="177"/>
      <w:r w:rsidR="00586BB6" w:rsidRPr="00A846A8">
        <w:rPr>
          <w:color w:val="000000" w:themeColor="text1"/>
          <w:sz w:val="22"/>
          <w:szCs w:val="22"/>
        </w:rPr>
        <w:t>форме</w:t>
      </w:r>
      <w:bookmarkEnd w:id="178"/>
    </w:p>
    <w:p w:rsidR="00C1175E" w:rsidRPr="00A846A8" w:rsidRDefault="00C1175E" w:rsidP="006F7899">
      <w:pPr>
        <w:pStyle w:val="70"/>
        <w:numPr>
          <w:ilvl w:val="1"/>
          <w:numId w:val="7"/>
        </w:numPr>
        <w:shd w:val="clear" w:color="auto" w:fill="auto"/>
        <w:tabs>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При подготовке заявки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участниками закупки должны применяться общепринятые обозначения</w:t>
      </w:r>
      <w:r w:rsidR="00E07472" w:rsidRPr="00A846A8">
        <w:rPr>
          <w:color w:val="000000" w:themeColor="text1"/>
          <w:sz w:val="22"/>
          <w:szCs w:val="22"/>
        </w:rPr>
        <w:t xml:space="preserve"> </w:t>
      </w:r>
      <w:r w:rsidRPr="00A846A8">
        <w:rPr>
          <w:color w:val="000000" w:themeColor="text1"/>
          <w:sz w:val="22"/>
          <w:szCs w:val="22"/>
        </w:rPr>
        <w:t>и наименования в соответствии с требованиями действующих нормативных актов, в том числе предусмотренные техническими регламентами</w:t>
      </w:r>
      <w:r w:rsidR="00E07472" w:rsidRPr="00A846A8">
        <w:rPr>
          <w:color w:val="000000" w:themeColor="text1"/>
          <w:sz w:val="22"/>
          <w:szCs w:val="22"/>
        </w:rPr>
        <w:t xml:space="preserve"> </w:t>
      </w:r>
      <w:r w:rsidRPr="00A846A8">
        <w:rPr>
          <w:color w:val="000000" w:themeColor="text1"/>
          <w:sz w:val="22"/>
          <w:szCs w:val="22"/>
        </w:rPr>
        <w:t>в соответствии с законодательством Российской Федерации о техническом регулировании, документами, разрабатываемыми и применяемыми</w:t>
      </w:r>
      <w:r w:rsidR="00E07472" w:rsidRPr="00A846A8">
        <w:rPr>
          <w:color w:val="000000" w:themeColor="text1"/>
          <w:sz w:val="22"/>
          <w:szCs w:val="22"/>
        </w:rPr>
        <w:t xml:space="preserve"> </w:t>
      </w:r>
      <w:r w:rsidRPr="00A846A8">
        <w:rPr>
          <w:color w:val="000000" w:themeColor="text1"/>
          <w:sz w:val="22"/>
          <w:szCs w:val="22"/>
        </w:rPr>
        <w:t>в национальной системе стандартизации, принятыми в соответствии</w:t>
      </w:r>
      <w:r w:rsidR="00E07472" w:rsidRPr="00A846A8">
        <w:rPr>
          <w:color w:val="000000" w:themeColor="text1"/>
          <w:sz w:val="22"/>
          <w:szCs w:val="22"/>
        </w:rPr>
        <w:t xml:space="preserve"> </w:t>
      </w:r>
      <w:r w:rsidRPr="00A846A8">
        <w:rPr>
          <w:color w:val="000000" w:themeColor="text1"/>
          <w:sz w:val="22"/>
          <w:szCs w:val="22"/>
        </w:rPr>
        <w:t>с законодательством Российской Федерации о стандартизации.</w:t>
      </w:r>
    </w:p>
    <w:p w:rsidR="00C1175E" w:rsidRPr="00A846A8" w:rsidRDefault="00C1175E" w:rsidP="006F7899">
      <w:pPr>
        <w:pStyle w:val="70"/>
        <w:numPr>
          <w:ilvl w:val="1"/>
          <w:numId w:val="7"/>
        </w:numPr>
        <w:shd w:val="clear" w:color="auto" w:fill="auto"/>
        <w:tabs>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Сведения, которые содержатся в заявках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участников закупки, не должны допускать двусмысленных (неоднозначных) толкований.</w:t>
      </w:r>
    </w:p>
    <w:p w:rsidR="00505BD1" w:rsidRPr="00A846A8" w:rsidRDefault="00C1175E" w:rsidP="00505BD1">
      <w:pPr>
        <w:pStyle w:val="70"/>
        <w:numPr>
          <w:ilvl w:val="1"/>
          <w:numId w:val="7"/>
        </w:numPr>
        <w:shd w:val="clear" w:color="auto" w:fill="auto"/>
        <w:tabs>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Заявка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заполняется участником закупки в соответствии с инструкцией оператора электронной торговой площадки, размещенной на его сайте, и настоящей инструкцией.</w:t>
      </w:r>
    </w:p>
    <w:p w:rsidR="006D3694" w:rsidRDefault="00C1175E" w:rsidP="00505BD1">
      <w:pPr>
        <w:pStyle w:val="70"/>
        <w:numPr>
          <w:ilvl w:val="1"/>
          <w:numId w:val="7"/>
        </w:numPr>
        <w:shd w:val="clear" w:color="auto" w:fill="auto"/>
        <w:tabs>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Заявка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должна содержать сведения и документы, п</w:t>
      </w:r>
      <w:r w:rsidR="003C24F1" w:rsidRPr="00A846A8">
        <w:rPr>
          <w:color w:val="000000" w:themeColor="text1"/>
          <w:sz w:val="22"/>
          <w:szCs w:val="22"/>
        </w:rPr>
        <w:t>е</w:t>
      </w:r>
      <w:r w:rsidRPr="00A846A8">
        <w:rPr>
          <w:color w:val="000000" w:themeColor="text1"/>
          <w:sz w:val="22"/>
          <w:szCs w:val="22"/>
        </w:rPr>
        <w:t>р</w:t>
      </w:r>
      <w:r w:rsidR="003C24F1" w:rsidRPr="00A846A8">
        <w:rPr>
          <w:color w:val="000000" w:themeColor="text1"/>
          <w:sz w:val="22"/>
          <w:szCs w:val="22"/>
        </w:rPr>
        <w:t>е</w:t>
      </w:r>
      <w:r w:rsidRPr="00A846A8">
        <w:rPr>
          <w:color w:val="000000" w:themeColor="text1"/>
          <w:sz w:val="22"/>
          <w:szCs w:val="22"/>
        </w:rPr>
        <w:t>численные в пункте 1</w:t>
      </w:r>
      <w:r w:rsidR="008F4BA8">
        <w:rPr>
          <w:color w:val="000000" w:themeColor="text1"/>
          <w:sz w:val="22"/>
          <w:szCs w:val="22"/>
        </w:rPr>
        <w:t>9</w:t>
      </w:r>
      <w:r w:rsidRPr="00A846A8">
        <w:rPr>
          <w:color w:val="000000" w:themeColor="text1"/>
          <w:sz w:val="22"/>
          <w:szCs w:val="22"/>
        </w:rPr>
        <w:t xml:space="preserve"> части X «ИНФОРМАЦИОННАЯ КАРТА АУКЦИОНА В ЭЛЕКТРОННОЙ ФОРМЕ»</w:t>
      </w:r>
      <w:bookmarkStart w:id="179" w:name="bookmark70"/>
      <w:r w:rsidRPr="00A846A8">
        <w:rPr>
          <w:color w:val="000000" w:themeColor="text1"/>
          <w:sz w:val="22"/>
          <w:szCs w:val="22"/>
        </w:rPr>
        <w:t xml:space="preserve"> настоящей документации.</w:t>
      </w:r>
    </w:p>
    <w:p w:rsidR="0001587E" w:rsidRPr="00A846A8" w:rsidRDefault="0001587E" w:rsidP="0001587E">
      <w:pPr>
        <w:pStyle w:val="70"/>
        <w:shd w:val="clear" w:color="auto" w:fill="auto"/>
        <w:tabs>
          <w:tab w:val="left" w:pos="1276"/>
        </w:tabs>
        <w:spacing w:before="0" w:line="240" w:lineRule="auto"/>
        <w:ind w:left="709"/>
        <w:jc w:val="both"/>
        <w:rPr>
          <w:color w:val="000000" w:themeColor="text1"/>
          <w:sz w:val="22"/>
          <w:szCs w:val="22"/>
        </w:rPr>
      </w:pPr>
    </w:p>
    <w:p w:rsidR="00C1175E" w:rsidRPr="00A846A8" w:rsidRDefault="00C1175E" w:rsidP="00426056">
      <w:pPr>
        <w:pStyle w:val="10"/>
        <w:keepLines w:val="0"/>
        <w:numPr>
          <w:ilvl w:val="0"/>
          <w:numId w:val="13"/>
        </w:numPr>
        <w:tabs>
          <w:tab w:val="center" w:pos="567"/>
        </w:tabs>
        <w:spacing w:before="240" w:after="240"/>
        <w:jc w:val="center"/>
        <w:rPr>
          <w:rFonts w:ascii="Times New Roman" w:hAnsi="Times New Roman" w:cs="Times New Roman"/>
          <w:color w:val="000000" w:themeColor="text1"/>
          <w:sz w:val="22"/>
          <w:szCs w:val="22"/>
        </w:rPr>
      </w:pPr>
      <w:bookmarkStart w:id="180" w:name="_Toc376103871"/>
      <w:bookmarkStart w:id="181" w:name="_Toc376103967"/>
      <w:bookmarkStart w:id="182" w:name="_Toc376104124"/>
      <w:bookmarkStart w:id="183" w:name="_Toc376104250"/>
      <w:bookmarkStart w:id="184" w:name="_Toc376104397"/>
      <w:bookmarkStart w:id="185" w:name="_Toc376104475"/>
      <w:bookmarkStart w:id="186" w:name="_Toc376104523"/>
      <w:bookmarkStart w:id="187" w:name="_Toc376104588"/>
      <w:bookmarkStart w:id="188" w:name="_Toc376187095"/>
      <w:bookmarkStart w:id="189" w:name="_Toc376187175"/>
      <w:bookmarkStart w:id="190" w:name="_Toc480989256"/>
      <w:bookmarkStart w:id="191" w:name="_Toc173227"/>
      <w:bookmarkStart w:id="192" w:name="_Toc173575"/>
      <w:r w:rsidRPr="00A846A8">
        <w:rPr>
          <w:rFonts w:ascii="Times New Roman" w:hAnsi="Times New Roman" w:cs="Times New Roman"/>
          <w:color w:val="000000" w:themeColor="text1"/>
          <w:sz w:val="22"/>
          <w:szCs w:val="22"/>
        </w:rPr>
        <w:t xml:space="preserve">ПОДАЧА ЗАЯВОК НА УЧАСТИЕ В </w:t>
      </w:r>
      <w:r w:rsidR="00586BB6" w:rsidRPr="00A846A8">
        <w:rPr>
          <w:rFonts w:ascii="Times New Roman" w:hAnsi="Times New Roman" w:cs="Times New Roman"/>
          <w:color w:val="000000" w:themeColor="text1"/>
          <w:sz w:val="22"/>
          <w:szCs w:val="22"/>
        </w:rPr>
        <w:t>АУКЦИОНЕ В ЭЛЕКТРОННОЙ ФОРМЕ</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207C21" w:rsidRPr="00A846A8" w:rsidRDefault="00C1175E" w:rsidP="005B7C76">
      <w:pPr>
        <w:pStyle w:val="20"/>
        <w:numPr>
          <w:ilvl w:val="0"/>
          <w:numId w:val="21"/>
        </w:numPr>
        <w:tabs>
          <w:tab w:val="left" w:pos="1276"/>
        </w:tabs>
        <w:spacing w:before="120" w:after="120"/>
        <w:ind w:left="0" w:right="20" w:firstLine="567"/>
        <w:rPr>
          <w:rFonts w:eastAsiaTheme="minorHAnsi"/>
          <w:vanish/>
          <w:color w:val="000000" w:themeColor="text1"/>
          <w:sz w:val="22"/>
          <w:szCs w:val="22"/>
        </w:rPr>
      </w:pPr>
      <w:bookmarkStart w:id="193" w:name="bookmark71"/>
      <w:bookmarkStart w:id="194" w:name="_Toc376103872"/>
      <w:bookmarkStart w:id="195" w:name="_Toc376103968"/>
      <w:bookmarkStart w:id="196" w:name="_Toc376104125"/>
      <w:bookmarkStart w:id="197" w:name="_Toc376104251"/>
      <w:bookmarkStart w:id="198" w:name="_Toc376104398"/>
      <w:bookmarkStart w:id="199" w:name="_Toc376104476"/>
      <w:bookmarkStart w:id="200" w:name="_Toc376104524"/>
      <w:bookmarkStart w:id="201" w:name="_Toc376104589"/>
      <w:bookmarkStart w:id="202" w:name="_Toc376187096"/>
      <w:bookmarkStart w:id="203" w:name="_Toc480989257"/>
      <w:bookmarkStart w:id="204" w:name="_Toc173576"/>
      <w:r w:rsidRPr="00A846A8">
        <w:rPr>
          <w:color w:val="000000" w:themeColor="text1"/>
          <w:sz w:val="22"/>
          <w:szCs w:val="22"/>
        </w:rPr>
        <w:t>Срок и порядок подачи и регистрации заявок на участие</w:t>
      </w:r>
      <w:r w:rsidR="00E07472" w:rsidRPr="00A846A8">
        <w:rPr>
          <w:color w:val="000000" w:themeColor="text1"/>
          <w:sz w:val="22"/>
          <w:szCs w:val="22"/>
        </w:rPr>
        <w:t xml:space="preserve"> </w:t>
      </w:r>
      <w:r w:rsidRPr="00A846A8">
        <w:rPr>
          <w:color w:val="000000" w:themeColor="text1"/>
          <w:sz w:val="22"/>
          <w:szCs w:val="22"/>
        </w:rPr>
        <w:t xml:space="preserve">в </w:t>
      </w:r>
      <w:r w:rsidR="00586BB6" w:rsidRPr="00A846A8">
        <w:rPr>
          <w:color w:val="000000" w:themeColor="text1"/>
          <w:sz w:val="22"/>
          <w:szCs w:val="22"/>
        </w:rPr>
        <w:t>аукционе в электронной форме</w:t>
      </w:r>
      <w:bookmarkEnd w:id="193"/>
      <w:bookmarkEnd w:id="194"/>
      <w:bookmarkEnd w:id="195"/>
      <w:bookmarkEnd w:id="196"/>
      <w:bookmarkEnd w:id="197"/>
      <w:bookmarkEnd w:id="198"/>
      <w:bookmarkEnd w:id="199"/>
      <w:bookmarkEnd w:id="200"/>
      <w:bookmarkEnd w:id="201"/>
      <w:bookmarkEnd w:id="202"/>
      <w:bookmarkEnd w:id="203"/>
      <w:bookmarkEnd w:id="204"/>
    </w:p>
    <w:p w:rsidR="00375CAD" w:rsidRDefault="00375CAD" w:rsidP="00DF4BCD">
      <w:pPr>
        <w:pStyle w:val="70"/>
        <w:numPr>
          <w:ilvl w:val="1"/>
          <w:numId w:val="41"/>
        </w:numPr>
        <w:shd w:val="clear" w:color="auto" w:fill="auto"/>
        <w:tabs>
          <w:tab w:val="left" w:pos="1276"/>
        </w:tabs>
        <w:spacing w:before="0" w:line="240" w:lineRule="auto"/>
        <w:ind w:left="0" w:firstLine="567"/>
        <w:jc w:val="both"/>
        <w:rPr>
          <w:color w:val="000000" w:themeColor="text1"/>
          <w:sz w:val="22"/>
          <w:szCs w:val="22"/>
        </w:rPr>
      </w:pPr>
    </w:p>
    <w:p w:rsidR="000D0631" w:rsidRPr="00A846A8" w:rsidRDefault="000D0631" w:rsidP="00DF4BCD">
      <w:pPr>
        <w:pStyle w:val="70"/>
        <w:numPr>
          <w:ilvl w:val="1"/>
          <w:numId w:val="42"/>
        </w:numPr>
        <w:shd w:val="clear" w:color="auto" w:fill="auto"/>
        <w:tabs>
          <w:tab w:val="left" w:pos="1276"/>
        </w:tabs>
        <w:spacing w:before="0" w:line="240" w:lineRule="auto"/>
        <w:ind w:left="0" w:firstLine="567"/>
        <w:jc w:val="both"/>
        <w:rPr>
          <w:color w:val="000000" w:themeColor="text1"/>
          <w:sz w:val="22"/>
          <w:szCs w:val="22"/>
        </w:rPr>
      </w:pPr>
      <w:r w:rsidRPr="00A846A8">
        <w:rPr>
          <w:color w:val="000000" w:themeColor="text1"/>
          <w:sz w:val="22"/>
          <w:szCs w:val="22"/>
        </w:rPr>
        <w:t>Участник аукциона в электронной форме вправе подать только одну заявку на участие в аукционе в электронной форме в любое время с момента размещения извещения о его проведении до предусмотренных аукционной документацией даты и времени окончания срока подачи на участие в таком аукционе заявок</w:t>
      </w:r>
      <w:r w:rsidR="00C11ED4" w:rsidRPr="00A846A8">
        <w:rPr>
          <w:color w:val="000000" w:themeColor="text1"/>
          <w:sz w:val="22"/>
          <w:szCs w:val="22"/>
        </w:rPr>
        <w:t xml:space="preserve"> в соответствии с пунктом 2</w:t>
      </w:r>
      <w:r w:rsidR="008F4BA8">
        <w:rPr>
          <w:color w:val="000000" w:themeColor="text1"/>
          <w:sz w:val="22"/>
          <w:szCs w:val="22"/>
        </w:rPr>
        <w:t>1</w:t>
      </w:r>
      <w:r w:rsidR="00C11ED4" w:rsidRPr="00A846A8">
        <w:rPr>
          <w:color w:val="000000" w:themeColor="text1"/>
          <w:sz w:val="22"/>
          <w:szCs w:val="22"/>
        </w:rPr>
        <w:t xml:space="preserve"> части X «ИНФОРМАЦИОННАЯ КАРТА АУКЦИОНА В ЭЛЕКТРОННОЙ ФОРМЕ».</w:t>
      </w:r>
    </w:p>
    <w:p w:rsidR="000D0631" w:rsidRPr="00375CAD" w:rsidRDefault="00375CAD" w:rsidP="00DF4BCD">
      <w:pPr>
        <w:pStyle w:val="70"/>
        <w:numPr>
          <w:ilvl w:val="1"/>
          <w:numId w:val="43"/>
        </w:numPr>
        <w:shd w:val="clear" w:color="auto" w:fill="auto"/>
        <w:tabs>
          <w:tab w:val="left" w:pos="851"/>
        </w:tabs>
        <w:spacing w:before="0" w:line="240" w:lineRule="auto"/>
        <w:ind w:left="0" w:firstLine="573"/>
        <w:jc w:val="both"/>
        <w:rPr>
          <w:color w:val="000000" w:themeColor="text1"/>
          <w:sz w:val="22"/>
          <w:szCs w:val="22"/>
        </w:rPr>
      </w:pPr>
      <w:r>
        <w:rPr>
          <w:color w:val="000000" w:themeColor="text1"/>
          <w:sz w:val="22"/>
          <w:szCs w:val="22"/>
        </w:rPr>
        <w:t xml:space="preserve"> </w:t>
      </w:r>
      <w:r w:rsidR="000D0631" w:rsidRPr="00375CAD">
        <w:rPr>
          <w:color w:val="000000" w:themeColor="text1"/>
          <w:sz w:val="22"/>
          <w:szCs w:val="22"/>
        </w:rPr>
        <w:t>Заявка на участие в аукционе в электронной форме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в пункте 1</w:t>
      </w:r>
      <w:r w:rsidR="008F4BA8" w:rsidRPr="00375CAD">
        <w:rPr>
          <w:color w:val="000000" w:themeColor="text1"/>
          <w:sz w:val="22"/>
          <w:szCs w:val="22"/>
        </w:rPr>
        <w:t>9</w:t>
      </w:r>
      <w:r w:rsidR="000D0631" w:rsidRPr="00375CAD">
        <w:rPr>
          <w:color w:val="000000" w:themeColor="text1"/>
          <w:sz w:val="22"/>
          <w:szCs w:val="22"/>
        </w:rPr>
        <w:t xml:space="preserve"> части X «ИНФОРМАЦИОННАЯ КАРТА АУКЦИОНА В ЭЛЕКТРОННОЙ ФОРМЕ». Указанные электронные документы подаются одновременно.</w:t>
      </w:r>
    </w:p>
    <w:p w:rsidR="00EF7679" w:rsidRPr="00A846A8" w:rsidRDefault="00375CAD" w:rsidP="00DF4BCD">
      <w:pPr>
        <w:pStyle w:val="70"/>
        <w:numPr>
          <w:ilvl w:val="1"/>
          <w:numId w:val="43"/>
        </w:numPr>
        <w:shd w:val="clear" w:color="auto" w:fill="auto"/>
        <w:tabs>
          <w:tab w:val="left" w:pos="1276"/>
        </w:tabs>
        <w:spacing w:before="0" w:line="240" w:lineRule="auto"/>
        <w:ind w:left="0" w:firstLine="567"/>
        <w:jc w:val="both"/>
        <w:rPr>
          <w:color w:val="000000" w:themeColor="text1"/>
          <w:sz w:val="22"/>
          <w:szCs w:val="22"/>
        </w:rPr>
      </w:pPr>
      <w:r>
        <w:rPr>
          <w:color w:val="000000" w:themeColor="text1"/>
          <w:sz w:val="22"/>
          <w:szCs w:val="22"/>
        </w:rPr>
        <w:t xml:space="preserve"> </w:t>
      </w:r>
      <w:r w:rsidR="00EF7679" w:rsidRPr="00A846A8">
        <w:rPr>
          <w:color w:val="000000" w:themeColor="text1"/>
          <w:sz w:val="22"/>
          <w:szCs w:val="22"/>
        </w:rPr>
        <w:t>Заявка на участие в аукционе в электронной форме, документы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p>
    <w:p w:rsidR="000D0631" w:rsidRPr="00A846A8" w:rsidRDefault="000D0631" w:rsidP="00DF4BCD">
      <w:pPr>
        <w:pStyle w:val="70"/>
        <w:numPr>
          <w:ilvl w:val="1"/>
          <w:numId w:val="43"/>
        </w:numPr>
        <w:shd w:val="clear" w:color="auto" w:fill="auto"/>
        <w:tabs>
          <w:tab w:val="left" w:pos="1276"/>
        </w:tabs>
        <w:spacing w:before="0" w:line="240" w:lineRule="auto"/>
        <w:ind w:left="0" w:firstLine="567"/>
        <w:jc w:val="both"/>
        <w:rPr>
          <w:color w:val="000000" w:themeColor="text1"/>
          <w:sz w:val="22"/>
          <w:szCs w:val="22"/>
        </w:rPr>
      </w:pPr>
      <w:r w:rsidRPr="00A846A8">
        <w:rPr>
          <w:color w:val="000000" w:themeColor="text1"/>
          <w:sz w:val="22"/>
          <w:szCs w:val="22"/>
        </w:rPr>
        <w:t>В течение одного часа с момента получения заявки на участие в аукционе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513F1D" w:rsidRPr="00A846A8" w:rsidRDefault="00513F1D" w:rsidP="00513F1D">
      <w:pPr>
        <w:pStyle w:val="70"/>
        <w:shd w:val="clear" w:color="auto" w:fill="auto"/>
        <w:tabs>
          <w:tab w:val="left" w:pos="1276"/>
        </w:tabs>
        <w:spacing w:before="0" w:line="240" w:lineRule="auto"/>
        <w:ind w:left="709"/>
        <w:jc w:val="both"/>
        <w:rPr>
          <w:color w:val="000000" w:themeColor="text1"/>
          <w:sz w:val="22"/>
          <w:szCs w:val="22"/>
        </w:rPr>
      </w:pPr>
    </w:p>
    <w:p w:rsidR="00216893" w:rsidRPr="00A846A8" w:rsidRDefault="00C1175E" w:rsidP="00DF4BCD">
      <w:pPr>
        <w:pStyle w:val="20"/>
        <w:numPr>
          <w:ilvl w:val="0"/>
          <w:numId w:val="42"/>
        </w:numPr>
        <w:spacing w:before="0" w:after="120"/>
        <w:ind w:left="0" w:firstLine="709"/>
        <w:rPr>
          <w:sz w:val="22"/>
          <w:szCs w:val="22"/>
        </w:rPr>
      </w:pPr>
      <w:bookmarkStart w:id="205" w:name="bookmark72"/>
      <w:bookmarkStart w:id="206" w:name="_Toc376103873"/>
      <w:bookmarkStart w:id="207" w:name="_Toc376103969"/>
      <w:bookmarkStart w:id="208" w:name="_Toc376104126"/>
      <w:bookmarkStart w:id="209" w:name="_Toc376104252"/>
      <w:bookmarkStart w:id="210" w:name="_Toc376104399"/>
      <w:bookmarkStart w:id="211" w:name="_Toc376104477"/>
      <w:bookmarkStart w:id="212" w:name="_Toc376104525"/>
      <w:bookmarkStart w:id="213" w:name="_Toc376104590"/>
      <w:bookmarkStart w:id="214" w:name="_Toc376187097"/>
      <w:bookmarkStart w:id="215" w:name="_Toc480989258"/>
      <w:bookmarkStart w:id="216" w:name="_Toc173577"/>
      <w:r w:rsidRPr="00A846A8">
        <w:rPr>
          <w:color w:val="000000" w:themeColor="text1"/>
          <w:sz w:val="22"/>
          <w:szCs w:val="22"/>
        </w:rPr>
        <w:t xml:space="preserve">Возврат заявок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оператором электронной торговой площадки</w:t>
      </w:r>
      <w:bookmarkEnd w:id="205"/>
      <w:bookmarkEnd w:id="206"/>
      <w:bookmarkEnd w:id="207"/>
      <w:bookmarkEnd w:id="208"/>
      <w:bookmarkEnd w:id="209"/>
      <w:bookmarkEnd w:id="210"/>
      <w:bookmarkEnd w:id="211"/>
      <w:bookmarkEnd w:id="212"/>
      <w:bookmarkEnd w:id="213"/>
      <w:bookmarkEnd w:id="214"/>
      <w:bookmarkEnd w:id="215"/>
      <w:bookmarkEnd w:id="216"/>
    </w:p>
    <w:p w:rsidR="008B7CEF" w:rsidRPr="00A846A8" w:rsidRDefault="00C1175E" w:rsidP="009D6668">
      <w:pPr>
        <w:pStyle w:val="70"/>
        <w:widowControl w:val="0"/>
        <w:numPr>
          <w:ilvl w:val="1"/>
          <w:numId w:val="22"/>
        </w:numPr>
        <w:shd w:val="clear" w:color="auto" w:fill="auto"/>
        <w:tabs>
          <w:tab w:val="left" w:pos="0"/>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Оператор электронной торговой площадки </w:t>
      </w:r>
      <w:r w:rsidR="008B7CEF" w:rsidRPr="00A846A8">
        <w:rPr>
          <w:color w:val="000000" w:themeColor="text1"/>
          <w:sz w:val="22"/>
          <w:szCs w:val="22"/>
        </w:rPr>
        <w:t>в течение одного часа с момента получения заявки на участие в аукционе в электронной форме возвращает эту заявку подавшему ее участнику аукциона в электронной форме в случае:</w:t>
      </w:r>
    </w:p>
    <w:p w:rsidR="00216893" w:rsidRPr="00A846A8" w:rsidRDefault="00216893" w:rsidP="0001587E">
      <w:pPr>
        <w:pStyle w:val="70"/>
        <w:widowControl w:val="0"/>
        <w:shd w:val="clear" w:color="auto" w:fill="auto"/>
        <w:tabs>
          <w:tab w:val="left" w:pos="0"/>
          <w:tab w:val="left" w:pos="1276"/>
        </w:tabs>
        <w:spacing w:before="0" w:line="240" w:lineRule="auto"/>
        <w:ind w:firstLine="709"/>
        <w:jc w:val="both"/>
        <w:rPr>
          <w:color w:val="000000" w:themeColor="text1"/>
          <w:sz w:val="22"/>
          <w:szCs w:val="22"/>
        </w:rPr>
      </w:pPr>
      <w:r w:rsidRPr="00A846A8">
        <w:rPr>
          <w:color w:val="000000" w:themeColor="text1"/>
          <w:sz w:val="22"/>
          <w:szCs w:val="22"/>
        </w:rPr>
        <w:t>-</w:t>
      </w:r>
      <w:r w:rsidR="00C1175E" w:rsidRPr="00A846A8">
        <w:rPr>
          <w:color w:val="000000" w:themeColor="text1"/>
          <w:sz w:val="22"/>
          <w:szCs w:val="22"/>
        </w:rPr>
        <w:t xml:space="preserve">подачи заявки на участие в </w:t>
      </w:r>
      <w:r w:rsidR="00586BB6" w:rsidRPr="00A846A8">
        <w:rPr>
          <w:color w:val="000000" w:themeColor="text1"/>
          <w:sz w:val="22"/>
          <w:szCs w:val="22"/>
        </w:rPr>
        <w:t>аукционе в электронной форме</w:t>
      </w:r>
      <w:r w:rsidR="00C1175E" w:rsidRPr="00A846A8">
        <w:rPr>
          <w:color w:val="000000" w:themeColor="text1"/>
          <w:sz w:val="22"/>
          <w:szCs w:val="22"/>
        </w:rPr>
        <w:t>, не подписанной усиленной электронной подписью лица, имеющего право действовать от имени участника закупки;</w:t>
      </w:r>
    </w:p>
    <w:p w:rsidR="00751F87" w:rsidRPr="00A846A8" w:rsidRDefault="00216893" w:rsidP="0001587E">
      <w:pPr>
        <w:pStyle w:val="70"/>
        <w:widowControl w:val="0"/>
        <w:shd w:val="clear" w:color="auto" w:fill="auto"/>
        <w:tabs>
          <w:tab w:val="left" w:pos="0"/>
          <w:tab w:val="left" w:pos="1276"/>
        </w:tabs>
        <w:spacing w:before="0" w:line="240" w:lineRule="auto"/>
        <w:ind w:firstLine="709"/>
        <w:jc w:val="both"/>
        <w:rPr>
          <w:color w:val="000000" w:themeColor="text1"/>
          <w:sz w:val="22"/>
          <w:szCs w:val="22"/>
        </w:rPr>
      </w:pPr>
      <w:r w:rsidRPr="00A846A8">
        <w:rPr>
          <w:color w:val="000000" w:themeColor="text1"/>
          <w:sz w:val="22"/>
          <w:szCs w:val="22"/>
        </w:rPr>
        <w:t>-</w:t>
      </w:r>
      <w:r w:rsidR="00751F87" w:rsidRPr="00A846A8">
        <w:rPr>
          <w:color w:val="000000" w:themeColor="text1"/>
          <w:sz w:val="22"/>
          <w:szCs w:val="22"/>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51F87" w:rsidRPr="00A846A8" w:rsidRDefault="00216893" w:rsidP="0001587E">
      <w:pPr>
        <w:pStyle w:val="70"/>
        <w:widowControl w:val="0"/>
        <w:shd w:val="clear" w:color="auto" w:fill="auto"/>
        <w:tabs>
          <w:tab w:val="left" w:pos="0"/>
          <w:tab w:val="left" w:pos="1276"/>
        </w:tabs>
        <w:spacing w:before="0" w:line="240" w:lineRule="auto"/>
        <w:ind w:firstLine="709"/>
        <w:jc w:val="both"/>
        <w:rPr>
          <w:color w:val="000000" w:themeColor="text1"/>
          <w:sz w:val="22"/>
          <w:szCs w:val="22"/>
        </w:rPr>
      </w:pPr>
      <w:r w:rsidRPr="00A846A8">
        <w:rPr>
          <w:color w:val="000000" w:themeColor="text1"/>
          <w:sz w:val="22"/>
          <w:szCs w:val="22"/>
        </w:rPr>
        <w:t>-</w:t>
      </w:r>
      <w:r w:rsidR="00751F87" w:rsidRPr="00A846A8">
        <w:rPr>
          <w:color w:val="000000" w:themeColor="text1"/>
          <w:sz w:val="22"/>
          <w:szCs w:val="22"/>
        </w:rPr>
        <w:t>получения данной заявки после даты или времени окончания срока подачи заявок на участие в таком аукционе</w:t>
      </w:r>
    </w:p>
    <w:p w:rsidR="00BD5381" w:rsidRPr="00A846A8" w:rsidRDefault="00751F87" w:rsidP="009D6668">
      <w:pPr>
        <w:pStyle w:val="70"/>
        <w:widowControl w:val="0"/>
        <w:numPr>
          <w:ilvl w:val="1"/>
          <w:numId w:val="22"/>
        </w:numPr>
        <w:shd w:val="clear" w:color="auto" w:fill="auto"/>
        <w:tabs>
          <w:tab w:val="left" w:pos="0"/>
          <w:tab w:val="left" w:pos="1276"/>
        </w:tabs>
        <w:spacing w:before="0" w:line="240" w:lineRule="auto"/>
        <w:ind w:left="0" w:firstLine="709"/>
        <w:jc w:val="both"/>
        <w:rPr>
          <w:color w:val="000000" w:themeColor="text1"/>
          <w:sz w:val="22"/>
          <w:szCs w:val="22"/>
        </w:rPr>
      </w:pPr>
      <w:bookmarkStart w:id="217" w:name="bookmark73"/>
      <w:bookmarkStart w:id="218" w:name="_Toc376103874"/>
      <w:bookmarkStart w:id="219" w:name="_Toc376103970"/>
      <w:bookmarkStart w:id="220" w:name="_Toc376104127"/>
      <w:bookmarkStart w:id="221" w:name="_Toc376104253"/>
      <w:bookmarkStart w:id="222" w:name="_Toc376104400"/>
      <w:bookmarkStart w:id="223" w:name="_Toc376104478"/>
      <w:bookmarkStart w:id="224" w:name="_Toc376104526"/>
      <w:bookmarkStart w:id="225" w:name="_Toc376104591"/>
      <w:bookmarkStart w:id="226" w:name="_Toc376187098"/>
      <w:bookmarkStart w:id="227" w:name="_Toc480989259"/>
      <w:r w:rsidRPr="00A846A8">
        <w:rPr>
          <w:color w:val="000000" w:themeColor="text1"/>
          <w:sz w:val="22"/>
          <w:szCs w:val="22"/>
        </w:rPr>
        <w:t>Оператор электронной площадки о</w:t>
      </w:r>
      <w:r w:rsidR="00BD5381" w:rsidRPr="00A846A8">
        <w:rPr>
          <w:color w:val="000000" w:themeColor="text1"/>
          <w:sz w:val="22"/>
          <w:szCs w:val="22"/>
        </w:rPr>
        <w:t>дновременно с возвратом заявки на участие в аукционе в электронной форме уведомляет в форме электронного документа участника такого аукциона, подавшего данную заявку, об основаниях ее возврата. Возврат заявок на участие в таком аукционе оператором электронной площадки по иным основаниям не допускается.</w:t>
      </w:r>
    </w:p>
    <w:p w:rsidR="00BF5282" w:rsidRPr="00A846A8" w:rsidRDefault="00BF5282" w:rsidP="0001587E">
      <w:pPr>
        <w:pStyle w:val="70"/>
        <w:widowControl w:val="0"/>
        <w:shd w:val="clear" w:color="auto" w:fill="auto"/>
        <w:tabs>
          <w:tab w:val="left" w:pos="0"/>
          <w:tab w:val="left" w:pos="1276"/>
        </w:tabs>
        <w:spacing w:before="0" w:line="240" w:lineRule="auto"/>
        <w:ind w:left="567" w:right="20"/>
        <w:jc w:val="both"/>
        <w:rPr>
          <w:color w:val="000000" w:themeColor="text1"/>
          <w:sz w:val="22"/>
          <w:szCs w:val="22"/>
        </w:rPr>
      </w:pPr>
    </w:p>
    <w:p w:rsidR="00BF5282" w:rsidRPr="00A846A8" w:rsidRDefault="00C1175E" w:rsidP="005B7C76">
      <w:pPr>
        <w:pStyle w:val="20"/>
        <w:keepNext w:val="0"/>
        <w:widowControl w:val="0"/>
        <w:numPr>
          <w:ilvl w:val="0"/>
          <w:numId w:val="22"/>
        </w:numPr>
        <w:tabs>
          <w:tab w:val="left" w:pos="1114"/>
        </w:tabs>
        <w:spacing w:before="0" w:after="120"/>
        <w:ind w:left="580" w:right="20"/>
        <w:rPr>
          <w:color w:val="000000" w:themeColor="text1"/>
          <w:sz w:val="22"/>
          <w:szCs w:val="22"/>
        </w:rPr>
      </w:pPr>
      <w:bookmarkStart w:id="228" w:name="_Toc173578"/>
      <w:r w:rsidRPr="00A846A8">
        <w:rPr>
          <w:color w:val="000000" w:themeColor="text1"/>
          <w:sz w:val="22"/>
          <w:szCs w:val="22"/>
        </w:rPr>
        <w:t xml:space="preserve">Отзыв заявок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до окончания срока подачи заявок на участие в </w:t>
      </w:r>
      <w:r w:rsidR="00586BB6" w:rsidRPr="00A846A8">
        <w:rPr>
          <w:color w:val="000000" w:themeColor="text1"/>
          <w:sz w:val="22"/>
          <w:szCs w:val="22"/>
        </w:rPr>
        <w:t>аукционе в электронной форме</w:t>
      </w:r>
      <w:bookmarkEnd w:id="217"/>
      <w:bookmarkEnd w:id="218"/>
      <w:bookmarkEnd w:id="219"/>
      <w:bookmarkEnd w:id="220"/>
      <w:bookmarkEnd w:id="221"/>
      <w:bookmarkEnd w:id="222"/>
      <w:bookmarkEnd w:id="223"/>
      <w:bookmarkEnd w:id="224"/>
      <w:bookmarkEnd w:id="225"/>
      <w:bookmarkEnd w:id="226"/>
      <w:bookmarkEnd w:id="227"/>
      <w:bookmarkEnd w:id="228"/>
    </w:p>
    <w:p w:rsidR="00C1175E" w:rsidRDefault="00BF5282" w:rsidP="009D6668">
      <w:pPr>
        <w:pStyle w:val="70"/>
        <w:widowControl w:val="0"/>
        <w:numPr>
          <w:ilvl w:val="1"/>
          <w:numId w:val="22"/>
        </w:numPr>
        <w:shd w:val="clear" w:color="auto" w:fill="auto"/>
        <w:tabs>
          <w:tab w:val="left" w:pos="0"/>
          <w:tab w:val="left" w:pos="1276"/>
        </w:tabs>
        <w:spacing w:before="0" w:line="240" w:lineRule="auto"/>
        <w:ind w:left="0" w:right="20" w:firstLine="567"/>
        <w:jc w:val="both"/>
        <w:rPr>
          <w:color w:val="000000" w:themeColor="text1"/>
          <w:sz w:val="22"/>
          <w:szCs w:val="22"/>
        </w:rPr>
      </w:pPr>
      <w:r w:rsidRPr="00A846A8">
        <w:rPr>
          <w:color w:val="000000" w:themeColor="text1"/>
          <w:sz w:val="22"/>
          <w:szCs w:val="22"/>
        </w:rPr>
        <w:t xml:space="preserve">Участник аукциона в электронной форме, подавший заявку на участие в таком аукционе, </w:t>
      </w:r>
      <w:r w:rsidRPr="00A846A8">
        <w:rPr>
          <w:color w:val="000000" w:themeColor="text1"/>
          <w:sz w:val="22"/>
          <w:szCs w:val="22"/>
        </w:rPr>
        <w:lastRenderedPageBreak/>
        <w:t>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электронной площадки.</w:t>
      </w:r>
    </w:p>
    <w:p w:rsidR="0001587E" w:rsidRPr="00A846A8" w:rsidRDefault="0001587E" w:rsidP="0001587E">
      <w:pPr>
        <w:pStyle w:val="70"/>
        <w:widowControl w:val="0"/>
        <w:shd w:val="clear" w:color="auto" w:fill="auto"/>
        <w:tabs>
          <w:tab w:val="left" w:pos="0"/>
          <w:tab w:val="left" w:pos="1276"/>
        </w:tabs>
        <w:spacing w:before="0" w:line="240" w:lineRule="auto"/>
        <w:ind w:left="567" w:right="20"/>
        <w:jc w:val="both"/>
        <w:rPr>
          <w:color w:val="000000" w:themeColor="text1"/>
          <w:sz w:val="22"/>
          <w:szCs w:val="22"/>
        </w:rPr>
      </w:pPr>
    </w:p>
    <w:p w:rsidR="00C1175E" w:rsidRPr="00A846A8" w:rsidRDefault="00C1175E" w:rsidP="0001587E">
      <w:pPr>
        <w:pStyle w:val="10"/>
        <w:keepLines w:val="0"/>
        <w:numPr>
          <w:ilvl w:val="0"/>
          <w:numId w:val="14"/>
        </w:numPr>
        <w:spacing w:before="240" w:after="240"/>
        <w:ind w:left="142" w:firstLine="653"/>
        <w:jc w:val="center"/>
        <w:rPr>
          <w:rFonts w:ascii="Times New Roman" w:hAnsi="Times New Roman" w:cs="Times New Roman"/>
          <w:color w:val="000000" w:themeColor="text1"/>
          <w:sz w:val="22"/>
          <w:szCs w:val="22"/>
        </w:rPr>
      </w:pPr>
      <w:bookmarkStart w:id="229" w:name="bookmark75"/>
      <w:bookmarkStart w:id="230" w:name="_Toc376103876"/>
      <w:bookmarkStart w:id="231" w:name="_Toc376103972"/>
      <w:bookmarkStart w:id="232" w:name="_Toc376104129"/>
      <w:bookmarkStart w:id="233" w:name="_Toc376104255"/>
      <w:bookmarkStart w:id="234" w:name="_Toc376104402"/>
      <w:bookmarkStart w:id="235" w:name="_Toc376104480"/>
      <w:bookmarkStart w:id="236" w:name="_Toc376104528"/>
      <w:bookmarkStart w:id="237" w:name="_Toc376104593"/>
      <w:bookmarkStart w:id="238" w:name="_Toc376187100"/>
      <w:bookmarkStart w:id="239" w:name="_Toc376187176"/>
      <w:bookmarkStart w:id="240" w:name="_Toc480989260"/>
      <w:bookmarkStart w:id="241" w:name="_Toc173228"/>
      <w:bookmarkStart w:id="242" w:name="_Toc173579"/>
      <w:r w:rsidRPr="00A846A8">
        <w:rPr>
          <w:rFonts w:ascii="Times New Roman" w:hAnsi="Times New Roman" w:cs="Times New Roman"/>
          <w:color w:val="000000" w:themeColor="text1"/>
          <w:sz w:val="22"/>
          <w:szCs w:val="22"/>
        </w:rPr>
        <w:t xml:space="preserve">ОБЕСПЕЧЕНИЕ ЗАЯВОК НА УЧАСТИЕ В </w:t>
      </w:r>
      <w:r w:rsidR="00586BB6" w:rsidRPr="00A846A8">
        <w:rPr>
          <w:rFonts w:ascii="Times New Roman" w:hAnsi="Times New Roman" w:cs="Times New Roman"/>
          <w:color w:val="000000" w:themeColor="text1"/>
          <w:sz w:val="22"/>
          <w:szCs w:val="22"/>
        </w:rPr>
        <w:t>АУКЦИОНЕ В ЭЛЕКТРОННОЙ ФОРМЕ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C467C7" w:rsidRPr="00A846A8" w:rsidRDefault="00C1175E" w:rsidP="00CB4D03">
      <w:pPr>
        <w:pStyle w:val="20"/>
        <w:numPr>
          <w:ilvl w:val="0"/>
          <w:numId w:val="15"/>
        </w:numPr>
        <w:tabs>
          <w:tab w:val="left" w:pos="0"/>
          <w:tab w:val="left" w:pos="1276"/>
        </w:tabs>
        <w:spacing w:before="120" w:after="120"/>
        <w:ind w:right="20"/>
        <w:rPr>
          <w:color w:val="000000" w:themeColor="text1"/>
          <w:sz w:val="22"/>
          <w:szCs w:val="22"/>
        </w:rPr>
      </w:pPr>
      <w:bookmarkStart w:id="243" w:name="_Toc480989261"/>
      <w:bookmarkStart w:id="244" w:name="_Toc173580"/>
      <w:r w:rsidRPr="00A846A8">
        <w:rPr>
          <w:color w:val="000000" w:themeColor="text1"/>
          <w:sz w:val="22"/>
          <w:szCs w:val="22"/>
        </w:rPr>
        <w:t xml:space="preserve">Порядок обеспечения заявок на участие в </w:t>
      </w:r>
      <w:r w:rsidR="00586BB6" w:rsidRPr="00A846A8">
        <w:rPr>
          <w:color w:val="000000" w:themeColor="text1"/>
          <w:sz w:val="22"/>
          <w:szCs w:val="22"/>
        </w:rPr>
        <w:t>аукционе в электронной форме</w:t>
      </w:r>
      <w:bookmarkEnd w:id="243"/>
      <w:bookmarkEnd w:id="244"/>
    </w:p>
    <w:p w:rsidR="00A4336E" w:rsidRPr="00A846A8" w:rsidRDefault="00AF2846" w:rsidP="00A4336E">
      <w:pPr>
        <w:pStyle w:val="a9"/>
        <w:keepNext/>
        <w:numPr>
          <w:ilvl w:val="1"/>
          <w:numId w:val="15"/>
        </w:numPr>
        <w:tabs>
          <w:tab w:val="left" w:pos="0"/>
          <w:tab w:val="left" w:pos="1276"/>
        </w:tabs>
        <w:spacing w:after="0" w:line="240" w:lineRule="auto"/>
        <w:ind w:left="0" w:firstLine="709"/>
        <w:jc w:val="both"/>
        <w:outlineLvl w:val="1"/>
        <w:rPr>
          <w:rFonts w:ascii="Times New Roman" w:hAnsi="Times New Roman"/>
          <w:color w:val="000000" w:themeColor="text1"/>
        </w:rPr>
      </w:pPr>
      <w:bookmarkStart w:id="245" w:name="_Toc173581"/>
      <w:r w:rsidRPr="00A846A8">
        <w:rPr>
          <w:rFonts w:ascii="Times New Roman" w:hAnsi="Times New Roman"/>
          <w:color w:val="000000" w:themeColor="text1"/>
        </w:rPr>
        <w:t xml:space="preserve">Обеспечение заявки на участие в </w:t>
      </w:r>
      <w:r w:rsidR="00670CF9" w:rsidRPr="00A846A8">
        <w:rPr>
          <w:rFonts w:ascii="Times New Roman" w:hAnsi="Times New Roman"/>
          <w:color w:val="000000" w:themeColor="text1"/>
        </w:rPr>
        <w:t>аукционе в электронном виде</w:t>
      </w:r>
      <w:r w:rsidRPr="00A846A8">
        <w:rPr>
          <w:rFonts w:ascii="Times New Roman" w:hAnsi="Times New Roman"/>
          <w:color w:val="000000" w:themeColor="text1"/>
        </w:rPr>
        <w:t xml:space="preserve"> может предоставляться участником закупки путем внесения денежных средств, путем предоставления безотзывной банковской гарантии </w:t>
      </w:r>
      <w:r w:rsidRPr="00A846A8">
        <w:rPr>
          <w:rFonts w:ascii="Times New Roman" w:eastAsiaTheme="minorHAnsi" w:hAnsi="Times New Roman"/>
          <w:color w:val="000000" w:themeColor="text1"/>
        </w:rPr>
        <w:t xml:space="preserve">или иным способом, предусмотренным Гражданским кодексом Российской Федерации, за исключением проведения </w:t>
      </w:r>
      <w:r w:rsidRPr="00A846A8">
        <w:rPr>
          <w:rFonts w:ascii="Times New Roman" w:hAnsi="Times New Roman"/>
          <w:color w:val="000000" w:themeColor="text1"/>
        </w:rPr>
        <w:t>конкурентной закупки, участниками которой могут быть только субъекты малого и среднего предпринимательства.</w:t>
      </w:r>
      <w:bookmarkEnd w:id="245"/>
    </w:p>
    <w:p w:rsidR="00BE5471" w:rsidRPr="00A846A8" w:rsidRDefault="00AF2846" w:rsidP="00A4336E">
      <w:pPr>
        <w:pStyle w:val="a9"/>
        <w:keepNext/>
        <w:numPr>
          <w:ilvl w:val="1"/>
          <w:numId w:val="15"/>
        </w:numPr>
        <w:tabs>
          <w:tab w:val="left" w:pos="0"/>
          <w:tab w:val="left" w:pos="1276"/>
        </w:tabs>
        <w:spacing w:after="0" w:line="240" w:lineRule="auto"/>
        <w:ind w:left="0" w:firstLine="709"/>
        <w:jc w:val="both"/>
        <w:outlineLvl w:val="1"/>
        <w:rPr>
          <w:rFonts w:ascii="Times New Roman" w:hAnsi="Times New Roman"/>
          <w:color w:val="000000" w:themeColor="text1"/>
        </w:rPr>
      </w:pPr>
      <w:r w:rsidRPr="00A846A8">
        <w:rPr>
          <w:rFonts w:ascii="Times New Roman" w:hAnsi="Times New Roman"/>
          <w:color w:val="000000" w:themeColor="text1"/>
        </w:rPr>
        <w:t>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p>
    <w:p w:rsidR="00A4336E" w:rsidRPr="00A846A8" w:rsidRDefault="00AF2846"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Выбор способа обеспечения заявки на участие в конкурентной закупке из числа предусмотренных Заказчиком в извещении об осуществлении </w:t>
      </w:r>
      <w:r w:rsidR="00670CF9" w:rsidRPr="00A846A8">
        <w:rPr>
          <w:color w:val="000000" w:themeColor="text1"/>
          <w:sz w:val="22"/>
          <w:szCs w:val="22"/>
        </w:rPr>
        <w:t>аукциона в электронном виде</w:t>
      </w:r>
      <w:r w:rsidRPr="00A846A8">
        <w:rPr>
          <w:color w:val="000000" w:themeColor="text1"/>
          <w:sz w:val="22"/>
          <w:szCs w:val="22"/>
        </w:rPr>
        <w:t xml:space="preserve">, документации о </w:t>
      </w:r>
      <w:r w:rsidR="00670CF9" w:rsidRPr="00A846A8">
        <w:rPr>
          <w:color w:val="000000" w:themeColor="text1"/>
          <w:sz w:val="22"/>
          <w:szCs w:val="22"/>
        </w:rPr>
        <w:t>об аукционе в электронном виде</w:t>
      </w:r>
      <w:r w:rsidRPr="00A846A8">
        <w:rPr>
          <w:color w:val="000000" w:themeColor="text1"/>
          <w:sz w:val="22"/>
          <w:szCs w:val="22"/>
        </w:rPr>
        <w:t xml:space="preserve"> осуществляется участником закупки.</w:t>
      </w:r>
    </w:p>
    <w:p w:rsidR="00A4336E" w:rsidRPr="00A846A8" w:rsidRDefault="00A4336E"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При осуществлении аукциона в электронной форме, за исключением осуществления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перечисляются на счет оператора электронной площадки в банке (осуществляется блокирование денежных средств).</w:t>
      </w:r>
    </w:p>
    <w:p w:rsidR="00A4336E" w:rsidRPr="00A846A8" w:rsidRDefault="00A4336E"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A4336E" w:rsidRPr="00A846A8" w:rsidRDefault="00A4336E"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 При осуществлении конкурентной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r w:rsidRPr="00A846A8">
        <w:rPr>
          <w:color w:val="000000" w:themeColor="text1"/>
          <w:sz w:val="22"/>
          <w:szCs w:val="22"/>
        </w:rPr>
        <w:footnoteReference w:id="1"/>
      </w:r>
      <w:r w:rsidRPr="00A846A8">
        <w:rPr>
          <w:color w:val="000000" w:themeColor="text1"/>
          <w:sz w:val="22"/>
          <w:szCs w:val="22"/>
        </w:rPr>
        <w:t>.</w:t>
      </w:r>
    </w:p>
    <w:p w:rsidR="00A4336E" w:rsidRPr="00A846A8" w:rsidRDefault="00A4336E"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 Обеспечение заявки на участие в конкурентной закупке, участниками которой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об осуществлении конкурентной закупки, документацией о конкурентной закупке, либо путем предоставления банковской гарантии в порядке, установленном законодательством Российской Федерации.</w:t>
      </w:r>
    </w:p>
    <w:p w:rsidR="00A4336E" w:rsidRPr="00A846A8" w:rsidRDefault="00A4336E" w:rsidP="00A4336E">
      <w:pPr>
        <w:pStyle w:val="70"/>
        <w:keepNext/>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В случае, если блокирование денежных средств участника такой закупки 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 оператор электронной площадки обязан вернуть указанную заявку подавшему её участнику.</w:t>
      </w:r>
    </w:p>
    <w:p w:rsidR="00A4336E" w:rsidRPr="00A846A8" w:rsidRDefault="00A4336E" w:rsidP="004669C7">
      <w:pPr>
        <w:pStyle w:val="70"/>
        <w:widowControl w:val="0"/>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 </w:t>
      </w:r>
      <w:r w:rsidR="0001461D" w:rsidRPr="00A846A8">
        <w:rPr>
          <w:color w:val="000000" w:themeColor="text1"/>
          <w:sz w:val="22"/>
          <w:szCs w:val="22"/>
        </w:rPr>
        <w:t>Блокирование денежных средств участника</w:t>
      </w:r>
      <w:r w:rsidRPr="00A846A8">
        <w:rPr>
          <w:color w:val="000000" w:themeColor="text1"/>
          <w:sz w:val="22"/>
          <w:szCs w:val="22"/>
        </w:rPr>
        <w:t>, внесенны</w:t>
      </w:r>
      <w:r w:rsidR="0001461D" w:rsidRPr="00A846A8">
        <w:rPr>
          <w:color w:val="000000" w:themeColor="text1"/>
          <w:sz w:val="22"/>
          <w:szCs w:val="22"/>
        </w:rPr>
        <w:t>х</w:t>
      </w:r>
      <w:r w:rsidRPr="00A846A8">
        <w:rPr>
          <w:color w:val="000000" w:themeColor="text1"/>
          <w:sz w:val="22"/>
          <w:szCs w:val="22"/>
        </w:rPr>
        <w:t xml:space="preserve"> в качестве обеспечения заявки на участие </w:t>
      </w:r>
      <w:r w:rsidR="0077473D" w:rsidRPr="00A846A8">
        <w:rPr>
          <w:color w:val="000000" w:themeColor="text1"/>
          <w:sz w:val="22"/>
          <w:szCs w:val="22"/>
        </w:rPr>
        <w:t xml:space="preserve">в </w:t>
      </w:r>
      <w:r w:rsidRPr="00A846A8">
        <w:rPr>
          <w:color w:val="000000" w:themeColor="text1"/>
          <w:sz w:val="22"/>
          <w:szCs w:val="22"/>
        </w:rPr>
        <w:t>конкурентной закупк</w:t>
      </w:r>
      <w:r w:rsidR="0077473D" w:rsidRPr="00A846A8">
        <w:rPr>
          <w:color w:val="000000" w:themeColor="text1"/>
          <w:sz w:val="22"/>
          <w:szCs w:val="22"/>
        </w:rPr>
        <w:t>е</w:t>
      </w:r>
      <w:r w:rsidRPr="00A846A8">
        <w:rPr>
          <w:color w:val="000000" w:themeColor="text1"/>
          <w:sz w:val="22"/>
          <w:szCs w:val="22"/>
        </w:rPr>
        <w:t xml:space="preserve"> в электронной форме</w:t>
      </w:r>
      <w:r w:rsidR="0001461D" w:rsidRPr="00A846A8">
        <w:rPr>
          <w:color w:val="000000" w:themeColor="text1"/>
          <w:sz w:val="22"/>
          <w:szCs w:val="22"/>
        </w:rPr>
        <w:t>,</w:t>
      </w:r>
      <w:r w:rsidR="0077473D" w:rsidRPr="00A846A8">
        <w:rPr>
          <w:color w:val="000000" w:themeColor="text1"/>
          <w:sz w:val="22"/>
          <w:szCs w:val="22"/>
        </w:rPr>
        <w:t xml:space="preserve"> </w:t>
      </w:r>
      <w:r w:rsidRPr="00A846A8">
        <w:rPr>
          <w:color w:val="000000" w:themeColor="text1"/>
          <w:sz w:val="22"/>
          <w:szCs w:val="22"/>
        </w:rPr>
        <w:t>прекращается в течение не более чем 1 рабочего дня с даты наступления одного из следующих случаев:</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w:t>
      </w:r>
      <w:r w:rsidR="001058FD" w:rsidRPr="00A846A8">
        <w:rPr>
          <w:color w:val="000000" w:themeColor="text1"/>
          <w:sz w:val="22"/>
          <w:szCs w:val="22"/>
        </w:rPr>
        <w:t>Договор</w:t>
      </w:r>
      <w:r w:rsidR="00A4336E" w:rsidRPr="00A846A8">
        <w:rPr>
          <w:color w:val="000000" w:themeColor="text1"/>
          <w:sz w:val="22"/>
          <w:szCs w:val="22"/>
        </w:rPr>
        <w:t>а;</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отмена конкурентной закупки;</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отклонение заявки участника закупки;</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отзыв заявки участником закупки до окончания срока подачи заявок;</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получение заявки на участие в конкурентной закупке после окончания срока подачи заявок;</w:t>
      </w:r>
    </w:p>
    <w:p w:rsidR="00A4336E" w:rsidRPr="00A846A8" w:rsidRDefault="0077473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 xml:space="preserve">отказ в допуске участника закупки к участию в закупке или отказ Заказчика от заключения </w:t>
      </w:r>
      <w:r w:rsidR="001058FD" w:rsidRPr="00A846A8">
        <w:rPr>
          <w:color w:val="000000" w:themeColor="text1"/>
          <w:sz w:val="22"/>
          <w:szCs w:val="22"/>
        </w:rPr>
        <w:t>Договор</w:t>
      </w:r>
      <w:r w:rsidR="00A4336E" w:rsidRPr="00A846A8">
        <w:rPr>
          <w:color w:val="000000" w:themeColor="text1"/>
          <w:sz w:val="22"/>
          <w:szCs w:val="22"/>
        </w:rPr>
        <w:t>а с победителем.</w:t>
      </w:r>
    </w:p>
    <w:p w:rsidR="00A4336E" w:rsidRPr="00A846A8" w:rsidRDefault="00A4336E" w:rsidP="004669C7">
      <w:pPr>
        <w:pStyle w:val="70"/>
        <w:widowControl w:val="0"/>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 Возврат банковской гарантии в случаях, указанных в пункте 1</w:t>
      </w:r>
      <w:r w:rsidR="00CB4D03" w:rsidRPr="00A846A8">
        <w:rPr>
          <w:color w:val="000000" w:themeColor="text1"/>
          <w:sz w:val="22"/>
          <w:szCs w:val="22"/>
        </w:rPr>
        <w:t>8</w:t>
      </w:r>
      <w:r w:rsidRPr="00A846A8">
        <w:rPr>
          <w:color w:val="000000" w:themeColor="text1"/>
          <w:sz w:val="22"/>
          <w:szCs w:val="22"/>
        </w:rPr>
        <w:t>.</w:t>
      </w:r>
      <w:r w:rsidR="0001461D" w:rsidRPr="00A846A8">
        <w:rPr>
          <w:color w:val="000000" w:themeColor="text1"/>
          <w:sz w:val="22"/>
          <w:szCs w:val="22"/>
        </w:rPr>
        <w:t>9</w:t>
      </w:r>
      <w:r w:rsidRPr="00A846A8">
        <w:rPr>
          <w:color w:val="000000" w:themeColor="text1"/>
          <w:sz w:val="22"/>
          <w:szCs w:val="22"/>
        </w:rPr>
        <w:t xml:space="preserve"> настоящего Положения, </w:t>
      </w:r>
      <w:r w:rsidRPr="00A846A8">
        <w:rPr>
          <w:color w:val="000000" w:themeColor="text1"/>
          <w:sz w:val="22"/>
          <w:szCs w:val="22"/>
        </w:rPr>
        <w:lastRenderedPageBreak/>
        <w:t>Заказчиком лицу или гаранту, предоставившим банковскую гарантию, не осуществляется, взыскание по ней не производится.</w:t>
      </w:r>
    </w:p>
    <w:p w:rsidR="00A4336E" w:rsidRPr="00A846A8" w:rsidRDefault="00A4336E" w:rsidP="004669C7">
      <w:pPr>
        <w:pStyle w:val="70"/>
        <w:widowControl w:val="0"/>
        <w:numPr>
          <w:ilvl w:val="1"/>
          <w:numId w:val="15"/>
        </w:numPr>
        <w:shd w:val="clear" w:color="auto" w:fill="auto"/>
        <w:tabs>
          <w:tab w:val="left" w:pos="0"/>
          <w:tab w:val="left" w:pos="1276"/>
        </w:tabs>
        <w:spacing w:before="0" w:line="240" w:lineRule="auto"/>
        <w:ind w:left="0" w:firstLine="709"/>
        <w:jc w:val="both"/>
        <w:outlineLvl w:val="1"/>
        <w:rPr>
          <w:color w:val="000000" w:themeColor="text1"/>
          <w:sz w:val="22"/>
          <w:szCs w:val="22"/>
        </w:rPr>
      </w:pPr>
      <w:r w:rsidRPr="00A846A8">
        <w:rPr>
          <w:color w:val="000000" w:themeColor="text1"/>
          <w:sz w:val="22"/>
          <w:szCs w:val="22"/>
        </w:rPr>
        <w:t xml:space="preserve"> Возврат участнику конкурентной закупки обеспечения заявки на участие в закупке не производится в следующих случаях:</w:t>
      </w:r>
    </w:p>
    <w:p w:rsidR="00A4336E" w:rsidRPr="00A846A8" w:rsidRDefault="0001461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r w:rsidR="00A4336E" w:rsidRPr="00A846A8">
        <w:rPr>
          <w:color w:val="000000" w:themeColor="text1"/>
          <w:sz w:val="22"/>
          <w:szCs w:val="22"/>
        </w:rPr>
        <w:t xml:space="preserve">уклонение или отказ участника закупки от заключения </w:t>
      </w:r>
      <w:r w:rsidR="001058FD" w:rsidRPr="00A846A8">
        <w:rPr>
          <w:color w:val="000000" w:themeColor="text1"/>
          <w:sz w:val="22"/>
          <w:szCs w:val="22"/>
        </w:rPr>
        <w:t>Договор</w:t>
      </w:r>
      <w:r w:rsidR="00A4336E" w:rsidRPr="00A846A8">
        <w:rPr>
          <w:color w:val="000000" w:themeColor="text1"/>
          <w:sz w:val="22"/>
          <w:szCs w:val="22"/>
        </w:rPr>
        <w:t>а;</w:t>
      </w:r>
    </w:p>
    <w:p w:rsidR="00AF2846" w:rsidRDefault="0001461D"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r w:rsidRPr="00A846A8">
        <w:rPr>
          <w:color w:val="000000" w:themeColor="text1"/>
          <w:sz w:val="22"/>
          <w:szCs w:val="22"/>
        </w:rPr>
        <w:t xml:space="preserve">- </w:t>
      </w:r>
      <w:proofErr w:type="spellStart"/>
      <w:r w:rsidR="00A4336E" w:rsidRPr="00A846A8">
        <w:rPr>
          <w:color w:val="000000" w:themeColor="text1"/>
          <w:sz w:val="22"/>
          <w:szCs w:val="22"/>
        </w:rPr>
        <w:t>непредоставление</w:t>
      </w:r>
      <w:proofErr w:type="spellEnd"/>
      <w:r w:rsidR="00A4336E" w:rsidRPr="00A846A8">
        <w:rPr>
          <w:color w:val="000000" w:themeColor="text1"/>
          <w:sz w:val="22"/>
          <w:szCs w:val="22"/>
        </w:rPr>
        <w:t xml:space="preserve"> или предоставление с нарушением условий, установленных Федеральным законом и настоящим Положением, до заключения </w:t>
      </w:r>
      <w:r w:rsidR="001058FD" w:rsidRPr="00A846A8">
        <w:rPr>
          <w:color w:val="000000" w:themeColor="text1"/>
          <w:sz w:val="22"/>
          <w:szCs w:val="22"/>
        </w:rPr>
        <w:t>Договор</w:t>
      </w:r>
      <w:r w:rsidR="00A4336E" w:rsidRPr="00A846A8">
        <w:rPr>
          <w:color w:val="000000" w:themeColor="text1"/>
          <w:sz w:val="22"/>
          <w:szCs w:val="22"/>
        </w:rPr>
        <w:t xml:space="preserve">а заказчику обеспечения исполнения </w:t>
      </w:r>
      <w:r w:rsidR="001058FD" w:rsidRPr="00A846A8">
        <w:rPr>
          <w:color w:val="000000" w:themeColor="text1"/>
          <w:sz w:val="22"/>
          <w:szCs w:val="22"/>
        </w:rPr>
        <w:t>Договор</w:t>
      </w:r>
      <w:r w:rsidR="00A4336E" w:rsidRPr="00A846A8">
        <w:rPr>
          <w:color w:val="000000" w:themeColor="text1"/>
          <w:sz w:val="22"/>
          <w:szCs w:val="22"/>
        </w:rPr>
        <w:t xml:space="preserve">а (в случае, если в извещении об осуществлении закупки, документации о закупке установлены требования обеспечения исполнения </w:t>
      </w:r>
      <w:r w:rsidR="001058FD" w:rsidRPr="00A846A8">
        <w:rPr>
          <w:color w:val="000000" w:themeColor="text1"/>
          <w:sz w:val="22"/>
          <w:szCs w:val="22"/>
        </w:rPr>
        <w:t>Договор</w:t>
      </w:r>
      <w:r w:rsidR="00A4336E" w:rsidRPr="00A846A8">
        <w:rPr>
          <w:color w:val="000000" w:themeColor="text1"/>
          <w:sz w:val="22"/>
          <w:szCs w:val="22"/>
        </w:rPr>
        <w:t xml:space="preserve">а и срок его предоставления до заключения </w:t>
      </w:r>
      <w:r w:rsidR="001058FD" w:rsidRPr="00A846A8">
        <w:rPr>
          <w:color w:val="000000" w:themeColor="text1"/>
          <w:sz w:val="22"/>
          <w:szCs w:val="22"/>
        </w:rPr>
        <w:t>Договор</w:t>
      </w:r>
      <w:r w:rsidR="00A4336E" w:rsidRPr="00A846A8">
        <w:rPr>
          <w:color w:val="000000" w:themeColor="text1"/>
          <w:sz w:val="22"/>
          <w:szCs w:val="22"/>
        </w:rPr>
        <w:t>а).</w:t>
      </w:r>
    </w:p>
    <w:p w:rsidR="0001587E" w:rsidRPr="00A846A8" w:rsidRDefault="0001587E" w:rsidP="004669C7">
      <w:pPr>
        <w:pStyle w:val="70"/>
        <w:widowControl w:val="0"/>
        <w:shd w:val="clear" w:color="auto" w:fill="auto"/>
        <w:tabs>
          <w:tab w:val="left" w:pos="0"/>
          <w:tab w:val="left" w:pos="1276"/>
        </w:tabs>
        <w:spacing w:before="0" w:line="240" w:lineRule="auto"/>
        <w:jc w:val="both"/>
        <w:outlineLvl w:val="1"/>
        <w:rPr>
          <w:color w:val="000000" w:themeColor="text1"/>
          <w:sz w:val="22"/>
          <w:szCs w:val="22"/>
        </w:rPr>
      </w:pPr>
    </w:p>
    <w:p w:rsidR="00C1175E" w:rsidRPr="00A846A8" w:rsidRDefault="00C1175E" w:rsidP="0001587E">
      <w:pPr>
        <w:pStyle w:val="10"/>
        <w:keepLines w:val="0"/>
        <w:numPr>
          <w:ilvl w:val="0"/>
          <w:numId w:val="16"/>
        </w:numPr>
        <w:spacing w:before="240" w:after="240"/>
        <w:ind w:left="0" w:firstLine="795"/>
        <w:jc w:val="center"/>
        <w:rPr>
          <w:rFonts w:ascii="Times New Roman" w:hAnsi="Times New Roman" w:cs="Times New Roman"/>
          <w:color w:val="000000" w:themeColor="text1"/>
          <w:sz w:val="22"/>
          <w:szCs w:val="22"/>
        </w:rPr>
      </w:pPr>
      <w:bookmarkStart w:id="246" w:name="bookmark77"/>
      <w:bookmarkStart w:id="247" w:name="_Toc376103878"/>
      <w:bookmarkStart w:id="248" w:name="_Toc376103974"/>
      <w:bookmarkStart w:id="249" w:name="_Toc376104131"/>
      <w:bookmarkStart w:id="250" w:name="_Toc376104257"/>
      <w:bookmarkStart w:id="251" w:name="_Toc376104404"/>
      <w:bookmarkStart w:id="252" w:name="_Toc376104482"/>
      <w:bookmarkStart w:id="253" w:name="_Toc376104530"/>
      <w:bookmarkStart w:id="254" w:name="_Toc376104595"/>
      <w:bookmarkStart w:id="255" w:name="_Toc376187102"/>
      <w:bookmarkStart w:id="256" w:name="_Toc376187177"/>
      <w:bookmarkStart w:id="257" w:name="_Toc480989262"/>
      <w:bookmarkStart w:id="258" w:name="_Toc173229"/>
      <w:bookmarkStart w:id="259" w:name="_Toc173582"/>
      <w:r w:rsidRPr="00A846A8">
        <w:rPr>
          <w:rFonts w:ascii="Times New Roman" w:hAnsi="Times New Roman" w:cs="Times New Roman"/>
          <w:color w:val="000000" w:themeColor="text1"/>
          <w:sz w:val="22"/>
          <w:szCs w:val="22"/>
        </w:rPr>
        <w:t xml:space="preserve">ПОРЯДОК РАССМОТРЕНИЯ </w:t>
      </w:r>
      <w:r w:rsidR="001051D7" w:rsidRPr="00A846A8">
        <w:rPr>
          <w:rFonts w:ascii="Times New Roman" w:hAnsi="Times New Roman" w:cs="Times New Roman"/>
          <w:color w:val="000000" w:themeColor="text1"/>
          <w:sz w:val="22"/>
          <w:szCs w:val="22"/>
        </w:rPr>
        <w:t xml:space="preserve">ПЕРВЫХ ЧАСТЕЙ </w:t>
      </w:r>
      <w:r w:rsidRPr="00A846A8">
        <w:rPr>
          <w:rFonts w:ascii="Times New Roman" w:hAnsi="Times New Roman" w:cs="Times New Roman"/>
          <w:color w:val="000000" w:themeColor="text1"/>
          <w:sz w:val="22"/>
          <w:szCs w:val="22"/>
        </w:rPr>
        <w:t xml:space="preserve">ЗАЯВОК НА УЧАСТИЕ В </w:t>
      </w:r>
      <w:r w:rsidR="00586BB6" w:rsidRPr="00A846A8">
        <w:rPr>
          <w:rFonts w:ascii="Times New Roman" w:hAnsi="Times New Roman" w:cs="Times New Roman"/>
          <w:color w:val="000000" w:themeColor="text1"/>
          <w:sz w:val="22"/>
          <w:szCs w:val="22"/>
        </w:rPr>
        <w:t>АУКЦИОНЕ В ЭЛЕКТРОННОЙ ФОРМЕ</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C1175E" w:rsidRPr="00A846A8" w:rsidRDefault="00C1175E" w:rsidP="009D6668">
      <w:pPr>
        <w:pStyle w:val="20"/>
        <w:numPr>
          <w:ilvl w:val="0"/>
          <w:numId w:val="19"/>
        </w:numPr>
        <w:spacing w:before="120" w:after="120"/>
        <w:rPr>
          <w:color w:val="000000" w:themeColor="text1"/>
          <w:sz w:val="22"/>
          <w:szCs w:val="22"/>
        </w:rPr>
      </w:pPr>
      <w:bookmarkStart w:id="260" w:name="bookmark78"/>
      <w:bookmarkStart w:id="261" w:name="_Toc376103879"/>
      <w:bookmarkStart w:id="262" w:name="_Toc376103975"/>
      <w:bookmarkStart w:id="263" w:name="_Toc376104132"/>
      <w:bookmarkStart w:id="264" w:name="_Toc376104258"/>
      <w:bookmarkStart w:id="265" w:name="_Toc376104405"/>
      <w:bookmarkStart w:id="266" w:name="_Toc376104483"/>
      <w:bookmarkStart w:id="267" w:name="_Toc376104531"/>
      <w:bookmarkStart w:id="268" w:name="_Toc376104596"/>
      <w:bookmarkStart w:id="269" w:name="_Toc376187103"/>
      <w:bookmarkStart w:id="270" w:name="_Toc480989263"/>
      <w:bookmarkStart w:id="271" w:name="_Toc173583"/>
      <w:r w:rsidRPr="00A846A8">
        <w:rPr>
          <w:color w:val="000000" w:themeColor="text1"/>
          <w:sz w:val="22"/>
          <w:szCs w:val="22"/>
        </w:rPr>
        <w:t xml:space="preserve">Рассмотрение заявок на участие в </w:t>
      </w:r>
      <w:r w:rsidR="00586BB6" w:rsidRPr="00A846A8">
        <w:rPr>
          <w:color w:val="000000" w:themeColor="text1"/>
          <w:sz w:val="22"/>
          <w:szCs w:val="22"/>
        </w:rPr>
        <w:t>аукционе в электронной форме</w:t>
      </w:r>
      <w:bookmarkEnd w:id="260"/>
      <w:bookmarkEnd w:id="261"/>
      <w:bookmarkEnd w:id="262"/>
      <w:bookmarkEnd w:id="263"/>
      <w:bookmarkEnd w:id="264"/>
      <w:bookmarkEnd w:id="265"/>
      <w:bookmarkEnd w:id="266"/>
      <w:bookmarkEnd w:id="267"/>
      <w:bookmarkEnd w:id="268"/>
      <w:bookmarkEnd w:id="269"/>
      <w:bookmarkEnd w:id="270"/>
      <w:bookmarkEnd w:id="271"/>
    </w:p>
    <w:p w:rsidR="00C1175E" w:rsidRPr="00A846A8" w:rsidRDefault="00C1175E" w:rsidP="009D6668">
      <w:pPr>
        <w:pStyle w:val="70"/>
        <w:numPr>
          <w:ilvl w:val="1"/>
          <w:numId w:val="19"/>
        </w:numPr>
        <w:shd w:val="clear" w:color="auto" w:fill="auto"/>
        <w:tabs>
          <w:tab w:val="left" w:pos="0"/>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Комиссия рассматривает заявки на участие </w:t>
      </w:r>
      <w:r w:rsidR="00E10478" w:rsidRPr="00A846A8">
        <w:rPr>
          <w:color w:val="000000" w:themeColor="text1"/>
          <w:sz w:val="22"/>
          <w:szCs w:val="22"/>
        </w:rPr>
        <w:t xml:space="preserve">в </w:t>
      </w:r>
      <w:r w:rsidRPr="00A846A8">
        <w:rPr>
          <w:color w:val="000000" w:themeColor="text1"/>
          <w:sz w:val="22"/>
          <w:szCs w:val="22"/>
        </w:rPr>
        <w:t>аукционе</w:t>
      </w:r>
      <w:r w:rsidR="00E10478" w:rsidRPr="00A846A8">
        <w:rPr>
          <w:color w:val="000000" w:themeColor="text1"/>
          <w:sz w:val="22"/>
          <w:szCs w:val="22"/>
        </w:rPr>
        <w:t xml:space="preserve"> в электронной форме</w:t>
      </w:r>
      <w:r w:rsidRPr="00A846A8">
        <w:rPr>
          <w:color w:val="000000" w:themeColor="text1"/>
          <w:sz w:val="22"/>
          <w:szCs w:val="22"/>
        </w:rPr>
        <w:t xml:space="preserve"> на соответствие требованиям, установленным документацией, и осуществляет проверку соответствия участников аукциона</w:t>
      </w:r>
      <w:r w:rsidR="00E10478" w:rsidRPr="00A846A8">
        <w:rPr>
          <w:color w:val="000000" w:themeColor="text1"/>
          <w:sz w:val="22"/>
          <w:szCs w:val="22"/>
        </w:rPr>
        <w:t xml:space="preserve"> в электронной форме</w:t>
      </w:r>
      <w:r w:rsidRPr="00A846A8">
        <w:rPr>
          <w:color w:val="000000" w:themeColor="text1"/>
          <w:sz w:val="22"/>
          <w:szCs w:val="22"/>
        </w:rPr>
        <w:t xml:space="preserve"> требованиям, установленным </w:t>
      </w:r>
      <w:r w:rsidR="006675B4" w:rsidRPr="00A846A8">
        <w:rPr>
          <w:color w:val="000000" w:themeColor="text1"/>
          <w:sz w:val="22"/>
          <w:szCs w:val="22"/>
        </w:rPr>
        <w:t xml:space="preserve">аукционной </w:t>
      </w:r>
      <w:r w:rsidRPr="00A846A8">
        <w:rPr>
          <w:color w:val="000000" w:themeColor="text1"/>
          <w:sz w:val="22"/>
          <w:szCs w:val="22"/>
        </w:rPr>
        <w:t>документацией.</w:t>
      </w:r>
    </w:p>
    <w:p w:rsidR="00C1175E" w:rsidRDefault="00C1175E" w:rsidP="009D6668">
      <w:pPr>
        <w:pStyle w:val="70"/>
        <w:numPr>
          <w:ilvl w:val="1"/>
          <w:numId w:val="19"/>
        </w:numPr>
        <w:shd w:val="clear" w:color="auto" w:fill="auto"/>
        <w:tabs>
          <w:tab w:val="left" w:pos="0"/>
          <w:tab w:val="left" w:pos="1276"/>
        </w:tabs>
        <w:spacing w:before="0" w:line="240" w:lineRule="auto"/>
        <w:ind w:left="0" w:firstLine="709"/>
        <w:jc w:val="both"/>
        <w:rPr>
          <w:color w:val="000000" w:themeColor="text1"/>
          <w:sz w:val="22"/>
          <w:szCs w:val="22"/>
        </w:rPr>
      </w:pPr>
      <w:r w:rsidRPr="00A846A8">
        <w:rPr>
          <w:color w:val="000000" w:themeColor="text1"/>
          <w:sz w:val="22"/>
          <w:szCs w:val="22"/>
        </w:rPr>
        <w:t xml:space="preserve">Дата окончания срока рассмотрения заявок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 xml:space="preserve"> указана в пункте 2</w:t>
      </w:r>
      <w:r w:rsidR="008F4BA8">
        <w:rPr>
          <w:color w:val="000000" w:themeColor="text1"/>
          <w:sz w:val="22"/>
          <w:szCs w:val="22"/>
        </w:rPr>
        <w:t>2</w:t>
      </w:r>
      <w:r w:rsidR="0014742C" w:rsidRPr="00A846A8">
        <w:rPr>
          <w:color w:val="000000" w:themeColor="text1"/>
          <w:sz w:val="22"/>
          <w:szCs w:val="22"/>
        </w:rPr>
        <w:t>,2</w:t>
      </w:r>
      <w:r w:rsidR="008F4BA8">
        <w:rPr>
          <w:color w:val="000000" w:themeColor="text1"/>
          <w:sz w:val="22"/>
          <w:szCs w:val="22"/>
        </w:rPr>
        <w:t>4</w:t>
      </w:r>
      <w:r w:rsidRPr="00A846A8">
        <w:rPr>
          <w:color w:val="000000" w:themeColor="text1"/>
          <w:sz w:val="22"/>
          <w:szCs w:val="22"/>
        </w:rPr>
        <w:t xml:space="preserve"> части </w:t>
      </w:r>
      <w:r w:rsidRPr="00A846A8">
        <w:rPr>
          <w:color w:val="000000" w:themeColor="text1"/>
          <w:sz w:val="22"/>
          <w:szCs w:val="22"/>
          <w:lang w:val="en-US"/>
        </w:rPr>
        <w:t>X</w:t>
      </w:r>
      <w:r w:rsidRPr="00A846A8">
        <w:rPr>
          <w:color w:val="000000" w:themeColor="text1"/>
          <w:sz w:val="22"/>
          <w:szCs w:val="22"/>
        </w:rPr>
        <w:t xml:space="preserve"> «ИНФОРМАЦИОННАЯ КАРТА АУКЦИОНА В ЭЛЕКТРОННОЙ ФОРМЕ» настоящей документации.</w:t>
      </w:r>
    </w:p>
    <w:p w:rsidR="0001587E" w:rsidRPr="00A846A8" w:rsidRDefault="0001587E" w:rsidP="0001587E">
      <w:pPr>
        <w:pStyle w:val="70"/>
        <w:shd w:val="clear" w:color="auto" w:fill="auto"/>
        <w:tabs>
          <w:tab w:val="left" w:pos="0"/>
          <w:tab w:val="left" w:pos="1276"/>
        </w:tabs>
        <w:spacing w:before="0" w:line="240" w:lineRule="auto"/>
        <w:ind w:left="709"/>
        <w:jc w:val="both"/>
        <w:rPr>
          <w:color w:val="000000" w:themeColor="text1"/>
          <w:sz w:val="22"/>
          <w:szCs w:val="22"/>
        </w:rPr>
      </w:pPr>
    </w:p>
    <w:p w:rsidR="00C1175E" w:rsidRPr="00A846A8" w:rsidRDefault="00C1175E" w:rsidP="009D6668">
      <w:pPr>
        <w:pStyle w:val="20"/>
        <w:numPr>
          <w:ilvl w:val="0"/>
          <w:numId w:val="19"/>
        </w:numPr>
        <w:spacing w:before="120" w:after="120"/>
        <w:rPr>
          <w:color w:val="000000" w:themeColor="text1"/>
          <w:sz w:val="22"/>
          <w:szCs w:val="22"/>
        </w:rPr>
      </w:pPr>
      <w:bookmarkStart w:id="272" w:name="bookmark79"/>
      <w:bookmarkStart w:id="273" w:name="_Toc376103880"/>
      <w:bookmarkStart w:id="274" w:name="_Toc376103976"/>
      <w:bookmarkStart w:id="275" w:name="_Toc376104133"/>
      <w:bookmarkStart w:id="276" w:name="_Toc376104259"/>
      <w:bookmarkStart w:id="277" w:name="_Toc376104406"/>
      <w:bookmarkStart w:id="278" w:name="_Toc376104484"/>
      <w:bookmarkStart w:id="279" w:name="_Toc376104532"/>
      <w:bookmarkStart w:id="280" w:name="_Toc376104597"/>
      <w:bookmarkStart w:id="281" w:name="_Toc376187104"/>
      <w:bookmarkStart w:id="282" w:name="_Toc480989264"/>
      <w:bookmarkStart w:id="283" w:name="_Toc173584"/>
      <w:r w:rsidRPr="00A846A8">
        <w:rPr>
          <w:color w:val="000000" w:themeColor="text1"/>
          <w:sz w:val="22"/>
          <w:szCs w:val="22"/>
        </w:rPr>
        <w:t xml:space="preserve">Допуск к участию в </w:t>
      </w:r>
      <w:r w:rsidR="00586BB6" w:rsidRPr="00A846A8">
        <w:rPr>
          <w:color w:val="000000" w:themeColor="text1"/>
          <w:sz w:val="22"/>
          <w:szCs w:val="22"/>
        </w:rPr>
        <w:t>аукционе в электронной форме</w:t>
      </w:r>
      <w:bookmarkEnd w:id="272"/>
      <w:bookmarkEnd w:id="273"/>
      <w:bookmarkEnd w:id="274"/>
      <w:bookmarkEnd w:id="275"/>
      <w:bookmarkEnd w:id="276"/>
      <w:bookmarkEnd w:id="277"/>
      <w:bookmarkEnd w:id="278"/>
      <w:bookmarkEnd w:id="279"/>
      <w:bookmarkEnd w:id="280"/>
      <w:bookmarkEnd w:id="281"/>
      <w:bookmarkEnd w:id="282"/>
      <w:bookmarkEnd w:id="283"/>
    </w:p>
    <w:p w:rsidR="00C618D6" w:rsidRPr="00A846A8" w:rsidRDefault="00AA1055" w:rsidP="009D6668">
      <w:pPr>
        <w:pStyle w:val="ConsPlusNormal"/>
        <w:numPr>
          <w:ilvl w:val="1"/>
          <w:numId w:val="19"/>
        </w:numPr>
        <w:ind w:left="0" w:firstLine="709"/>
        <w:jc w:val="both"/>
        <w:rPr>
          <w:rFonts w:ascii="Times New Roman" w:hAnsi="Times New Roman" w:cs="Times New Roman"/>
          <w:szCs w:val="22"/>
        </w:rPr>
      </w:pPr>
      <w:r w:rsidRPr="00A846A8">
        <w:rPr>
          <w:rFonts w:ascii="Times New Roman" w:hAnsi="Times New Roman" w:cs="Times New Roman"/>
          <w:szCs w:val="22"/>
        </w:rPr>
        <w:t>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участию в таком аукционе.</w:t>
      </w:r>
    </w:p>
    <w:p w:rsidR="00E7643B" w:rsidRPr="00A846A8" w:rsidRDefault="00E7643B" w:rsidP="009D6668">
      <w:pPr>
        <w:pStyle w:val="ConsPlusNormal"/>
        <w:numPr>
          <w:ilvl w:val="1"/>
          <w:numId w:val="19"/>
        </w:numPr>
        <w:ind w:left="0" w:firstLine="709"/>
        <w:jc w:val="both"/>
        <w:rPr>
          <w:rFonts w:ascii="Times New Roman" w:hAnsi="Times New Roman" w:cs="Times New Roman"/>
          <w:szCs w:val="22"/>
        </w:rPr>
      </w:pPr>
      <w:r w:rsidRPr="00A846A8">
        <w:rPr>
          <w:rFonts w:ascii="Times New Roman" w:hAnsi="Times New Roman" w:cs="Times New Roman"/>
          <w:szCs w:val="22"/>
        </w:rPr>
        <w:t>Участник аукциона в электронной форме не допускается к участию в нем в случае:</w:t>
      </w:r>
    </w:p>
    <w:p w:rsidR="00E7643B" w:rsidRPr="00A846A8" w:rsidRDefault="00E7643B" w:rsidP="00D32382">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w:t>
      </w:r>
      <w:proofErr w:type="spellStart"/>
      <w:r w:rsidRPr="00A846A8">
        <w:rPr>
          <w:rFonts w:ascii="Times New Roman" w:hAnsi="Times New Roman" w:cs="Times New Roman"/>
          <w:szCs w:val="22"/>
        </w:rPr>
        <w:t>непредоставления</w:t>
      </w:r>
      <w:proofErr w:type="spellEnd"/>
      <w:r w:rsidRPr="00A846A8">
        <w:rPr>
          <w:rFonts w:ascii="Times New Roman" w:hAnsi="Times New Roman" w:cs="Times New Roman"/>
          <w:szCs w:val="22"/>
        </w:rPr>
        <w:t xml:space="preserve"> информации, предусмотренной пунктом </w:t>
      </w:r>
      <w:r w:rsidRPr="00AC3083">
        <w:rPr>
          <w:rFonts w:ascii="Times New Roman" w:hAnsi="Times New Roman" w:cs="Times New Roman"/>
          <w:szCs w:val="22"/>
        </w:rPr>
        <w:t>1</w:t>
      </w:r>
      <w:r w:rsidR="008F4BA8" w:rsidRPr="00AC3083">
        <w:rPr>
          <w:rFonts w:ascii="Times New Roman" w:hAnsi="Times New Roman" w:cs="Times New Roman"/>
          <w:szCs w:val="22"/>
        </w:rPr>
        <w:t>9</w:t>
      </w:r>
      <w:r w:rsidRPr="00AC3083">
        <w:rPr>
          <w:rFonts w:ascii="Times New Roman" w:hAnsi="Times New Roman" w:cs="Times New Roman"/>
          <w:szCs w:val="22"/>
        </w:rPr>
        <w:t>.</w:t>
      </w:r>
      <w:r w:rsidR="009F6B64" w:rsidRPr="00AC3083">
        <w:rPr>
          <w:rFonts w:ascii="Times New Roman" w:hAnsi="Times New Roman" w:cs="Times New Roman"/>
          <w:szCs w:val="22"/>
        </w:rPr>
        <w:t>1</w:t>
      </w:r>
      <w:r w:rsidRPr="00A846A8">
        <w:rPr>
          <w:rFonts w:ascii="Times New Roman" w:hAnsi="Times New Roman" w:cs="Times New Roman"/>
          <w:szCs w:val="22"/>
        </w:rPr>
        <w:t xml:space="preserve"> </w:t>
      </w:r>
      <w:r w:rsidRPr="00A846A8">
        <w:rPr>
          <w:rFonts w:ascii="Times New Roman" w:hAnsi="Times New Roman" w:cs="Times New Roman"/>
          <w:color w:val="000000" w:themeColor="text1"/>
          <w:spacing w:val="-2"/>
          <w:szCs w:val="22"/>
        </w:rPr>
        <w:t xml:space="preserve">части </w:t>
      </w:r>
      <w:r w:rsidRPr="00A846A8">
        <w:rPr>
          <w:rFonts w:ascii="Times New Roman" w:hAnsi="Times New Roman" w:cs="Times New Roman"/>
          <w:color w:val="000000" w:themeColor="text1"/>
          <w:spacing w:val="-2"/>
          <w:szCs w:val="22"/>
          <w:lang w:val="en-US"/>
        </w:rPr>
        <w:t>X</w:t>
      </w:r>
      <w:r w:rsidRPr="00A846A8">
        <w:rPr>
          <w:rFonts w:ascii="Times New Roman" w:hAnsi="Times New Roman" w:cs="Times New Roman"/>
          <w:color w:val="000000" w:themeColor="text1"/>
          <w:spacing w:val="-2"/>
          <w:szCs w:val="22"/>
        </w:rPr>
        <w:t xml:space="preserve"> «ИНФОРМАЦИОННАЯ КАРТА АУКЦИОНА В ЭЛЕКТРОННОЙ ФОРМЕ»</w:t>
      </w:r>
      <w:r w:rsidRPr="00A846A8">
        <w:rPr>
          <w:rFonts w:ascii="Times New Roman" w:hAnsi="Times New Roman" w:cs="Times New Roman"/>
          <w:szCs w:val="22"/>
        </w:rPr>
        <w:t>, или предоставления недостоверной информации;</w:t>
      </w:r>
    </w:p>
    <w:p w:rsidR="00E7643B" w:rsidRPr="00A846A8" w:rsidRDefault="00E7643B" w:rsidP="00D32382">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 xml:space="preserve">-несоответствия информации, предусмотренной пунктом </w:t>
      </w:r>
      <w:r w:rsidRPr="00AC3083">
        <w:rPr>
          <w:rFonts w:ascii="Times New Roman" w:hAnsi="Times New Roman" w:cs="Times New Roman"/>
          <w:szCs w:val="22"/>
        </w:rPr>
        <w:t>1</w:t>
      </w:r>
      <w:r w:rsidR="008F4BA8" w:rsidRPr="00AC3083">
        <w:rPr>
          <w:rFonts w:ascii="Times New Roman" w:hAnsi="Times New Roman" w:cs="Times New Roman"/>
          <w:szCs w:val="22"/>
        </w:rPr>
        <w:t>9</w:t>
      </w:r>
      <w:r w:rsidRPr="00AC3083">
        <w:rPr>
          <w:rFonts w:ascii="Times New Roman" w:hAnsi="Times New Roman" w:cs="Times New Roman"/>
          <w:szCs w:val="22"/>
        </w:rPr>
        <w:t>.</w:t>
      </w:r>
      <w:r w:rsidR="009F6B64" w:rsidRPr="00AC3083">
        <w:rPr>
          <w:rFonts w:ascii="Times New Roman" w:hAnsi="Times New Roman" w:cs="Times New Roman"/>
          <w:szCs w:val="22"/>
        </w:rPr>
        <w:t>1</w:t>
      </w:r>
      <w:r w:rsidRPr="00A846A8">
        <w:rPr>
          <w:rFonts w:ascii="Times New Roman" w:hAnsi="Times New Roman" w:cs="Times New Roman"/>
          <w:szCs w:val="22"/>
        </w:rPr>
        <w:t xml:space="preserve"> </w:t>
      </w:r>
      <w:r w:rsidRPr="00A846A8">
        <w:rPr>
          <w:rFonts w:ascii="Times New Roman" w:hAnsi="Times New Roman" w:cs="Times New Roman"/>
          <w:color w:val="000000" w:themeColor="text1"/>
          <w:spacing w:val="-2"/>
          <w:szCs w:val="22"/>
        </w:rPr>
        <w:t xml:space="preserve">части </w:t>
      </w:r>
      <w:r w:rsidRPr="00A846A8">
        <w:rPr>
          <w:rFonts w:ascii="Times New Roman" w:hAnsi="Times New Roman" w:cs="Times New Roman"/>
          <w:color w:val="000000" w:themeColor="text1"/>
          <w:spacing w:val="-2"/>
          <w:szCs w:val="22"/>
          <w:lang w:val="en-US"/>
        </w:rPr>
        <w:t>X</w:t>
      </w:r>
      <w:r w:rsidRPr="00A846A8">
        <w:rPr>
          <w:rFonts w:ascii="Times New Roman" w:hAnsi="Times New Roman" w:cs="Times New Roman"/>
          <w:color w:val="000000" w:themeColor="text1"/>
          <w:spacing w:val="-2"/>
          <w:szCs w:val="22"/>
        </w:rPr>
        <w:t xml:space="preserve"> «ИНФОРМАЦИОННАЯ КАРТА АУКЦИОНА В ЭЛЕКТРОННОЙ ФОРМЕ»</w:t>
      </w:r>
      <w:r w:rsidRPr="00A846A8">
        <w:rPr>
          <w:rFonts w:ascii="Times New Roman" w:hAnsi="Times New Roman" w:cs="Times New Roman"/>
          <w:szCs w:val="22"/>
        </w:rPr>
        <w:t>, требованиям документации о таком аукционе;</w:t>
      </w:r>
    </w:p>
    <w:p w:rsidR="00E7643B" w:rsidRPr="00A846A8" w:rsidRDefault="00E7643B" w:rsidP="00D32382">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 xml:space="preserve">-указания в первой части заявки участника аукциона в электронной форме сведений о таком участнике, о его соответствии единым квалификационным требованиям, и (или) о предлагаемой им цене </w:t>
      </w:r>
      <w:r w:rsidR="001058FD" w:rsidRPr="00A846A8">
        <w:rPr>
          <w:rFonts w:ascii="Times New Roman" w:hAnsi="Times New Roman" w:cs="Times New Roman"/>
          <w:szCs w:val="22"/>
        </w:rPr>
        <w:t>Договор</w:t>
      </w:r>
      <w:r w:rsidRPr="00A846A8">
        <w:rPr>
          <w:rFonts w:ascii="Times New Roman" w:hAnsi="Times New Roman" w:cs="Times New Roman"/>
          <w:szCs w:val="22"/>
        </w:rPr>
        <w:t>а.</w:t>
      </w:r>
    </w:p>
    <w:p w:rsidR="00AA1055" w:rsidRPr="00A846A8" w:rsidRDefault="00AA1055" w:rsidP="009D6668">
      <w:pPr>
        <w:pStyle w:val="ConsPlusNormal"/>
        <w:numPr>
          <w:ilvl w:val="1"/>
          <w:numId w:val="19"/>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Отказ в допуске к участию в аукционе в электронной форме по </w:t>
      </w:r>
      <w:r w:rsidR="00E7643B" w:rsidRPr="00A846A8">
        <w:rPr>
          <w:rFonts w:ascii="Times New Roman" w:hAnsi="Times New Roman" w:cs="Times New Roman"/>
          <w:szCs w:val="22"/>
        </w:rPr>
        <w:t xml:space="preserve">другим </w:t>
      </w:r>
      <w:r w:rsidRPr="00A846A8">
        <w:rPr>
          <w:rFonts w:ascii="Times New Roman" w:hAnsi="Times New Roman" w:cs="Times New Roman"/>
          <w:szCs w:val="22"/>
        </w:rPr>
        <w:t>основаниям не допускается.</w:t>
      </w:r>
    </w:p>
    <w:p w:rsidR="00AA1055" w:rsidRPr="00A846A8" w:rsidRDefault="00AA1055" w:rsidP="009D6668">
      <w:pPr>
        <w:pStyle w:val="ConsPlusNormal"/>
        <w:numPr>
          <w:ilvl w:val="1"/>
          <w:numId w:val="19"/>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По результатам рассмотрения первых частей заявок на участие в аукционе в электронной форме Комиссия оформляет протокол рассмотрения заявок на участие в таком аукционе, подписываемый всеми присутствующими на заседании Комиссии ее членами не позднее даты окончания срока рассмотрения данных заявок. </w:t>
      </w:r>
    </w:p>
    <w:p w:rsidR="00AA1055" w:rsidRDefault="00AA1055" w:rsidP="009D6668">
      <w:pPr>
        <w:pStyle w:val="ConsPlusNormal"/>
        <w:numPr>
          <w:ilvl w:val="1"/>
          <w:numId w:val="19"/>
        </w:numPr>
        <w:ind w:left="0" w:firstLine="709"/>
        <w:jc w:val="both"/>
        <w:rPr>
          <w:rFonts w:ascii="Times New Roman" w:hAnsi="Times New Roman" w:cs="Times New Roman"/>
          <w:szCs w:val="22"/>
        </w:rPr>
      </w:pPr>
      <w:r w:rsidRPr="00A846A8">
        <w:rPr>
          <w:rFonts w:ascii="Times New Roman" w:hAnsi="Times New Roman" w:cs="Times New Roman"/>
          <w:szCs w:val="22"/>
        </w:rPr>
        <w:t>В случае, если Комиссией принято решение об отказе в допуске к участию в таком аукционе  участника закупки, уведомление об этом решении должно содержать обоснование причин его принятия, в том числе с указанием положений аукционной документации, которым не соответствует данная заявка, положений данной заявки, которые не соответствуют требованиям аукционной документации, нарушение которых послужило основанием для принятия этого решения об отказе</w:t>
      </w:r>
      <w:r w:rsidR="0001587E">
        <w:rPr>
          <w:rFonts w:ascii="Times New Roman" w:hAnsi="Times New Roman" w:cs="Times New Roman"/>
          <w:szCs w:val="22"/>
        </w:rPr>
        <w:t>.</w:t>
      </w:r>
    </w:p>
    <w:p w:rsidR="0001587E" w:rsidRPr="00A846A8" w:rsidRDefault="0001587E" w:rsidP="0001587E">
      <w:pPr>
        <w:pStyle w:val="ConsPlusNormal"/>
        <w:ind w:left="709"/>
        <w:jc w:val="both"/>
        <w:rPr>
          <w:rFonts w:ascii="Times New Roman" w:hAnsi="Times New Roman" w:cs="Times New Roman"/>
          <w:szCs w:val="22"/>
        </w:rPr>
      </w:pPr>
    </w:p>
    <w:p w:rsidR="00C1175E" w:rsidRPr="00A846A8" w:rsidRDefault="00C1175E" w:rsidP="009D6668">
      <w:pPr>
        <w:pStyle w:val="20"/>
        <w:numPr>
          <w:ilvl w:val="0"/>
          <w:numId w:val="19"/>
        </w:numPr>
        <w:spacing w:before="120" w:after="120"/>
        <w:ind w:left="0" w:firstLine="284"/>
        <w:rPr>
          <w:color w:val="000000" w:themeColor="text1"/>
          <w:sz w:val="22"/>
          <w:szCs w:val="22"/>
        </w:rPr>
      </w:pPr>
      <w:bookmarkStart w:id="284" w:name="bookmark80"/>
      <w:bookmarkStart w:id="285" w:name="_Toc376103881"/>
      <w:bookmarkStart w:id="286" w:name="_Toc376103977"/>
      <w:bookmarkStart w:id="287" w:name="_Toc376104134"/>
      <w:bookmarkStart w:id="288" w:name="_Toc376104260"/>
      <w:bookmarkStart w:id="289" w:name="_Toc376104407"/>
      <w:bookmarkStart w:id="290" w:name="_Toc376104485"/>
      <w:bookmarkStart w:id="291" w:name="_Toc376104533"/>
      <w:bookmarkStart w:id="292" w:name="_Toc376104598"/>
      <w:bookmarkStart w:id="293" w:name="_Toc376187105"/>
      <w:bookmarkStart w:id="294" w:name="_Toc480989265"/>
      <w:bookmarkStart w:id="295" w:name="_Toc173585"/>
      <w:r w:rsidRPr="00A846A8">
        <w:rPr>
          <w:color w:val="000000" w:themeColor="text1"/>
          <w:sz w:val="22"/>
          <w:szCs w:val="22"/>
        </w:rPr>
        <w:t xml:space="preserve">Признание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несостоявшимся на стадии рассмотрения заявок </w:t>
      </w:r>
      <w:bookmarkEnd w:id="284"/>
      <w:bookmarkEnd w:id="285"/>
      <w:bookmarkEnd w:id="286"/>
      <w:bookmarkEnd w:id="287"/>
      <w:bookmarkEnd w:id="288"/>
      <w:bookmarkEnd w:id="289"/>
      <w:bookmarkEnd w:id="290"/>
      <w:bookmarkEnd w:id="291"/>
      <w:bookmarkEnd w:id="292"/>
      <w:bookmarkEnd w:id="293"/>
      <w:r w:rsidRPr="00A846A8">
        <w:rPr>
          <w:color w:val="000000" w:themeColor="text1"/>
          <w:sz w:val="22"/>
          <w:szCs w:val="22"/>
        </w:rPr>
        <w:t xml:space="preserve">на участие в </w:t>
      </w:r>
      <w:r w:rsidR="00586BB6" w:rsidRPr="00A846A8">
        <w:rPr>
          <w:color w:val="000000" w:themeColor="text1"/>
          <w:sz w:val="22"/>
          <w:szCs w:val="22"/>
        </w:rPr>
        <w:t>аукционе в электронной форме</w:t>
      </w:r>
      <w:bookmarkEnd w:id="294"/>
      <w:bookmarkEnd w:id="295"/>
    </w:p>
    <w:p w:rsidR="00C1175E" w:rsidRPr="00A846A8" w:rsidRDefault="00E7617C" w:rsidP="009D6668">
      <w:pPr>
        <w:pStyle w:val="70"/>
        <w:numPr>
          <w:ilvl w:val="1"/>
          <w:numId w:val="19"/>
        </w:numPr>
        <w:shd w:val="clear" w:color="auto" w:fill="auto"/>
        <w:tabs>
          <w:tab w:val="left" w:pos="993"/>
          <w:tab w:val="left" w:pos="1276"/>
        </w:tabs>
        <w:spacing w:before="0" w:line="240" w:lineRule="auto"/>
        <w:ind w:left="0" w:firstLine="709"/>
        <w:jc w:val="both"/>
        <w:rPr>
          <w:color w:val="000000" w:themeColor="text1"/>
          <w:sz w:val="22"/>
          <w:szCs w:val="22"/>
        </w:rPr>
      </w:pPr>
      <w:r w:rsidRPr="00A846A8">
        <w:rPr>
          <w:color w:val="000000" w:themeColor="text1"/>
          <w:sz w:val="22"/>
          <w:szCs w:val="22"/>
        </w:rPr>
        <w:t>А</w:t>
      </w:r>
      <w:r w:rsidR="00C1175E" w:rsidRPr="00A846A8">
        <w:rPr>
          <w:color w:val="000000" w:themeColor="text1"/>
          <w:sz w:val="22"/>
          <w:szCs w:val="22"/>
        </w:rPr>
        <w:t xml:space="preserve">укцион </w:t>
      </w:r>
      <w:r w:rsidRPr="00A846A8">
        <w:rPr>
          <w:color w:val="000000" w:themeColor="text1"/>
          <w:sz w:val="22"/>
          <w:szCs w:val="22"/>
        </w:rPr>
        <w:t xml:space="preserve">в электронной форме </w:t>
      </w:r>
      <w:r w:rsidR="00C1175E" w:rsidRPr="00A846A8">
        <w:rPr>
          <w:color w:val="000000" w:themeColor="text1"/>
          <w:sz w:val="22"/>
          <w:szCs w:val="22"/>
        </w:rPr>
        <w:t xml:space="preserve">признается несостоявшимся в случае, если по окончании срока подачи заявок на участие в </w:t>
      </w:r>
      <w:r w:rsidRPr="00A846A8">
        <w:rPr>
          <w:color w:val="000000" w:themeColor="text1"/>
          <w:sz w:val="22"/>
          <w:szCs w:val="22"/>
        </w:rPr>
        <w:t>аукционе в электронной форме</w:t>
      </w:r>
      <w:r w:rsidR="00C1175E" w:rsidRPr="00A846A8">
        <w:rPr>
          <w:color w:val="000000" w:themeColor="text1"/>
          <w:sz w:val="22"/>
          <w:szCs w:val="22"/>
        </w:rPr>
        <w:t>:</w:t>
      </w:r>
    </w:p>
    <w:p w:rsidR="00C1175E" w:rsidRPr="00A846A8" w:rsidRDefault="00C1175E" w:rsidP="00D32382">
      <w:pPr>
        <w:pStyle w:val="70"/>
        <w:numPr>
          <w:ilvl w:val="0"/>
          <w:numId w:val="3"/>
        </w:numPr>
        <w:shd w:val="clear" w:color="auto" w:fill="auto"/>
        <w:tabs>
          <w:tab w:val="left" w:pos="733"/>
          <w:tab w:val="left" w:pos="993"/>
        </w:tabs>
        <w:spacing w:before="0" w:line="240" w:lineRule="auto"/>
        <w:ind w:firstLine="709"/>
        <w:jc w:val="both"/>
        <w:rPr>
          <w:color w:val="000000" w:themeColor="text1"/>
          <w:sz w:val="22"/>
          <w:szCs w:val="22"/>
        </w:rPr>
      </w:pPr>
      <w:r w:rsidRPr="00A846A8">
        <w:rPr>
          <w:color w:val="000000" w:themeColor="text1"/>
          <w:sz w:val="22"/>
          <w:szCs w:val="22"/>
        </w:rPr>
        <w:t xml:space="preserve">подана только одна заявка на участие </w:t>
      </w:r>
      <w:r w:rsidR="00E7617C" w:rsidRPr="00A846A8">
        <w:rPr>
          <w:color w:val="000000" w:themeColor="text1"/>
          <w:sz w:val="22"/>
          <w:szCs w:val="22"/>
        </w:rPr>
        <w:t>в аукционе в электронной форме</w:t>
      </w:r>
      <w:r w:rsidRPr="00A846A8">
        <w:rPr>
          <w:color w:val="000000" w:themeColor="text1"/>
          <w:sz w:val="22"/>
          <w:szCs w:val="22"/>
        </w:rPr>
        <w:t>;</w:t>
      </w:r>
    </w:p>
    <w:p w:rsidR="00C1175E" w:rsidRPr="00A846A8" w:rsidRDefault="00C1175E" w:rsidP="00D32382">
      <w:pPr>
        <w:pStyle w:val="70"/>
        <w:numPr>
          <w:ilvl w:val="0"/>
          <w:numId w:val="3"/>
        </w:numPr>
        <w:shd w:val="clear" w:color="auto" w:fill="auto"/>
        <w:tabs>
          <w:tab w:val="left" w:pos="733"/>
          <w:tab w:val="left" w:pos="993"/>
        </w:tabs>
        <w:spacing w:before="0" w:line="240" w:lineRule="auto"/>
        <w:ind w:firstLine="709"/>
        <w:jc w:val="both"/>
        <w:rPr>
          <w:color w:val="000000" w:themeColor="text1"/>
          <w:sz w:val="22"/>
          <w:szCs w:val="22"/>
        </w:rPr>
      </w:pPr>
      <w:r w:rsidRPr="00A846A8">
        <w:rPr>
          <w:color w:val="000000" w:themeColor="text1"/>
          <w:sz w:val="22"/>
          <w:szCs w:val="22"/>
        </w:rPr>
        <w:t xml:space="preserve">не подано ни одной заявки на участие </w:t>
      </w:r>
      <w:r w:rsidR="00E7617C" w:rsidRPr="00A846A8">
        <w:rPr>
          <w:color w:val="000000" w:themeColor="text1"/>
          <w:sz w:val="22"/>
          <w:szCs w:val="22"/>
        </w:rPr>
        <w:t>в аукционе в электронной форме</w:t>
      </w:r>
      <w:r w:rsidRPr="00A846A8">
        <w:rPr>
          <w:color w:val="000000" w:themeColor="text1"/>
          <w:sz w:val="22"/>
          <w:szCs w:val="22"/>
        </w:rPr>
        <w:t>;</w:t>
      </w:r>
    </w:p>
    <w:p w:rsidR="00C1175E" w:rsidRPr="00A846A8" w:rsidRDefault="00C1175E" w:rsidP="00D32382">
      <w:pPr>
        <w:pStyle w:val="70"/>
        <w:numPr>
          <w:ilvl w:val="0"/>
          <w:numId w:val="3"/>
        </w:numPr>
        <w:shd w:val="clear" w:color="auto" w:fill="auto"/>
        <w:tabs>
          <w:tab w:val="left" w:pos="733"/>
          <w:tab w:val="left" w:pos="993"/>
        </w:tabs>
        <w:spacing w:before="0" w:line="240" w:lineRule="auto"/>
        <w:ind w:firstLine="709"/>
        <w:jc w:val="both"/>
        <w:rPr>
          <w:color w:val="000000" w:themeColor="text1"/>
          <w:sz w:val="22"/>
          <w:szCs w:val="22"/>
        </w:rPr>
      </w:pPr>
      <w:r w:rsidRPr="00A846A8">
        <w:rPr>
          <w:rFonts w:eastAsia="Times New Roman"/>
          <w:color w:val="000000" w:themeColor="text1"/>
          <w:sz w:val="22"/>
          <w:szCs w:val="22"/>
        </w:rPr>
        <w:t xml:space="preserve">об отказе в допуске к участию в </w:t>
      </w:r>
      <w:r w:rsidR="00E7617C" w:rsidRPr="00A846A8">
        <w:rPr>
          <w:color w:val="000000" w:themeColor="text1"/>
          <w:sz w:val="22"/>
          <w:szCs w:val="22"/>
        </w:rPr>
        <w:t>аукционе в электронной форме</w:t>
      </w:r>
      <w:r w:rsidRPr="00A846A8">
        <w:rPr>
          <w:rFonts w:eastAsia="Times New Roman"/>
          <w:color w:val="000000" w:themeColor="text1"/>
          <w:sz w:val="22"/>
          <w:szCs w:val="22"/>
        </w:rPr>
        <w:t xml:space="preserve"> всех участников аукциона, подавших заявки на участие </w:t>
      </w:r>
      <w:r w:rsidR="00E7617C" w:rsidRPr="00A846A8">
        <w:rPr>
          <w:color w:val="000000" w:themeColor="text1"/>
          <w:sz w:val="22"/>
          <w:szCs w:val="22"/>
        </w:rPr>
        <w:t>в аукционе в электронной форме</w:t>
      </w:r>
      <w:r w:rsidRPr="00A846A8">
        <w:rPr>
          <w:rFonts w:eastAsia="Times New Roman"/>
          <w:color w:val="000000" w:themeColor="text1"/>
          <w:sz w:val="22"/>
          <w:szCs w:val="22"/>
        </w:rPr>
        <w:t>;</w:t>
      </w:r>
    </w:p>
    <w:p w:rsidR="00ED1893" w:rsidRPr="00A846A8" w:rsidRDefault="00C1175E" w:rsidP="00D32382">
      <w:pPr>
        <w:pStyle w:val="70"/>
        <w:numPr>
          <w:ilvl w:val="0"/>
          <w:numId w:val="3"/>
        </w:numPr>
        <w:shd w:val="clear" w:color="auto" w:fill="auto"/>
        <w:tabs>
          <w:tab w:val="left" w:pos="733"/>
          <w:tab w:val="left" w:pos="993"/>
        </w:tabs>
        <w:spacing w:before="0" w:line="240" w:lineRule="auto"/>
        <w:ind w:firstLine="709"/>
        <w:jc w:val="both"/>
        <w:rPr>
          <w:color w:val="000000" w:themeColor="text1"/>
          <w:sz w:val="22"/>
          <w:szCs w:val="22"/>
        </w:rPr>
      </w:pPr>
      <w:r w:rsidRPr="00A846A8">
        <w:rPr>
          <w:rFonts w:eastAsia="Times New Roman"/>
          <w:color w:val="000000" w:themeColor="text1"/>
          <w:sz w:val="22"/>
          <w:szCs w:val="22"/>
        </w:rPr>
        <w:t xml:space="preserve">о признании только одного участника аукциона, подавшего заявку на участие </w:t>
      </w:r>
      <w:r w:rsidR="00E7617C" w:rsidRPr="00A846A8">
        <w:rPr>
          <w:color w:val="000000" w:themeColor="text1"/>
          <w:sz w:val="22"/>
          <w:szCs w:val="22"/>
        </w:rPr>
        <w:t>в аукционе в электронной форме</w:t>
      </w:r>
      <w:r w:rsidRPr="00A846A8">
        <w:rPr>
          <w:rFonts w:eastAsia="Times New Roman"/>
          <w:color w:val="000000" w:themeColor="text1"/>
          <w:sz w:val="22"/>
          <w:szCs w:val="22"/>
        </w:rPr>
        <w:t>, участником</w:t>
      </w:r>
      <w:r w:rsidR="00E7617C" w:rsidRPr="00A846A8">
        <w:rPr>
          <w:color w:val="000000" w:themeColor="text1"/>
          <w:sz w:val="22"/>
          <w:szCs w:val="22"/>
        </w:rPr>
        <w:t xml:space="preserve"> аукциона в электронной форме</w:t>
      </w:r>
      <w:r w:rsidRPr="00A846A8">
        <w:rPr>
          <w:rFonts w:eastAsia="Times New Roman"/>
          <w:color w:val="000000" w:themeColor="text1"/>
          <w:sz w:val="22"/>
          <w:szCs w:val="22"/>
        </w:rPr>
        <w:t>;</w:t>
      </w:r>
    </w:p>
    <w:p w:rsidR="00ED1893" w:rsidRPr="00A846A8" w:rsidRDefault="00ED1893" w:rsidP="009D6668">
      <w:pPr>
        <w:pStyle w:val="70"/>
        <w:numPr>
          <w:ilvl w:val="1"/>
          <w:numId w:val="19"/>
        </w:numPr>
        <w:shd w:val="clear" w:color="auto" w:fill="auto"/>
        <w:tabs>
          <w:tab w:val="left" w:pos="993"/>
          <w:tab w:val="left" w:pos="1276"/>
        </w:tabs>
        <w:spacing w:before="0" w:line="240" w:lineRule="auto"/>
        <w:ind w:left="0" w:firstLine="709"/>
        <w:jc w:val="both"/>
        <w:rPr>
          <w:color w:val="000000" w:themeColor="text1"/>
          <w:sz w:val="22"/>
          <w:szCs w:val="22"/>
        </w:rPr>
      </w:pPr>
      <w:r w:rsidRPr="00A846A8">
        <w:rPr>
          <w:color w:val="000000" w:themeColor="text1"/>
          <w:sz w:val="22"/>
          <w:szCs w:val="22"/>
        </w:rPr>
        <w:lastRenderedPageBreak/>
        <w:t>В случае признания аукциона несостоявшимся по о</w:t>
      </w:r>
      <w:r w:rsidR="00A343CD" w:rsidRPr="00A846A8">
        <w:rPr>
          <w:color w:val="000000" w:themeColor="text1"/>
          <w:sz w:val="22"/>
          <w:szCs w:val="22"/>
        </w:rPr>
        <w:t>снованиям, указанным в пункте 2</w:t>
      </w:r>
      <w:r w:rsidR="00CB4D03" w:rsidRPr="00A846A8">
        <w:rPr>
          <w:color w:val="000000" w:themeColor="text1"/>
          <w:sz w:val="22"/>
          <w:szCs w:val="22"/>
        </w:rPr>
        <w:t>1</w:t>
      </w:r>
      <w:r w:rsidRPr="00A846A8">
        <w:rPr>
          <w:color w:val="000000" w:themeColor="text1"/>
          <w:sz w:val="22"/>
          <w:szCs w:val="22"/>
        </w:rPr>
        <w:t xml:space="preserve">.1 настоящей документации, в протокол рассмотрения заявок на участие в аукционе в электронной форме вносится информация о признании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несостоявшимся. Указанный протокол направляется заказчиком оператору электронной площадки и размещается в единой информационной системе.</w:t>
      </w:r>
    </w:p>
    <w:p w:rsidR="00ED1893" w:rsidRPr="00A846A8" w:rsidRDefault="00ED1893" w:rsidP="00C1175E">
      <w:pPr>
        <w:pStyle w:val="70"/>
        <w:shd w:val="clear" w:color="auto" w:fill="auto"/>
        <w:tabs>
          <w:tab w:val="left" w:pos="993"/>
          <w:tab w:val="left" w:pos="1085"/>
          <w:tab w:val="left" w:pos="1276"/>
        </w:tabs>
        <w:spacing w:before="0" w:line="240" w:lineRule="auto"/>
        <w:ind w:right="20" w:firstLine="567"/>
        <w:jc w:val="both"/>
        <w:rPr>
          <w:color w:val="000000" w:themeColor="text1"/>
          <w:sz w:val="22"/>
          <w:szCs w:val="22"/>
        </w:rPr>
      </w:pPr>
    </w:p>
    <w:p w:rsidR="00C1175E" w:rsidRPr="00A846A8" w:rsidRDefault="00C1175E" w:rsidP="009D6668">
      <w:pPr>
        <w:pStyle w:val="10"/>
        <w:numPr>
          <w:ilvl w:val="0"/>
          <w:numId w:val="23"/>
        </w:numPr>
        <w:spacing w:before="240" w:after="240"/>
        <w:ind w:left="0" w:firstLine="142"/>
        <w:jc w:val="center"/>
        <w:rPr>
          <w:rFonts w:ascii="Times New Roman" w:hAnsi="Times New Roman" w:cs="Times New Roman"/>
          <w:color w:val="000000" w:themeColor="text1"/>
          <w:sz w:val="22"/>
          <w:szCs w:val="22"/>
        </w:rPr>
      </w:pPr>
      <w:bookmarkStart w:id="296" w:name="bookmark82"/>
      <w:bookmarkStart w:id="297" w:name="_Toc376103883"/>
      <w:bookmarkStart w:id="298" w:name="_Toc376103979"/>
      <w:bookmarkStart w:id="299" w:name="_Toc376104136"/>
      <w:bookmarkStart w:id="300" w:name="_Toc376104262"/>
      <w:bookmarkStart w:id="301" w:name="_Toc376104409"/>
      <w:bookmarkStart w:id="302" w:name="_Toc376104487"/>
      <w:bookmarkStart w:id="303" w:name="_Toc376104535"/>
      <w:bookmarkStart w:id="304" w:name="_Toc376104600"/>
      <w:bookmarkStart w:id="305" w:name="_Toc376187107"/>
      <w:bookmarkStart w:id="306" w:name="_Toc376187178"/>
      <w:bookmarkStart w:id="307" w:name="_Toc480989266"/>
      <w:bookmarkStart w:id="308" w:name="_Toc173230"/>
      <w:bookmarkStart w:id="309" w:name="_Toc173586"/>
      <w:r w:rsidRPr="00A846A8">
        <w:rPr>
          <w:rFonts w:ascii="Times New Roman" w:hAnsi="Times New Roman" w:cs="Times New Roman"/>
          <w:color w:val="000000" w:themeColor="text1"/>
          <w:sz w:val="22"/>
          <w:szCs w:val="22"/>
        </w:rPr>
        <w:t xml:space="preserve">ПОРЯДОК ПРОВЕДЕНИЯ </w:t>
      </w:r>
      <w:r w:rsidR="00586BB6" w:rsidRPr="00A846A8">
        <w:rPr>
          <w:rFonts w:ascii="Times New Roman" w:hAnsi="Times New Roman" w:cs="Times New Roman"/>
          <w:color w:val="000000" w:themeColor="text1"/>
          <w:sz w:val="22"/>
          <w:szCs w:val="22"/>
        </w:rPr>
        <w:t>АУКЦИОНА В ЭЛЕКТРОННОЙ ФОРМЕ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C1175E" w:rsidRPr="00A846A8" w:rsidRDefault="00C1175E" w:rsidP="009D6668">
      <w:pPr>
        <w:pStyle w:val="20"/>
        <w:numPr>
          <w:ilvl w:val="0"/>
          <w:numId w:val="19"/>
        </w:numPr>
        <w:spacing w:before="120" w:after="120"/>
        <w:rPr>
          <w:color w:val="000000" w:themeColor="text1"/>
          <w:sz w:val="22"/>
          <w:szCs w:val="22"/>
        </w:rPr>
      </w:pPr>
      <w:bookmarkStart w:id="310" w:name="bookmark83"/>
      <w:bookmarkStart w:id="311" w:name="_Toc376103884"/>
      <w:bookmarkStart w:id="312" w:name="_Toc376103980"/>
      <w:bookmarkStart w:id="313" w:name="_Toc376104137"/>
      <w:bookmarkStart w:id="314" w:name="_Toc376104263"/>
      <w:bookmarkStart w:id="315" w:name="_Toc376104410"/>
      <w:bookmarkStart w:id="316" w:name="_Toc376104488"/>
      <w:bookmarkStart w:id="317" w:name="_Toc376104536"/>
      <w:bookmarkStart w:id="318" w:name="_Toc376104601"/>
      <w:bookmarkStart w:id="319" w:name="_Toc376187108"/>
      <w:bookmarkStart w:id="320" w:name="_Toc480989267"/>
      <w:bookmarkStart w:id="321" w:name="_Toc173587"/>
      <w:r w:rsidRPr="00A846A8">
        <w:rPr>
          <w:color w:val="000000" w:themeColor="text1"/>
          <w:sz w:val="22"/>
          <w:szCs w:val="22"/>
        </w:rPr>
        <w:t>Условия участия</w:t>
      </w:r>
      <w:bookmarkEnd w:id="310"/>
      <w:bookmarkEnd w:id="311"/>
      <w:bookmarkEnd w:id="312"/>
      <w:bookmarkEnd w:id="313"/>
      <w:bookmarkEnd w:id="314"/>
      <w:bookmarkEnd w:id="315"/>
      <w:bookmarkEnd w:id="316"/>
      <w:bookmarkEnd w:id="317"/>
      <w:bookmarkEnd w:id="318"/>
      <w:bookmarkEnd w:id="319"/>
      <w:bookmarkEnd w:id="320"/>
      <w:bookmarkEnd w:id="321"/>
    </w:p>
    <w:p w:rsidR="00C1175E" w:rsidRDefault="00C1175E" w:rsidP="009D6668">
      <w:pPr>
        <w:pStyle w:val="70"/>
        <w:numPr>
          <w:ilvl w:val="1"/>
          <w:numId w:val="19"/>
        </w:numPr>
        <w:shd w:val="clear" w:color="auto" w:fill="auto"/>
        <w:tabs>
          <w:tab w:val="left" w:pos="1418"/>
        </w:tabs>
        <w:spacing w:before="0" w:line="240" w:lineRule="auto"/>
        <w:ind w:left="0" w:right="20" w:firstLine="560"/>
        <w:jc w:val="both"/>
        <w:rPr>
          <w:color w:val="000000" w:themeColor="text1"/>
          <w:sz w:val="22"/>
          <w:szCs w:val="22"/>
        </w:rPr>
      </w:pPr>
      <w:r w:rsidRPr="00A846A8">
        <w:rPr>
          <w:color w:val="000000" w:themeColor="text1"/>
          <w:sz w:val="22"/>
          <w:szCs w:val="22"/>
        </w:rPr>
        <w:t xml:space="preserve">В </w:t>
      </w:r>
      <w:r w:rsidR="00C606F5" w:rsidRPr="00A846A8">
        <w:rPr>
          <w:color w:val="000000" w:themeColor="text1"/>
          <w:sz w:val="22"/>
          <w:szCs w:val="22"/>
        </w:rPr>
        <w:t xml:space="preserve">аукционе в электронной форме </w:t>
      </w:r>
      <w:r w:rsidRPr="00A846A8">
        <w:rPr>
          <w:color w:val="000000" w:themeColor="text1"/>
          <w:sz w:val="22"/>
          <w:szCs w:val="22"/>
        </w:rPr>
        <w:t xml:space="preserve">могут участвовать только аккредитованные в соответствии с регламентом электронной торговой площадки и допущенные к участию </w:t>
      </w:r>
      <w:r w:rsidR="00C606F5" w:rsidRPr="00A846A8">
        <w:rPr>
          <w:color w:val="000000" w:themeColor="text1"/>
          <w:sz w:val="22"/>
          <w:szCs w:val="22"/>
        </w:rPr>
        <w:t xml:space="preserve">в аукционе </w:t>
      </w:r>
      <w:r w:rsidRPr="00A846A8">
        <w:rPr>
          <w:color w:val="000000" w:themeColor="text1"/>
          <w:sz w:val="22"/>
          <w:szCs w:val="22"/>
        </w:rPr>
        <w:t xml:space="preserve">в </w:t>
      </w:r>
      <w:r w:rsidR="00C606F5" w:rsidRPr="00A846A8">
        <w:rPr>
          <w:color w:val="000000" w:themeColor="text1"/>
          <w:sz w:val="22"/>
          <w:szCs w:val="22"/>
        </w:rPr>
        <w:t>электронной форме</w:t>
      </w:r>
      <w:r w:rsidRPr="00A846A8">
        <w:rPr>
          <w:color w:val="000000" w:themeColor="text1"/>
          <w:sz w:val="22"/>
          <w:szCs w:val="22"/>
        </w:rPr>
        <w:t xml:space="preserve"> его участники.</w:t>
      </w:r>
    </w:p>
    <w:p w:rsidR="0001587E" w:rsidRPr="00A846A8" w:rsidRDefault="0001587E" w:rsidP="0001587E">
      <w:pPr>
        <w:pStyle w:val="70"/>
        <w:shd w:val="clear" w:color="auto" w:fill="auto"/>
        <w:tabs>
          <w:tab w:val="left" w:pos="1418"/>
        </w:tabs>
        <w:spacing w:before="0" w:line="240" w:lineRule="auto"/>
        <w:ind w:left="560" w:right="20"/>
        <w:jc w:val="both"/>
        <w:rPr>
          <w:color w:val="000000" w:themeColor="text1"/>
          <w:sz w:val="22"/>
          <w:szCs w:val="22"/>
        </w:rPr>
      </w:pPr>
    </w:p>
    <w:p w:rsidR="00C1175E" w:rsidRPr="00A846A8" w:rsidRDefault="00C1175E" w:rsidP="009D6668">
      <w:pPr>
        <w:pStyle w:val="20"/>
        <w:numPr>
          <w:ilvl w:val="0"/>
          <w:numId w:val="19"/>
        </w:numPr>
        <w:spacing w:before="120" w:after="120"/>
        <w:rPr>
          <w:color w:val="000000" w:themeColor="text1"/>
          <w:sz w:val="22"/>
          <w:szCs w:val="22"/>
        </w:rPr>
      </w:pPr>
      <w:bookmarkStart w:id="322" w:name="bookmark84"/>
      <w:bookmarkStart w:id="323" w:name="_Toc376103981"/>
      <w:bookmarkStart w:id="324" w:name="_Toc376104138"/>
      <w:bookmarkStart w:id="325" w:name="_Toc376104264"/>
      <w:bookmarkStart w:id="326" w:name="_Toc376104411"/>
      <w:bookmarkStart w:id="327" w:name="_Toc376104489"/>
      <w:bookmarkStart w:id="328" w:name="_Toc376104537"/>
      <w:bookmarkStart w:id="329" w:name="_Toc376104602"/>
      <w:bookmarkStart w:id="330" w:name="_Toc376187109"/>
      <w:bookmarkStart w:id="331" w:name="_Toc480989268"/>
      <w:bookmarkStart w:id="332" w:name="_Toc173588"/>
      <w:r w:rsidRPr="00A846A8">
        <w:rPr>
          <w:color w:val="000000" w:themeColor="text1"/>
          <w:sz w:val="22"/>
          <w:szCs w:val="22"/>
        </w:rPr>
        <w:t xml:space="preserve">Дата и время проведения </w:t>
      </w:r>
      <w:bookmarkEnd w:id="322"/>
      <w:bookmarkEnd w:id="323"/>
      <w:bookmarkEnd w:id="324"/>
      <w:bookmarkEnd w:id="325"/>
      <w:bookmarkEnd w:id="326"/>
      <w:bookmarkEnd w:id="327"/>
      <w:bookmarkEnd w:id="328"/>
      <w:bookmarkEnd w:id="329"/>
      <w:bookmarkEnd w:id="330"/>
      <w:bookmarkEnd w:id="331"/>
      <w:r w:rsidR="00C606F5" w:rsidRPr="00A846A8">
        <w:rPr>
          <w:color w:val="000000" w:themeColor="text1"/>
          <w:sz w:val="22"/>
          <w:szCs w:val="22"/>
        </w:rPr>
        <w:t>аукцион</w:t>
      </w:r>
      <w:r w:rsidR="00E8219A" w:rsidRPr="00A846A8">
        <w:rPr>
          <w:color w:val="000000" w:themeColor="text1"/>
          <w:sz w:val="22"/>
          <w:szCs w:val="22"/>
        </w:rPr>
        <w:t>а</w:t>
      </w:r>
      <w:r w:rsidR="00C606F5" w:rsidRPr="00A846A8">
        <w:rPr>
          <w:color w:val="000000" w:themeColor="text1"/>
          <w:sz w:val="22"/>
          <w:szCs w:val="22"/>
        </w:rPr>
        <w:t xml:space="preserve"> в электронной форме</w:t>
      </w:r>
      <w:bookmarkEnd w:id="332"/>
    </w:p>
    <w:p w:rsidR="00C1175E" w:rsidRPr="00A846A8" w:rsidRDefault="00C606F5" w:rsidP="009D6668">
      <w:pPr>
        <w:pStyle w:val="70"/>
        <w:numPr>
          <w:ilvl w:val="1"/>
          <w:numId w:val="19"/>
        </w:numPr>
        <w:shd w:val="clear" w:color="auto" w:fill="auto"/>
        <w:tabs>
          <w:tab w:val="left" w:pos="1133"/>
          <w:tab w:val="left" w:pos="1418"/>
        </w:tabs>
        <w:spacing w:before="0" w:line="240" w:lineRule="auto"/>
        <w:ind w:left="0" w:right="20" w:firstLine="709"/>
        <w:jc w:val="both"/>
        <w:rPr>
          <w:color w:val="000000" w:themeColor="text1"/>
          <w:sz w:val="22"/>
          <w:szCs w:val="22"/>
        </w:rPr>
      </w:pPr>
      <w:r w:rsidRPr="00A846A8">
        <w:rPr>
          <w:color w:val="000000" w:themeColor="text1"/>
          <w:sz w:val="22"/>
          <w:szCs w:val="22"/>
        </w:rPr>
        <w:t>Аукцион в электронной форме</w:t>
      </w:r>
      <w:r w:rsidR="00C1175E" w:rsidRPr="00A846A8">
        <w:rPr>
          <w:color w:val="000000" w:themeColor="text1"/>
          <w:sz w:val="22"/>
          <w:szCs w:val="22"/>
        </w:rPr>
        <w:t xml:space="preserve"> проводится на электронной торговой площадке</w:t>
      </w:r>
      <w:r w:rsidR="00E8219A" w:rsidRPr="00A846A8">
        <w:rPr>
          <w:color w:val="000000" w:themeColor="text1"/>
          <w:sz w:val="22"/>
          <w:szCs w:val="22"/>
        </w:rPr>
        <w:t xml:space="preserve"> в день,</w:t>
      </w:r>
      <w:r w:rsidR="00C1175E" w:rsidRPr="00A846A8">
        <w:rPr>
          <w:color w:val="000000" w:themeColor="text1"/>
          <w:sz w:val="22"/>
          <w:szCs w:val="22"/>
        </w:rPr>
        <w:t xml:space="preserve"> указанный в пункте 2</w:t>
      </w:r>
      <w:r w:rsidR="008F4BA8">
        <w:rPr>
          <w:color w:val="000000" w:themeColor="text1"/>
          <w:sz w:val="22"/>
          <w:szCs w:val="22"/>
        </w:rPr>
        <w:t>3</w:t>
      </w:r>
      <w:r w:rsidR="00C1175E" w:rsidRPr="00A846A8">
        <w:rPr>
          <w:color w:val="000000" w:themeColor="text1"/>
          <w:sz w:val="22"/>
          <w:szCs w:val="22"/>
        </w:rPr>
        <w:t xml:space="preserve"> части </w:t>
      </w:r>
      <w:r w:rsidR="00C1175E" w:rsidRPr="00A846A8">
        <w:rPr>
          <w:color w:val="000000" w:themeColor="text1"/>
          <w:sz w:val="22"/>
          <w:szCs w:val="22"/>
          <w:lang w:val="en-US"/>
        </w:rPr>
        <w:t>X</w:t>
      </w:r>
      <w:r w:rsidR="00C1175E" w:rsidRPr="00A846A8">
        <w:rPr>
          <w:color w:val="000000" w:themeColor="text1"/>
          <w:sz w:val="22"/>
          <w:szCs w:val="22"/>
        </w:rPr>
        <w:t xml:space="preserve"> «ИНФОРМАЦИОННАЯ КАРТА АУКЦИОНА В ЭЛЕКТРОННОЙ ФОРМЕ» настоящей документации и определенный в соответствии с пунктом 2</w:t>
      </w:r>
      <w:r w:rsidR="00CB4D03" w:rsidRPr="00A846A8">
        <w:rPr>
          <w:color w:val="000000" w:themeColor="text1"/>
          <w:sz w:val="22"/>
          <w:szCs w:val="22"/>
        </w:rPr>
        <w:t>3</w:t>
      </w:r>
      <w:r w:rsidR="00C1175E" w:rsidRPr="00A846A8">
        <w:rPr>
          <w:color w:val="000000" w:themeColor="text1"/>
          <w:sz w:val="22"/>
          <w:szCs w:val="22"/>
        </w:rPr>
        <w:t xml:space="preserve">.2. части </w:t>
      </w:r>
      <w:r w:rsidR="00C1175E" w:rsidRPr="00A846A8">
        <w:rPr>
          <w:color w:val="000000" w:themeColor="text1"/>
          <w:sz w:val="22"/>
          <w:szCs w:val="22"/>
          <w:lang w:val="en-US"/>
        </w:rPr>
        <w:t>VII</w:t>
      </w:r>
      <w:r w:rsidR="00C1175E" w:rsidRPr="00A846A8">
        <w:rPr>
          <w:color w:val="000000" w:themeColor="text1"/>
          <w:sz w:val="22"/>
          <w:szCs w:val="22"/>
        </w:rPr>
        <w:t xml:space="preserve"> «ПОРЯДОК ПРОВЕДЕНИЯ </w:t>
      </w:r>
      <w:r w:rsidR="00586BB6" w:rsidRPr="00A846A8">
        <w:rPr>
          <w:color w:val="000000" w:themeColor="text1"/>
          <w:sz w:val="22"/>
          <w:szCs w:val="22"/>
        </w:rPr>
        <w:t>АУКЦИОНА В ЭЛЕКТРОННОЙ ФОРМЕ</w:t>
      </w:r>
      <w:r w:rsidR="00C1175E" w:rsidRPr="00A846A8">
        <w:rPr>
          <w:color w:val="000000" w:themeColor="text1"/>
          <w:sz w:val="22"/>
          <w:szCs w:val="22"/>
        </w:rPr>
        <w:t xml:space="preserve">» настоящей документации. Время начала проведения </w:t>
      </w:r>
      <w:r w:rsidR="00586BB6" w:rsidRPr="00A846A8">
        <w:rPr>
          <w:color w:val="000000" w:themeColor="text1"/>
          <w:sz w:val="22"/>
          <w:szCs w:val="22"/>
        </w:rPr>
        <w:t>аукциона в электронной форме</w:t>
      </w:r>
      <w:r w:rsidR="00C1175E" w:rsidRPr="00A846A8">
        <w:rPr>
          <w:color w:val="000000" w:themeColor="text1"/>
          <w:sz w:val="22"/>
          <w:szCs w:val="22"/>
        </w:rPr>
        <w:t xml:space="preserve"> устанавливается оператором электронной торговой площадки.</w:t>
      </w:r>
    </w:p>
    <w:p w:rsidR="00C1175E" w:rsidRDefault="00C1175E" w:rsidP="009D6668">
      <w:pPr>
        <w:pStyle w:val="70"/>
        <w:numPr>
          <w:ilvl w:val="1"/>
          <w:numId w:val="19"/>
        </w:numPr>
        <w:shd w:val="clear" w:color="auto" w:fill="auto"/>
        <w:tabs>
          <w:tab w:val="left" w:pos="1118"/>
          <w:tab w:val="left" w:pos="1418"/>
        </w:tabs>
        <w:spacing w:before="0" w:line="240" w:lineRule="auto"/>
        <w:ind w:left="0" w:right="20" w:firstLine="709"/>
        <w:jc w:val="both"/>
        <w:rPr>
          <w:color w:val="000000" w:themeColor="text1"/>
          <w:sz w:val="22"/>
          <w:szCs w:val="22"/>
        </w:rPr>
      </w:pPr>
      <w:r w:rsidRPr="00A846A8">
        <w:rPr>
          <w:color w:val="000000" w:themeColor="text1"/>
          <w:sz w:val="22"/>
          <w:szCs w:val="22"/>
        </w:rPr>
        <w:t xml:space="preserve">Днем проведения </w:t>
      </w:r>
      <w:r w:rsidR="00963F3B" w:rsidRPr="00A846A8">
        <w:rPr>
          <w:color w:val="000000" w:themeColor="text1"/>
          <w:sz w:val="22"/>
          <w:szCs w:val="22"/>
        </w:rPr>
        <w:t xml:space="preserve">аукциона в электронной форме </w:t>
      </w:r>
      <w:r w:rsidRPr="00A846A8">
        <w:rPr>
          <w:color w:val="000000" w:themeColor="text1"/>
          <w:sz w:val="22"/>
          <w:szCs w:val="22"/>
        </w:rPr>
        <w:t>является рабочий день</w:t>
      </w:r>
      <w:r w:rsidR="003166C2" w:rsidRPr="00A846A8">
        <w:rPr>
          <w:color w:val="000000" w:themeColor="text1"/>
          <w:sz w:val="22"/>
          <w:szCs w:val="22"/>
        </w:rPr>
        <w:t>, следующий после истечения 2 (д</w:t>
      </w:r>
      <w:r w:rsidRPr="00A846A8">
        <w:rPr>
          <w:color w:val="000000" w:themeColor="text1"/>
          <w:sz w:val="22"/>
          <w:szCs w:val="22"/>
        </w:rPr>
        <w:t xml:space="preserve">вух) дней с даты окончания срока рассмотрения </w:t>
      </w:r>
      <w:r w:rsidR="001051D7" w:rsidRPr="00A846A8">
        <w:rPr>
          <w:color w:val="000000" w:themeColor="text1"/>
          <w:sz w:val="22"/>
          <w:szCs w:val="22"/>
        </w:rPr>
        <w:t xml:space="preserve">1-х частей </w:t>
      </w:r>
      <w:r w:rsidRPr="00A846A8">
        <w:rPr>
          <w:color w:val="000000" w:themeColor="text1"/>
          <w:sz w:val="22"/>
          <w:szCs w:val="22"/>
        </w:rPr>
        <w:t xml:space="preserve">заявок на участие в </w:t>
      </w:r>
      <w:r w:rsidR="00963F3B" w:rsidRPr="00A846A8">
        <w:rPr>
          <w:color w:val="000000" w:themeColor="text1"/>
          <w:sz w:val="22"/>
          <w:szCs w:val="22"/>
        </w:rPr>
        <w:t>аукционе в электронной форме</w:t>
      </w:r>
      <w:r w:rsidRPr="00A846A8">
        <w:rPr>
          <w:color w:val="000000" w:themeColor="text1"/>
          <w:sz w:val="22"/>
          <w:szCs w:val="22"/>
        </w:rPr>
        <w:t>.</w:t>
      </w:r>
    </w:p>
    <w:p w:rsidR="0001587E" w:rsidRPr="00A846A8" w:rsidRDefault="0001587E" w:rsidP="0001587E">
      <w:pPr>
        <w:pStyle w:val="70"/>
        <w:shd w:val="clear" w:color="auto" w:fill="auto"/>
        <w:tabs>
          <w:tab w:val="left" w:pos="1118"/>
          <w:tab w:val="left" w:pos="1418"/>
        </w:tabs>
        <w:spacing w:before="0" w:line="240" w:lineRule="auto"/>
        <w:ind w:left="709" w:right="20"/>
        <w:jc w:val="both"/>
        <w:rPr>
          <w:color w:val="000000" w:themeColor="text1"/>
          <w:sz w:val="22"/>
          <w:szCs w:val="22"/>
        </w:rPr>
      </w:pPr>
    </w:p>
    <w:p w:rsidR="00C1175E" w:rsidRPr="00A846A8" w:rsidRDefault="00C1175E" w:rsidP="009D6668">
      <w:pPr>
        <w:pStyle w:val="20"/>
        <w:numPr>
          <w:ilvl w:val="0"/>
          <w:numId w:val="19"/>
        </w:numPr>
        <w:spacing w:before="120" w:after="120"/>
        <w:rPr>
          <w:color w:val="000000" w:themeColor="text1"/>
          <w:sz w:val="22"/>
          <w:szCs w:val="22"/>
        </w:rPr>
      </w:pPr>
      <w:bookmarkStart w:id="333" w:name="bookmark85"/>
      <w:bookmarkStart w:id="334" w:name="_Toc376103885"/>
      <w:bookmarkStart w:id="335" w:name="_Toc376103982"/>
      <w:bookmarkStart w:id="336" w:name="_Toc376104139"/>
      <w:bookmarkStart w:id="337" w:name="_Toc376104265"/>
      <w:bookmarkStart w:id="338" w:name="_Toc376104412"/>
      <w:bookmarkStart w:id="339" w:name="_Toc376104490"/>
      <w:bookmarkStart w:id="340" w:name="_Toc376104538"/>
      <w:bookmarkStart w:id="341" w:name="_Toc376104603"/>
      <w:bookmarkStart w:id="342" w:name="_Toc376187110"/>
      <w:bookmarkStart w:id="343" w:name="_Toc480989269"/>
      <w:bookmarkStart w:id="344" w:name="_Toc173589"/>
      <w:r w:rsidRPr="00A846A8">
        <w:rPr>
          <w:color w:val="000000" w:themeColor="text1"/>
          <w:sz w:val="22"/>
          <w:szCs w:val="22"/>
        </w:rPr>
        <w:t>Проведение аукциона</w:t>
      </w:r>
      <w:bookmarkEnd w:id="333"/>
      <w:bookmarkEnd w:id="334"/>
      <w:bookmarkEnd w:id="335"/>
      <w:bookmarkEnd w:id="336"/>
      <w:bookmarkEnd w:id="337"/>
      <w:bookmarkEnd w:id="338"/>
      <w:bookmarkEnd w:id="339"/>
      <w:bookmarkEnd w:id="340"/>
      <w:bookmarkEnd w:id="341"/>
      <w:bookmarkEnd w:id="342"/>
      <w:bookmarkEnd w:id="343"/>
      <w:r w:rsidR="00FF44C2" w:rsidRPr="00A846A8">
        <w:rPr>
          <w:color w:val="000000" w:themeColor="text1"/>
          <w:sz w:val="22"/>
          <w:szCs w:val="22"/>
        </w:rPr>
        <w:t xml:space="preserve"> в электронной форме</w:t>
      </w:r>
      <w:bookmarkEnd w:id="344"/>
    </w:p>
    <w:p w:rsidR="00C1175E" w:rsidRPr="00A846A8" w:rsidRDefault="00586BB6" w:rsidP="009D6668">
      <w:pPr>
        <w:pStyle w:val="70"/>
        <w:numPr>
          <w:ilvl w:val="1"/>
          <w:numId w:val="19"/>
        </w:numPr>
        <w:shd w:val="clear" w:color="auto" w:fill="auto"/>
        <w:tabs>
          <w:tab w:val="left" w:pos="1118"/>
          <w:tab w:val="left" w:pos="1418"/>
        </w:tabs>
        <w:spacing w:before="0" w:line="240" w:lineRule="auto"/>
        <w:ind w:left="0" w:firstLine="709"/>
        <w:jc w:val="both"/>
        <w:rPr>
          <w:color w:val="000000" w:themeColor="text1"/>
          <w:sz w:val="22"/>
          <w:szCs w:val="22"/>
        </w:rPr>
      </w:pPr>
      <w:r w:rsidRPr="00A846A8">
        <w:rPr>
          <w:color w:val="000000" w:themeColor="text1"/>
          <w:sz w:val="22"/>
          <w:szCs w:val="22"/>
        </w:rPr>
        <w:t>Аукцион в электронной форме</w:t>
      </w:r>
      <w:r w:rsidR="00C1175E" w:rsidRPr="00A846A8">
        <w:rPr>
          <w:color w:val="000000" w:themeColor="text1"/>
          <w:sz w:val="22"/>
          <w:szCs w:val="22"/>
        </w:rPr>
        <w:t xml:space="preserve"> проводится путем снижения начальной (максимальной) цены </w:t>
      </w:r>
      <w:r w:rsidR="003E7ECD" w:rsidRPr="00A846A8">
        <w:rPr>
          <w:color w:val="000000" w:themeColor="text1"/>
          <w:sz w:val="22"/>
          <w:szCs w:val="22"/>
        </w:rPr>
        <w:t>Договор</w:t>
      </w:r>
      <w:r w:rsidR="00C1175E" w:rsidRPr="00A846A8">
        <w:rPr>
          <w:color w:val="000000" w:themeColor="text1"/>
          <w:sz w:val="22"/>
          <w:szCs w:val="22"/>
        </w:rPr>
        <w:t xml:space="preserve">а, указанной в извещении о проведении </w:t>
      </w:r>
      <w:r w:rsidRPr="00A846A8">
        <w:rPr>
          <w:color w:val="000000" w:themeColor="text1"/>
          <w:sz w:val="22"/>
          <w:szCs w:val="22"/>
        </w:rPr>
        <w:t>аукциона в электронной форме</w:t>
      </w:r>
      <w:r w:rsidR="00C1175E" w:rsidRPr="00A846A8">
        <w:rPr>
          <w:color w:val="000000" w:themeColor="text1"/>
          <w:sz w:val="22"/>
          <w:szCs w:val="22"/>
        </w:rPr>
        <w:t>, в порядке, установленном настоящим разделом.</w:t>
      </w:r>
    </w:p>
    <w:p w:rsidR="008138DA" w:rsidRPr="00A846A8" w:rsidRDefault="00C1175E"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color w:val="000000" w:themeColor="text1"/>
          <w:sz w:val="22"/>
          <w:szCs w:val="22"/>
        </w:rPr>
        <w:t xml:space="preserve">Если в пункте 10 части </w:t>
      </w:r>
      <w:r w:rsidRPr="00A846A8">
        <w:rPr>
          <w:color w:val="000000" w:themeColor="text1"/>
          <w:sz w:val="22"/>
          <w:szCs w:val="22"/>
          <w:lang w:val="en-US"/>
        </w:rPr>
        <w:t>X</w:t>
      </w:r>
      <w:r w:rsidRPr="00A846A8">
        <w:rPr>
          <w:color w:val="000000" w:themeColor="text1"/>
          <w:sz w:val="22"/>
          <w:szCs w:val="22"/>
        </w:rPr>
        <w:t xml:space="preserve"> «ИНФОРМАЦИОННАЯ КАРТА АУКЦИОНА В ЭЛЕКТРОННОЙ ФОРМЕ» настоящей документации </w:t>
      </w:r>
      <w:r w:rsidR="008138DA" w:rsidRPr="00A846A8">
        <w:rPr>
          <w:sz w:val="22"/>
          <w:szCs w:val="22"/>
        </w:rPr>
        <w:t>указана общая начальная (максимальная) цена запасных частей к технике, оборудованию, начальная (максимальная) цена единицы товара, работы или услуги, такой аукцион в электронной форме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настоящим разделом.</w:t>
      </w:r>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Величина снижения начальной (максимальной) цены </w:t>
      </w:r>
      <w:r w:rsidR="001058FD" w:rsidRPr="00A846A8">
        <w:rPr>
          <w:sz w:val="22"/>
          <w:szCs w:val="22"/>
        </w:rPr>
        <w:t>Договор</w:t>
      </w:r>
      <w:r w:rsidRPr="00A846A8">
        <w:rPr>
          <w:sz w:val="22"/>
          <w:szCs w:val="22"/>
        </w:rPr>
        <w:t xml:space="preserve">а («шаг аукциона») составляет от 0,5 процента до 5 процентов начальной (максимальной) цены </w:t>
      </w:r>
      <w:r w:rsidR="001058FD" w:rsidRPr="00A846A8">
        <w:rPr>
          <w:sz w:val="22"/>
          <w:szCs w:val="22"/>
        </w:rPr>
        <w:t>Договор</w:t>
      </w:r>
      <w:r w:rsidRPr="00A846A8">
        <w:rPr>
          <w:sz w:val="22"/>
          <w:szCs w:val="22"/>
        </w:rPr>
        <w:t>а.</w:t>
      </w:r>
      <w:bookmarkStart w:id="345" w:name="P651"/>
      <w:bookmarkEnd w:id="345"/>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При проведении аукциона в электронной форме его участники подают предложения о цене </w:t>
      </w:r>
      <w:r w:rsidR="001058FD" w:rsidRPr="00A846A8">
        <w:rPr>
          <w:sz w:val="22"/>
          <w:szCs w:val="22"/>
        </w:rPr>
        <w:t>Договор</w:t>
      </w:r>
      <w:r w:rsidRPr="00A846A8">
        <w:rPr>
          <w:sz w:val="22"/>
          <w:szCs w:val="22"/>
        </w:rPr>
        <w:t xml:space="preserve">а, предусматривающие снижение текущего минимального предложения о цене </w:t>
      </w:r>
      <w:r w:rsidR="001058FD" w:rsidRPr="00A846A8">
        <w:rPr>
          <w:sz w:val="22"/>
          <w:szCs w:val="22"/>
        </w:rPr>
        <w:t>Договор</w:t>
      </w:r>
      <w:r w:rsidRPr="00A846A8">
        <w:rPr>
          <w:sz w:val="22"/>
          <w:szCs w:val="22"/>
        </w:rPr>
        <w:t>а на величину в пределах «шага аукциона».</w:t>
      </w:r>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При проведении аукциона в электронной форме любой его участник также вправе подать предложение о цене </w:t>
      </w:r>
      <w:r w:rsidR="001058FD" w:rsidRPr="00A846A8">
        <w:rPr>
          <w:sz w:val="22"/>
          <w:szCs w:val="22"/>
        </w:rPr>
        <w:t>Договор</w:t>
      </w:r>
      <w:r w:rsidRPr="00A846A8">
        <w:rPr>
          <w:sz w:val="22"/>
          <w:szCs w:val="22"/>
        </w:rPr>
        <w:t xml:space="preserve">а независимо от «шага аукциона» при условии соблюдения требований, предусмотренных </w:t>
      </w:r>
      <w:hyperlink r:id="rId12" w:anchor="P653" w:history="1">
        <w:r w:rsidRPr="00A846A8">
          <w:rPr>
            <w:sz w:val="22"/>
            <w:szCs w:val="22"/>
          </w:rPr>
          <w:t xml:space="preserve">пунктом </w:t>
        </w:r>
        <w:r w:rsidR="00123E65" w:rsidRPr="00A846A8">
          <w:rPr>
            <w:sz w:val="22"/>
            <w:szCs w:val="22"/>
          </w:rPr>
          <w:t>2</w:t>
        </w:r>
        <w:r w:rsidR="00B145AD" w:rsidRPr="00A846A8">
          <w:rPr>
            <w:sz w:val="22"/>
            <w:szCs w:val="22"/>
          </w:rPr>
          <w:t>4</w:t>
        </w:r>
        <w:r w:rsidR="00123E65" w:rsidRPr="00A846A8">
          <w:rPr>
            <w:sz w:val="22"/>
            <w:szCs w:val="22"/>
          </w:rPr>
          <w:t>.6</w:t>
        </w:r>
      </w:hyperlink>
      <w:r w:rsidR="00123E65" w:rsidRPr="00A846A8">
        <w:rPr>
          <w:sz w:val="22"/>
          <w:szCs w:val="22"/>
        </w:rPr>
        <w:t>.</w:t>
      </w:r>
      <w:r w:rsidRPr="00A846A8">
        <w:rPr>
          <w:sz w:val="22"/>
          <w:szCs w:val="22"/>
        </w:rPr>
        <w:t xml:space="preserve"> </w:t>
      </w:r>
      <w:r w:rsidR="00123E65" w:rsidRPr="00A846A8">
        <w:rPr>
          <w:color w:val="000000" w:themeColor="text1"/>
          <w:sz w:val="22"/>
          <w:szCs w:val="22"/>
        </w:rPr>
        <w:t xml:space="preserve">части VII «ПОРЯДОК ПРОВЕДЕНИЯ </w:t>
      </w:r>
      <w:r w:rsidR="00586BB6" w:rsidRPr="00A846A8">
        <w:rPr>
          <w:color w:val="000000" w:themeColor="text1"/>
          <w:sz w:val="22"/>
          <w:szCs w:val="22"/>
        </w:rPr>
        <w:t>АУКЦИОНА В ЭЛЕКТРОННОЙ ФОРМЕ</w:t>
      </w:r>
      <w:r w:rsidR="00123E65" w:rsidRPr="00A846A8">
        <w:rPr>
          <w:color w:val="000000" w:themeColor="text1"/>
          <w:sz w:val="22"/>
          <w:szCs w:val="22"/>
        </w:rPr>
        <w:t>»</w:t>
      </w:r>
      <w:r w:rsidRPr="00A846A8">
        <w:rPr>
          <w:sz w:val="22"/>
          <w:szCs w:val="22"/>
        </w:rPr>
        <w:t>.</w:t>
      </w:r>
      <w:bookmarkStart w:id="346" w:name="P653"/>
      <w:bookmarkEnd w:id="346"/>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При проведении аукциона в электронной форме его участники подают предложения о цене </w:t>
      </w:r>
      <w:r w:rsidR="001058FD" w:rsidRPr="00A846A8">
        <w:rPr>
          <w:sz w:val="22"/>
          <w:szCs w:val="22"/>
        </w:rPr>
        <w:t>Договор</w:t>
      </w:r>
      <w:r w:rsidRPr="00A846A8">
        <w:rPr>
          <w:sz w:val="22"/>
          <w:szCs w:val="22"/>
        </w:rPr>
        <w:t>а с учетом следующих требований:</w:t>
      </w:r>
    </w:p>
    <w:p w:rsidR="008138DA"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t xml:space="preserve">участник аукциона в электронной форме не вправе подать предложение о цене </w:t>
      </w:r>
      <w:r w:rsidR="001058FD" w:rsidRPr="00A846A8">
        <w:rPr>
          <w:sz w:val="22"/>
          <w:szCs w:val="22"/>
        </w:rPr>
        <w:t>Договор</w:t>
      </w:r>
      <w:r w:rsidRPr="00A846A8">
        <w:rPr>
          <w:sz w:val="22"/>
          <w:szCs w:val="22"/>
        </w:rPr>
        <w:t xml:space="preserve">а, равное ранее поданному этим участником предложению о цене </w:t>
      </w:r>
      <w:r w:rsidR="001058FD" w:rsidRPr="00A846A8">
        <w:rPr>
          <w:sz w:val="22"/>
          <w:szCs w:val="22"/>
        </w:rPr>
        <w:t>Договор</w:t>
      </w:r>
      <w:r w:rsidRPr="00A846A8">
        <w:rPr>
          <w:sz w:val="22"/>
          <w:szCs w:val="22"/>
        </w:rPr>
        <w:t xml:space="preserve">а или большее чем оно, а также предложение о цене </w:t>
      </w:r>
      <w:r w:rsidR="001058FD" w:rsidRPr="00A846A8">
        <w:rPr>
          <w:sz w:val="22"/>
          <w:szCs w:val="22"/>
        </w:rPr>
        <w:t>Договор</w:t>
      </w:r>
      <w:r w:rsidRPr="00A846A8">
        <w:rPr>
          <w:sz w:val="22"/>
          <w:szCs w:val="22"/>
        </w:rPr>
        <w:t>а, равное нулю;</w:t>
      </w:r>
    </w:p>
    <w:p w:rsidR="008138DA"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t xml:space="preserve">участник аукциона в электронной форме не вправе подать предложение о цене </w:t>
      </w:r>
      <w:r w:rsidR="001058FD" w:rsidRPr="00A846A8">
        <w:rPr>
          <w:sz w:val="22"/>
          <w:szCs w:val="22"/>
        </w:rPr>
        <w:t>Договор</w:t>
      </w:r>
      <w:r w:rsidRPr="00A846A8">
        <w:rPr>
          <w:sz w:val="22"/>
          <w:szCs w:val="22"/>
        </w:rPr>
        <w:t xml:space="preserve">а, которое ниже, чем текущее минимальное предложение о цене </w:t>
      </w:r>
      <w:r w:rsidR="001058FD" w:rsidRPr="00A846A8">
        <w:rPr>
          <w:sz w:val="22"/>
          <w:szCs w:val="22"/>
        </w:rPr>
        <w:t>Договор</w:t>
      </w:r>
      <w:r w:rsidRPr="00A846A8">
        <w:rPr>
          <w:sz w:val="22"/>
          <w:szCs w:val="22"/>
        </w:rPr>
        <w:t>а, сниженное в пределах «шага аукциона»;</w:t>
      </w:r>
    </w:p>
    <w:p w:rsidR="008138DA"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t xml:space="preserve">участник аукциона в электронной форме не вправе подать предложение о цене </w:t>
      </w:r>
      <w:r w:rsidR="001058FD" w:rsidRPr="00A846A8">
        <w:rPr>
          <w:sz w:val="22"/>
          <w:szCs w:val="22"/>
        </w:rPr>
        <w:t>Договор</w:t>
      </w:r>
      <w:r w:rsidRPr="00A846A8">
        <w:rPr>
          <w:sz w:val="22"/>
          <w:szCs w:val="22"/>
        </w:rPr>
        <w:t xml:space="preserve">а, которое ниже, чем текущее минимальное предложение о цене </w:t>
      </w:r>
      <w:r w:rsidR="001058FD" w:rsidRPr="00A846A8">
        <w:rPr>
          <w:sz w:val="22"/>
          <w:szCs w:val="22"/>
        </w:rPr>
        <w:t>Договор</w:t>
      </w:r>
      <w:r w:rsidRPr="00A846A8">
        <w:rPr>
          <w:sz w:val="22"/>
          <w:szCs w:val="22"/>
        </w:rPr>
        <w:t>а, в случае, если оно подано таким участником аукциона в электронной форме.</w:t>
      </w:r>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От начала проведения аукциона в электронной форме на электронной площадке до истечения срока подачи предложений о цене </w:t>
      </w:r>
      <w:r w:rsidR="001058FD" w:rsidRPr="00A846A8">
        <w:rPr>
          <w:sz w:val="22"/>
          <w:szCs w:val="22"/>
        </w:rPr>
        <w:t>Договор</w:t>
      </w:r>
      <w:r w:rsidRPr="00A846A8">
        <w:rPr>
          <w:sz w:val="22"/>
          <w:szCs w:val="22"/>
        </w:rPr>
        <w:t xml:space="preserve">а должны быть указаны в обязательном порядке все предложения о цене </w:t>
      </w:r>
      <w:r w:rsidR="001058FD" w:rsidRPr="00A846A8">
        <w:rPr>
          <w:sz w:val="22"/>
          <w:szCs w:val="22"/>
        </w:rPr>
        <w:t>Договор</w:t>
      </w:r>
      <w:r w:rsidRPr="00A846A8">
        <w:rPr>
          <w:sz w:val="22"/>
          <w:szCs w:val="22"/>
        </w:rPr>
        <w:t xml:space="preserve">а и время их поступления, а также время, оставшееся до истечения срока </w:t>
      </w:r>
      <w:r w:rsidRPr="00A846A8">
        <w:rPr>
          <w:sz w:val="22"/>
          <w:szCs w:val="22"/>
        </w:rPr>
        <w:lastRenderedPageBreak/>
        <w:t xml:space="preserve">подачи предложений о цене </w:t>
      </w:r>
      <w:r w:rsidR="001058FD" w:rsidRPr="00A846A8">
        <w:rPr>
          <w:sz w:val="22"/>
          <w:szCs w:val="22"/>
        </w:rPr>
        <w:t>Договор</w:t>
      </w:r>
      <w:r w:rsidRPr="00A846A8">
        <w:rPr>
          <w:sz w:val="22"/>
          <w:szCs w:val="22"/>
        </w:rPr>
        <w:t xml:space="preserve">а, в соответствии с </w:t>
      </w:r>
      <w:hyperlink r:id="rId13" w:anchor="P658" w:history="1">
        <w:r w:rsidRPr="00A846A8">
          <w:rPr>
            <w:sz w:val="22"/>
            <w:szCs w:val="22"/>
          </w:rPr>
          <w:t xml:space="preserve">пунктом </w:t>
        </w:r>
        <w:r w:rsidR="00123E65" w:rsidRPr="00A846A8">
          <w:rPr>
            <w:sz w:val="22"/>
            <w:szCs w:val="22"/>
          </w:rPr>
          <w:t>2</w:t>
        </w:r>
        <w:r w:rsidR="00B145AD" w:rsidRPr="00A846A8">
          <w:rPr>
            <w:sz w:val="22"/>
            <w:szCs w:val="22"/>
          </w:rPr>
          <w:t>4</w:t>
        </w:r>
        <w:r w:rsidRPr="00A846A8">
          <w:rPr>
            <w:sz w:val="22"/>
            <w:szCs w:val="22"/>
          </w:rPr>
          <w:t>.</w:t>
        </w:r>
      </w:hyperlink>
      <w:r w:rsidR="00123E65" w:rsidRPr="00A846A8">
        <w:rPr>
          <w:sz w:val="22"/>
          <w:szCs w:val="22"/>
        </w:rPr>
        <w:t xml:space="preserve">8. </w:t>
      </w:r>
      <w:r w:rsidR="00123E65" w:rsidRPr="00A846A8">
        <w:rPr>
          <w:color w:val="000000" w:themeColor="text1"/>
          <w:sz w:val="22"/>
          <w:szCs w:val="22"/>
        </w:rPr>
        <w:t xml:space="preserve">части VII «ПОРЯДОК ПРОВЕДЕНИЯ </w:t>
      </w:r>
      <w:r w:rsidR="00586BB6" w:rsidRPr="00A846A8">
        <w:rPr>
          <w:color w:val="000000" w:themeColor="text1"/>
          <w:sz w:val="22"/>
          <w:szCs w:val="22"/>
        </w:rPr>
        <w:t>АУКЦИОНА В ЭЛЕКТРОННОЙ ФОРМЕ</w:t>
      </w:r>
      <w:r w:rsidR="00123E65" w:rsidRPr="00A846A8">
        <w:rPr>
          <w:color w:val="000000" w:themeColor="text1"/>
          <w:sz w:val="22"/>
          <w:szCs w:val="22"/>
        </w:rPr>
        <w:t>»</w:t>
      </w:r>
      <w:r w:rsidRPr="00A846A8">
        <w:rPr>
          <w:sz w:val="22"/>
          <w:szCs w:val="22"/>
        </w:rPr>
        <w:t>.</w:t>
      </w:r>
      <w:bookmarkStart w:id="347" w:name="P658"/>
      <w:bookmarkEnd w:id="347"/>
    </w:p>
    <w:p w:rsidR="00970F9B" w:rsidRPr="00A846A8" w:rsidRDefault="00970F9B"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При проведении аукциона в электронной форме устанавливается время приема предложений участников такого аукциона о цене </w:t>
      </w:r>
      <w:r w:rsidR="001058FD" w:rsidRPr="00A846A8">
        <w:rPr>
          <w:sz w:val="22"/>
          <w:szCs w:val="22"/>
        </w:rPr>
        <w:t>Договор</w:t>
      </w:r>
      <w:r w:rsidRPr="00A846A8">
        <w:rPr>
          <w:sz w:val="22"/>
          <w:szCs w:val="22"/>
        </w:rPr>
        <w:t xml:space="preserve">а, составляющее десять минут от начала проведения такого аукциона до истечения срока подачи предложений о цене </w:t>
      </w:r>
      <w:r w:rsidR="001058FD" w:rsidRPr="00A846A8">
        <w:rPr>
          <w:sz w:val="22"/>
          <w:szCs w:val="22"/>
        </w:rPr>
        <w:t>Договор</w:t>
      </w:r>
      <w:r w:rsidRPr="00A846A8">
        <w:rPr>
          <w:sz w:val="22"/>
          <w:szCs w:val="22"/>
        </w:rPr>
        <w:t xml:space="preserve">а, а также десять минут после поступления последнего предложения о цене </w:t>
      </w:r>
      <w:r w:rsidR="001058FD" w:rsidRPr="00A846A8">
        <w:rPr>
          <w:sz w:val="22"/>
          <w:szCs w:val="22"/>
        </w:rPr>
        <w:t>Договор</w:t>
      </w:r>
      <w:r w:rsidRPr="00A846A8">
        <w:rPr>
          <w:sz w:val="22"/>
          <w:szCs w:val="22"/>
        </w:rPr>
        <w:t xml:space="preserve">а. Время, оставшееся до истечения срока подачи предложений о цене </w:t>
      </w:r>
      <w:r w:rsidR="001058FD" w:rsidRPr="00A846A8">
        <w:rPr>
          <w:sz w:val="22"/>
          <w:szCs w:val="22"/>
        </w:rPr>
        <w:t>Договор</w:t>
      </w:r>
      <w:r w:rsidRPr="00A846A8">
        <w:rPr>
          <w:sz w:val="22"/>
          <w:szCs w:val="22"/>
        </w:rPr>
        <w:t xml:space="preserve">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w:t>
      </w:r>
      <w:r w:rsidR="001058FD" w:rsidRPr="00A846A8">
        <w:rPr>
          <w:sz w:val="22"/>
          <w:szCs w:val="22"/>
        </w:rPr>
        <w:t>Договор</w:t>
      </w:r>
      <w:r w:rsidRPr="00A846A8">
        <w:rPr>
          <w:sz w:val="22"/>
          <w:szCs w:val="22"/>
        </w:rPr>
        <w:t xml:space="preserve">а или поступления последнего предложения о цене </w:t>
      </w:r>
      <w:r w:rsidR="001058FD" w:rsidRPr="00A846A8">
        <w:rPr>
          <w:sz w:val="22"/>
          <w:szCs w:val="22"/>
        </w:rPr>
        <w:t>Договор</w:t>
      </w:r>
      <w:r w:rsidRPr="00A846A8">
        <w:rPr>
          <w:sz w:val="22"/>
          <w:szCs w:val="22"/>
        </w:rPr>
        <w:t xml:space="preserve">а. Если в течение указанного времени ни одного предложения о более низкой цене </w:t>
      </w:r>
      <w:r w:rsidR="001058FD" w:rsidRPr="00A846A8">
        <w:rPr>
          <w:sz w:val="22"/>
          <w:szCs w:val="22"/>
        </w:rPr>
        <w:t>Договор</w:t>
      </w:r>
      <w:r w:rsidRPr="00A846A8">
        <w:rPr>
          <w:sz w:val="22"/>
          <w:szCs w:val="22"/>
        </w:rPr>
        <w:t>а не поступило, такой аукцион автоматически, с помощью программных и технических средств, обеспечивающих его проведение, завершается.</w:t>
      </w:r>
    </w:p>
    <w:p w:rsidR="00970F9B" w:rsidRPr="00A846A8" w:rsidRDefault="00970F9B"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 В течение десяти минут с момента завершения в соответствии с пунктом 2</w:t>
      </w:r>
      <w:r w:rsidR="00B145AD" w:rsidRPr="00A846A8">
        <w:rPr>
          <w:sz w:val="22"/>
          <w:szCs w:val="22"/>
        </w:rPr>
        <w:t>4</w:t>
      </w:r>
      <w:r w:rsidRPr="00A846A8">
        <w:rPr>
          <w:sz w:val="22"/>
          <w:szCs w:val="22"/>
        </w:rPr>
        <w:t xml:space="preserve">.8 </w:t>
      </w:r>
      <w:r w:rsidRPr="00A846A8">
        <w:rPr>
          <w:color w:val="000000" w:themeColor="text1"/>
          <w:sz w:val="22"/>
          <w:szCs w:val="22"/>
        </w:rPr>
        <w:t>части VII «ПОРЯДОК ПРОВЕДЕНИЯ АУКЦИОНА В ЭЛЕКТРОННОЙ ФОРМЕ»</w:t>
      </w:r>
      <w:r w:rsidRPr="00A846A8">
        <w:rPr>
          <w:sz w:val="22"/>
          <w:szCs w:val="22"/>
        </w:rPr>
        <w:t xml:space="preserve"> аукциона в электронной форме любой его участник вправе подать предложение о цене </w:t>
      </w:r>
      <w:r w:rsidR="001058FD" w:rsidRPr="00A846A8">
        <w:rPr>
          <w:sz w:val="22"/>
          <w:szCs w:val="22"/>
        </w:rPr>
        <w:t>Договор</w:t>
      </w:r>
      <w:r w:rsidRPr="00A846A8">
        <w:rPr>
          <w:sz w:val="22"/>
          <w:szCs w:val="22"/>
        </w:rPr>
        <w:t xml:space="preserve">а, которое не ниже чем последнее предложение о минимальной цене </w:t>
      </w:r>
      <w:r w:rsidR="001058FD" w:rsidRPr="00A846A8">
        <w:rPr>
          <w:sz w:val="22"/>
          <w:szCs w:val="22"/>
        </w:rPr>
        <w:t>Договор</w:t>
      </w:r>
      <w:r w:rsidRPr="00A846A8">
        <w:rPr>
          <w:sz w:val="22"/>
          <w:szCs w:val="22"/>
        </w:rPr>
        <w:t>а независимо от «шага аукциона», с учетом требований, предусмотренных абзацами 2 и 4 пункта 2</w:t>
      </w:r>
      <w:r w:rsidR="00B145AD" w:rsidRPr="00A846A8">
        <w:rPr>
          <w:sz w:val="22"/>
          <w:szCs w:val="22"/>
        </w:rPr>
        <w:t>4</w:t>
      </w:r>
      <w:r w:rsidRPr="00A846A8">
        <w:rPr>
          <w:sz w:val="22"/>
          <w:szCs w:val="22"/>
        </w:rPr>
        <w:t xml:space="preserve">.6 </w:t>
      </w:r>
      <w:r w:rsidRPr="00A846A8">
        <w:rPr>
          <w:color w:val="000000" w:themeColor="text1"/>
          <w:sz w:val="22"/>
          <w:szCs w:val="22"/>
        </w:rPr>
        <w:t>части VII «ПОРЯДОК ПРОВЕДЕНИЯ АУКЦИОНА В ЭЛЕКТРОННОЙ ФОРМЕ»</w:t>
      </w:r>
      <w:r w:rsidRPr="00A846A8">
        <w:rPr>
          <w:sz w:val="22"/>
          <w:szCs w:val="22"/>
        </w:rPr>
        <w:t>.</w:t>
      </w:r>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 случае если участником аукциона в электронной форме предложена цена </w:t>
      </w:r>
      <w:r w:rsidR="001058FD" w:rsidRPr="00A846A8">
        <w:rPr>
          <w:sz w:val="22"/>
          <w:szCs w:val="22"/>
        </w:rPr>
        <w:t>Договор</w:t>
      </w:r>
      <w:r w:rsidRPr="00A846A8">
        <w:rPr>
          <w:sz w:val="22"/>
          <w:szCs w:val="22"/>
        </w:rPr>
        <w:t xml:space="preserve">а, равная цене, предложенной другим участником аукциона в электронной форме, лучшим признается предложение о цене </w:t>
      </w:r>
      <w:r w:rsidR="001058FD" w:rsidRPr="00A846A8">
        <w:rPr>
          <w:sz w:val="22"/>
          <w:szCs w:val="22"/>
        </w:rPr>
        <w:t>Договор</w:t>
      </w:r>
      <w:r w:rsidRPr="00A846A8">
        <w:rPr>
          <w:sz w:val="22"/>
          <w:szCs w:val="22"/>
        </w:rPr>
        <w:t>а, поступившее раньше.</w:t>
      </w:r>
    </w:p>
    <w:p w:rsidR="008138DA"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 случае проведения в соответствии с </w:t>
      </w:r>
      <w:hyperlink r:id="rId14" w:anchor="P658" w:history="1">
        <w:r w:rsidR="00123E65" w:rsidRPr="00A846A8">
          <w:rPr>
            <w:sz w:val="22"/>
            <w:szCs w:val="22"/>
          </w:rPr>
          <w:t>пунктом 2</w:t>
        </w:r>
        <w:r w:rsidR="00B145AD" w:rsidRPr="00A846A8">
          <w:rPr>
            <w:sz w:val="22"/>
            <w:szCs w:val="22"/>
          </w:rPr>
          <w:t>4</w:t>
        </w:r>
        <w:r w:rsidR="00123E65" w:rsidRPr="00A846A8">
          <w:rPr>
            <w:sz w:val="22"/>
            <w:szCs w:val="22"/>
          </w:rPr>
          <w:t>.</w:t>
        </w:r>
      </w:hyperlink>
      <w:r w:rsidR="00123E65" w:rsidRPr="00A846A8">
        <w:rPr>
          <w:sz w:val="22"/>
          <w:szCs w:val="22"/>
        </w:rPr>
        <w:t xml:space="preserve">2. </w:t>
      </w:r>
      <w:r w:rsidR="00123E65" w:rsidRPr="00A846A8">
        <w:rPr>
          <w:color w:val="000000" w:themeColor="text1"/>
          <w:sz w:val="22"/>
          <w:szCs w:val="22"/>
        </w:rPr>
        <w:t xml:space="preserve">части VII «ПОРЯДОК ПРОВЕДЕНИЯ </w:t>
      </w:r>
      <w:r w:rsidR="00586BB6" w:rsidRPr="00A846A8">
        <w:rPr>
          <w:color w:val="000000" w:themeColor="text1"/>
          <w:sz w:val="22"/>
          <w:szCs w:val="22"/>
        </w:rPr>
        <w:t>АУКЦИОНА В ЭЛЕКТРОННОЙ ФОРМЕ</w:t>
      </w:r>
      <w:r w:rsidR="00123E65" w:rsidRPr="00A846A8">
        <w:rPr>
          <w:color w:val="000000" w:themeColor="text1"/>
          <w:sz w:val="22"/>
          <w:szCs w:val="22"/>
        </w:rPr>
        <w:t>»</w:t>
      </w:r>
      <w:r w:rsidRPr="00A846A8">
        <w:rPr>
          <w:sz w:val="22"/>
          <w:szCs w:val="22"/>
        </w:rPr>
        <w:t xml:space="preserve"> аукциона в электронной форме его участником, предложившим наиболее низкую цену </w:t>
      </w:r>
      <w:r w:rsidR="001058FD" w:rsidRPr="00A846A8">
        <w:rPr>
          <w:sz w:val="22"/>
          <w:szCs w:val="22"/>
        </w:rPr>
        <w:t>Договор</w:t>
      </w:r>
      <w:r w:rsidRPr="00A846A8">
        <w:rPr>
          <w:sz w:val="22"/>
          <w:szCs w:val="22"/>
        </w:rPr>
        <w:t>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rsidR="003D16C1" w:rsidRPr="00A846A8" w:rsidRDefault="003D16C1"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По итогам проведения аукциона в электронной форме формируется протокол сопоставления ценовых предложений и размещается на электронной площадке в течение часа после окончания такого аукциона.</w:t>
      </w:r>
    </w:p>
    <w:p w:rsidR="002437AE" w:rsidRPr="00A846A8" w:rsidRDefault="003D16C1" w:rsidP="003D16C1">
      <w:pPr>
        <w:pStyle w:val="ConsPlusNormal"/>
        <w:ind w:firstLine="709"/>
        <w:jc w:val="both"/>
        <w:rPr>
          <w:rFonts w:ascii="Times New Roman" w:hAnsi="Times New Roman" w:cs="Times New Roman"/>
          <w:szCs w:val="22"/>
        </w:rPr>
      </w:pPr>
      <w:r w:rsidRPr="00A846A8">
        <w:rPr>
          <w:rFonts w:ascii="Times New Roman" w:eastAsiaTheme="minorHAnsi" w:hAnsi="Times New Roman" w:cs="Times New Roman"/>
          <w:szCs w:val="22"/>
          <w:lang w:eastAsia="en-US"/>
        </w:rPr>
        <w:t xml:space="preserve">В этом протоколе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начальная (максимальная) цепа </w:t>
      </w:r>
      <w:r w:rsidR="001058FD" w:rsidRPr="00A846A8">
        <w:rPr>
          <w:rFonts w:ascii="Times New Roman" w:eastAsiaTheme="minorHAnsi" w:hAnsi="Times New Roman" w:cs="Times New Roman"/>
          <w:szCs w:val="22"/>
          <w:lang w:eastAsia="en-US"/>
        </w:rPr>
        <w:t>Договор</w:t>
      </w:r>
      <w:r w:rsidRPr="00A846A8">
        <w:rPr>
          <w:rFonts w:ascii="Times New Roman" w:eastAsiaTheme="minorHAnsi" w:hAnsi="Times New Roman" w:cs="Times New Roman"/>
          <w:szCs w:val="22"/>
          <w:lang w:eastAsia="en-US"/>
        </w:rPr>
        <w:t xml:space="preserve">а, все минимальные предложения о цене </w:t>
      </w:r>
      <w:r w:rsidR="001058FD" w:rsidRPr="00A846A8">
        <w:rPr>
          <w:rFonts w:ascii="Times New Roman" w:eastAsiaTheme="minorHAnsi" w:hAnsi="Times New Roman" w:cs="Times New Roman"/>
          <w:szCs w:val="22"/>
          <w:lang w:eastAsia="en-US"/>
        </w:rPr>
        <w:t>Договор</w:t>
      </w:r>
      <w:r w:rsidRPr="00A846A8">
        <w:rPr>
          <w:rFonts w:ascii="Times New Roman" w:eastAsiaTheme="minorHAnsi" w:hAnsi="Times New Roman" w:cs="Times New Roman"/>
          <w:szCs w:val="22"/>
          <w:lang w:eastAsia="en-US"/>
        </w:rPr>
        <w:t xml:space="preserve">а, сделанные участниками такого аукциона и </w:t>
      </w:r>
      <w:r w:rsidRPr="00A846A8">
        <w:rPr>
          <w:rFonts w:ascii="Times New Roman" w:eastAsiaTheme="minorHAnsi" w:hAnsi="Times New Roman" w:cs="Times New Roman"/>
          <w:i/>
          <w:szCs w:val="22"/>
          <w:lang w:eastAsia="en-US"/>
        </w:rPr>
        <w:t>ранжированные по мере убывания с указанием порядковых номеров, присвоенных заявкам на участие в таком аукционе</w:t>
      </w:r>
      <w:r w:rsidRPr="00A846A8">
        <w:rPr>
          <w:rFonts w:ascii="Times New Roman" w:eastAsiaTheme="minorHAnsi" w:hAnsi="Times New Roman" w:cs="Times New Roman"/>
          <w:szCs w:val="22"/>
          <w:lang w:eastAsia="en-US"/>
        </w:rPr>
        <w:t xml:space="preserve">, которые поданы его участниками, сделавшими соответствующие предложения о цене </w:t>
      </w:r>
      <w:r w:rsidR="001058FD" w:rsidRPr="00A846A8">
        <w:rPr>
          <w:rFonts w:ascii="Times New Roman" w:eastAsiaTheme="minorHAnsi" w:hAnsi="Times New Roman" w:cs="Times New Roman"/>
          <w:szCs w:val="22"/>
          <w:lang w:eastAsia="en-US"/>
        </w:rPr>
        <w:t>Договор</w:t>
      </w:r>
      <w:r w:rsidRPr="00A846A8">
        <w:rPr>
          <w:rFonts w:ascii="Times New Roman" w:eastAsiaTheme="minorHAnsi" w:hAnsi="Times New Roman" w:cs="Times New Roman"/>
          <w:szCs w:val="22"/>
          <w:lang w:eastAsia="en-US"/>
        </w:rPr>
        <w:t>а, и с указанием времени поступления данных предложений.</w:t>
      </w:r>
    </w:p>
    <w:p w:rsidR="00DF1479"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 течение одного часа после размещения на электронной площадке протокола, указанного в пункте </w:t>
      </w:r>
      <w:r w:rsidR="00DF1479" w:rsidRPr="00A846A8">
        <w:rPr>
          <w:sz w:val="22"/>
          <w:szCs w:val="22"/>
        </w:rPr>
        <w:t>2</w:t>
      </w:r>
      <w:r w:rsidR="00B145AD" w:rsidRPr="00A846A8">
        <w:rPr>
          <w:sz w:val="22"/>
          <w:szCs w:val="22"/>
        </w:rPr>
        <w:t>4</w:t>
      </w:r>
      <w:r w:rsidRPr="00A846A8">
        <w:rPr>
          <w:sz w:val="22"/>
          <w:szCs w:val="22"/>
        </w:rPr>
        <w:t>.1</w:t>
      </w:r>
      <w:r w:rsidR="00623BEE" w:rsidRPr="00A846A8">
        <w:rPr>
          <w:sz w:val="22"/>
          <w:szCs w:val="22"/>
        </w:rPr>
        <w:t>2.</w:t>
      </w:r>
      <w:r w:rsidRPr="00A846A8">
        <w:rPr>
          <w:sz w:val="22"/>
          <w:szCs w:val="22"/>
        </w:rPr>
        <w:t xml:space="preserve"> </w:t>
      </w:r>
      <w:r w:rsidR="002B391A" w:rsidRPr="00A846A8">
        <w:rPr>
          <w:color w:val="000000" w:themeColor="text1"/>
          <w:sz w:val="22"/>
          <w:szCs w:val="22"/>
        </w:rPr>
        <w:t xml:space="preserve">части VII «ПОРЯДОК ПРОВЕДЕНИЯ </w:t>
      </w:r>
      <w:r w:rsidR="00586BB6" w:rsidRPr="00A846A8">
        <w:rPr>
          <w:color w:val="000000" w:themeColor="text1"/>
          <w:sz w:val="22"/>
          <w:szCs w:val="22"/>
        </w:rPr>
        <w:t>АУКЦИОНА В ЭЛЕКТРОННОЙ ФОРМЕ</w:t>
      </w:r>
      <w:r w:rsidR="002B391A" w:rsidRPr="00A846A8">
        <w:rPr>
          <w:color w:val="000000" w:themeColor="text1"/>
          <w:sz w:val="22"/>
          <w:szCs w:val="22"/>
        </w:rPr>
        <w:t>»</w:t>
      </w:r>
      <w:r w:rsidRPr="00A846A8">
        <w:rPr>
          <w:sz w:val="22"/>
          <w:szCs w:val="22"/>
        </w:rPr>
        <w:t>, оператор электронной площадки направляет Заказчику указанный протокол и вторые части заявок на участие в таком аукционе, поданные его участниками.</w:t>
      </w:r>
    </w:p>
    <w:p w:rsidR="00DF1479"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 случае, если в течение десяти минут после начала проведения аукциона в электронной форме ни один из его участников не подал предложение о цене </w:t>
      </w:r>
      <w:r w:rsidR="001058FD" w:rsidRPr="00A846A8">
        <w:rPr>
          <w:sz w:val="22"/>
          <w:szCs w:val="22"/>
        </w:rPr>
        <w:t>Договор</w:t>
      </w:r>
      <w:r w:rsidRPr="00A846A8">
        <w:rPr>
          <w:sz w:val="22"/>
          <w:szCs w:val="22"/>
        </w:rPr>
        <w:t>а в соответствии с</w:t>
      </w:r>
      <w:r w:rsidR="006F50F7" w:rsidRPr="00A846A8">
        <w:rPr>
          <w:sz w:val="22"/>
          <w:szCs w:val="22"/>
        </w:rPr>
        <w:t xml:space="preserve"> </w:t>
      </w:r>
      <w:hyperlink r:id="rId15" w:anchor="P658" w:history="1">
        <w:r w:rsidR="006F50F7" w:rsidRPr="00A846A8">
          <w:rPr>
            <w:sz w:val="22"/>
            <w:szCs w:val="22"/>
          </w:rPr>
          <w:t>пунктом 2</w:t>
        </w:r>
        <w:r w:rsidR="00B145AD" w:rsidRPr="00A846A8">
          <w:rPr>
            <w:sz w:val="22"/>
            <w:szCs w:val="22"/>
          </w:rPr>
          <w:t>4</w:t>
        </w:r>
        <w:r w:rsidR="006F50F7" w:rsidRPr="00A846A8">
          <w:rPr>
            <w:sz w:val="22"/>
            <w:szCs w:val="22"/>
          </w:rPr>
          <w:t>.</w:t>
        </w:r>
      </w:hyperlink>
      <w:r w:rsidR="006F50F7" w:rsidRPr="00A846A8">
        <w:rPr>
          <w:sz w:val="22"/>
          <w:szCs w:val="22"/>
        </w:rPr>
        <w:t xml:space="preserve">4. </w:t>
      </w:r>
      <w:r w:rsidR="006F50F7" w:rsidRPr="00A846A8">
        <w:rPr>
          <w:color w:val="000000" w:themeColor="text1"/>
          <w:sz w:val="22"/>
          <w:szCs w:val="22"/>
        </w:rPr>
        <w:t xml:space="preserve">части VII «ПОРЯДОК ПРОВЕДЕНИЯ </w:t>
      </w:r>
      <w:r w:rsidR="00586BB6" w:rsidRPr="00A846A8">
        <w:rPr>
          <w:color w:val="000000" w:themeColor="text1"/>
          <w:sz w:val="22"/>
          <w:szCs w:val="22"/>
        </w:rPr>
        <w:t>АУКЦИОНА В ЭЛЕКТРОННОЙ ФОРМЕ</w:t>
      </w:r>
      <w:r w:rsidR="006F50F7" w:rsidRPr="00A846A8">
        <w:rPr>
          <w:color w:val="000000" w:themeColor="text1"/>
          <w:sz w:val="22"/>
          <w:szCs w:val="22"/>
        </w:rPr>
        <w:t>»</w:t>
      </w:r>
      <w:r w:rsidRPr="00A846A8">
        <w:rPr>
          <w:sz w:val="22"/>
          <w:szCs w:val="22"/>
        </w:rPr>
        <w:t xml:space="preserve">, такой аукцион признается несостоявшимся. </w:t>
      </w:r>
      <w:r w:rsidR="005876BF" w:rsidRPr="00A846A8">
        <w:rPr>
          <w:rStyle w:val="1f4"/>
          <w:color w:val="000000"/>
          <w:sz w:val="22"/>
          <w:szCs w:val="22"/>
        </w:rPr>
        <w:t xml:space="preserve">В течение одного часа после окончания указанного времени на электронной площадке размещается протокол о признании такого аукциона несостоявшимся, в котором указываются дата подписания протокола, количество поданных заявок на участие в аукционе в электронной форме, а также дата и время регистрации каждой такой заявки, адрес электронной площадки, дата, время начала и окончания такого аукциона, начальная (максимальная) цена </w:t>
      </w:r>
      <w:r w:rsidR="001058FD" w:rsidRPr="00A846A8">
        <w:rPr>
          <w:rStyle w:val="1f4"/>
          <w:color w:val="000000"/>
          <w:sz w:val="22"/>
          <w:szCs w:val="22"/>
        </w:rPr>
        <w:t>Договор</w:t>
      </w:r>
      <w:r w:rsidR="005876BF" w:rsidRPr="00A846A8">
        <w:rPr>
          <w:rStyle w:val="1f4"/>
          <w:color w:val="000000"/>
          <w:sz w:val="22"/>
          <w:szCs w:val="22"/>
        </w:rPr>
        <w:t>а, о причинах по которым аукцион в электронной форме признан несостоявшимся.</w:t>
      </w:r>
    </w:p>
    <w:p w:rsidR="00DF1479" w:rsidRPr="00A846A8" w:rsidRDefault="008138DA" w:rsidP="009D6668">
      <w:pPr>
        <w:pStyle w:val="70"/>
        <w:numPr>
          <w:ilvl w:val="1"/>
          <w:numId w:val="19"/>
        </w:numPr>
        <w:shd w:val="clear" w:color="auto" w:fill="auto"/>
        <w:tabs>
          <w:tab w:val="left" w:pos="1118"/>
          <w:tab w:val="left" w:pos="1418"/>
        </w:tabs>
        <w:spacing w:before="0" w:line="240" w:lineRule="auto"/>
        <w:ind w:left="0" w:firstLine="709"/>
        <w:jc w:val="both"/>
        <w:rPr>
          <w:sz w:val="22"/>
          <w:szCs w:val="22"/>
        </w:rPr>
      </w:pPr>
      <w:r w:rsidRPr="00A846A8">
        <w:rPr>
          <w:sz w:val="22"/>
          <w:szCs w:val="22"/>
        </w:rPr>
        <w:t xml:space="preserve">В случае если при проведении аукциона в электронной форме цена </w:t>
      </w:r>
      <w:r w:rsidR="001058FD" w:rsidRPr="00A846A8">
        <w:rPr>
          <w:sz w:val="22"/>
          <w:szCs w:val="22"/>
        </w:rPr>
        <w:t>Договор</w:t>
      </w:r>
      <w:r w:rsidRPr="00A846A8">
        <w:rPr>
          <w:sz w:val="22"/>
          <w:szCs w:val="22"/>
        </w:rPr>
        <w:t xml:space="preserve">а снижена до 0,5 процента начальной (максимальной) цены </w:t>
      </w:r>
      <w:r w:rsidR="001058FD" w:rsidRPr="00A846A8">
        <w:rPr>
          <w:sz w:val="22"/>
          <w:szCs w:val="22"/>
        </w:rPr>
        <w:t>Договор</w:t>
      </w:r>
      <w:r w:rsidRPr="00A846A8">
        <w:rPr>
          <w:sz w:val="22"/>
          <w:szCs w:val="22"/>
        </w:rPr>
        <w:t xml:space="preserve">а или ниже, такой аукцион проводится на право заключить </w:t>
      </w:r>
      <w:r w:rsidR="001058FD" w:rsidRPr="00A846A8">
        <w:rPr>
          <w:sz w:val="22"/>
          <w:szCs w:val="22"/>
        </w:rPr>
        <w:t>Договор</w:t>
      </w:r>
      <w:r w:rsidRPr="00A846A8">
        <w:rPr>
          <w:sz w:val="22"/>
          <w:szCs w:val="22"/>
        </w:rPr>
        <w:t xml:space="preserve">. При этом такой аукцион проводится путем повышения цены </w:t>
      </w:r>
      <w:r w:rsidR="001058FD" w:rsidRPr="00A846A8">
        <w:rPr>
          <w:sz w:val="22"/>
          <w:szCs w:val="22"/>
        </w:rPr>
        <w:t>Договор</w:t>
      </w:r>
      <w:r w:rsidRPr="00A846A8">
        <w:rPr>
          <w:sz w:val="22"/>
          <w:szCs w:val="22"/>
        </w:rPr>
        <w:t>а исходя из положений настоящего Положения о порядке проведения аукциона в электронной форме с учетом следующих особенностей:</w:t>
      </w:r>
    </w:p>
    <w:p w:rsidR="00DF1479"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t xml:space="preserve">такой аукцион проводится до достижения цены </w:t>
      </w:r>
      <w:r w:rsidR="001058FD" w:rsidRPr="00A846A8">
        <w:rPr>
          <w:sz w:val="22"/>
          <w:szCs w:val="22"/>
        </w:rPr>
        <w:t>Договор</w:t>
      </w:r>
      <w:r w:rsidRPr="00A846A8">
        <w:rPr>
          <w:sz w:val="22"/>
          <w:szCs w:val="22"/>
        </w:rPr>
        <w:t>а не более чем 1 млн. рублей;</w:t>
      </w:r>
    </w:p>
    <w:p w:rsidR="008138DA"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t xml:space="preserve">участник такого аукциона не вправе подавать предложения о цене </w:t>
      </w:r>
      <w:r w:rsidR="001058FD" w:rsidRPr="00A846A8">
        <w:rPr>
          <w:sz w:val="22"/>
          <w:szCs w:val="22"/>
        </w:rPr>
        <w:t>Договор</w:t>
      </w:r>
      <w:r w:rsidRPr="00A846A8">
        <w:rPr>
          <w:sz w:val="22"/>
          <w:szCs w:val="22"/>
        </w:rPr>
        <w:t>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аукциона в электронной форме;</w:t>
      </w:r>
    </w:p>
    <w:p w:rsidR="00FF44C2" w:rsidRPr="00A846A8" w:rsidRDefault="008138DA" w:rsidP="00D32382">
      <w:pPr>
        <w:pStyle w:val="70"/>
        <w:shd w:val="clear" w:color="auto" w:fill="auto"/>
        <w:tabs>
          <w:tab w:val="left" w:pos="1118"/>
          <w:tab w:val="left" w:pos="1418"/>
        </w:tabs>
        <w:spacing w:before="0" w:line="240" w:lineRule="auto"/>
        <w:ind w:firstLine="709"/>
        <w:jc w:val="both"/>
        <w:rPr>
          <w:sz w:val="22"/>
          <w:szCs w:val="22"/>
        </w:rPr>
      </w:pPr>
      <w:r w:rsidRPr="00A846A8">
        <w:rPr>
          <w:sz w:val="22"/>
          <w:szCs w:val="22"/>
        </w:rPr>
        <w:lastRenderedPageBreak/>
        <w:t xml:space="preserve">размер обеспечения исполнения </w:t>
      </w:r>
      <w:r w:rsidR="001058FD" w:rsidRPr="00A846A8">
        <w:rPr>
          <w:sz w:val="22"/>
          <w:szCs w:val="22"/>
        </w:rPr>
        <w:t>Договор</w:t>
      </w:r>
      <w:r w:rsidRPr="00A846A8">
        <w:rPr>
          <w:sz w:val="22"/>
          <w:szCs w:val="22"/>
        </w:rPr>
        <w:t xml:space="preserve">а рассчитывается исходя из начальной (максимальной) цены </w:t>
      </w:r>
      <w:r w:rsidR="001058FD" w:rsidRPr="00A846A8">
        <w:rPr>
          <w:sz w:val="22"/>
          <w:szCs w:val="22"/>
        </w:rPr>
        <w:t>Договор</w:t>
      </w:r>
      <w:r w:rsidRPr="00A846A8">
        <w:rPr>
          <w:sz w:val="22"/>
          <w:szCs w:val="22"/>
        </w:rPr>
        <w:t>а, указанной в извещении о проведении аукциона в электронной форме.</w:t>
      </w:r>
    </w:p>
    <w:p w:rsidR="00933685" w:rsidRPr="00A846A8" w:rsidRDefault="00933685" w:rsidP="00DF1479">
      <w:pPr>
        <w:pStyle w:val="70"/>
        <w:shd w:val="clear" w:color="auto" w:fill="auto"/>
        <w:tabs>
          <w:tab w:val="left" w:pos="1118"/>
          <w:tab w:val="left" w:pos="1418"/>
        </w:tabs>
        <w:spacing w:before="0" w:line="240" w:lineRule="auto"/>
        <w:ind w:firstLine="1117"/>
        <w:jc w:val="both"/>
        <w:rPr>
          <w:sz w:val="22"/>
          <w:szCs w:val="22"/>
        </w:rPr>
      </w:pPr>
    </w:p>
    <w:p w:rsidR="00933685" w:rsidRPr="00A846A8" w:rsidRDefault="00933685" w:rsidP="009D6668">
      <w:pPr>
        <w:pStyle w:val="10"/>
        <w:numPr>
          <w:ilvl w:val="0"/>
          <w:numId w:val="24"/>
        </w:numPr>
        <w:spacing w:before="240" w:after="240"/>
        <w:ind w:left="0" w:firstLine="284"/>
        <w:jc w:val="center"/>
        <w:rPr>
          <w:rFonts w:ascii="Times New Roman" w:hAnsi="Times New Roman" w:cs="Times New Roman"/>
          <w:color w:val="000000" w:themeColor="text1"/>
          <w:sz w:val="22"/>
          <w:szCs w:val="22"/>
        </w:rPr>
      </w:pPr>
      <w:bookmarkStart w:id="348" w:name="_Toc173231"/>
      <w:bookmarkStart w:id="349" w:name="_Toc173590"/>
      <w:r w:rsidRPr="00A846A8">
        <w:rPr>
          <w:rFonts w:ascii="Times New Roman" w:hAnsi="Times New Roman" w:cs="Times New Roman"/>
          <w:color w:val="000000" w:themeColor="text1"/>
          <w:sz w:val="22"/>
          <w:szCs w:val="22"/>
        </w:rPr>
        <w:t xml:space="preserve">ПОРЯДОК РАССМОТРЕНИЯ ВТОРЫХ ЧАСТЕЙ ЗАЯВОК НА УЧАСТИЕ В </w:t>
      </w:r>
      <w:r w:rsidR="00586BB6" w:rsidRPr="00A846A8">
        <w:rPr>
          <w:rFonts w:ascii="Times New Roman" w:hAnsi="Times New Roman" w:cs="Times New Roman"/>
          <w:color w:val="000000" w:themeColor="text1"/>
          <w:sz w:val="22"/>
          <w:szCs w:val="22"/>
        </w:rPr>
        <w:t>АУКЦИОНЕ В ЭЛЕКТРОННОЙ ФОРМЕ</w:t>
      </w:r>
      <w:bookmarkEnd w:id="348"/>
      <w:bookmarkEnd w:id="349"/>
    </w:p>
    <w:p w:rsidR="00933685" w:rsidRPr="00A846A8" w:rsidRDefault="00933685" w:rsidP="007E6CDC">
      <w:pPr>
        <w:pStyle w:val="20"/>
        <w:numPr>
          <w:ilvl w:val="0"/>
          <w:numId w:val="18"/>
        </w:numPr>
        <w:spacing w:before="120" w:after="120"/>
        <w:rPr>
          <w:color w:val="000000" w:themeColor="text1"/>
          <w:sz w:val="22"/>
          <w:szCs w:val="22"/>
        </w:rPr>
      </w:pPr>
      <w:bookmarkStart w:id="350" w:name="bookmark88"/>
      <w:bookmarkStart w:id="351" w:name="_Toc376103887"/>
      <w:bookmarkStart w:id="352" w:name="_Toc376103984"/>
      <w:bookmarkStart w:id="353" w:name="_Toc376104142"/>
      <w:bookmarkStart w:id="354" w:name="_Toc376104268"/>
      <w:bookmarkStart w:id="355" w:name="_Toc376104415"/>
      <w:bookmarkStart w:id="356" w:name="_Toc376104493"/>
      <w:bookmarkStart w:id="357" w:name="_Toc376104541"/>
      <w:bookmarkStart w:id="358" w:name="_Toc376104606"/>
      <w:bookmarkStart w:id="359" w:name="_Toc376187113"/>
      <w:bookmarkStart w:id="360" w:name="_Toc420600601"/>
      <w:bookmarkStart w:id="361" w:name="_Toc173591"/>
      <w:r w:rsidRPr="00A846A8">
        <w:rPr>
          <w:color w:val="000000" w:themeColor="text1"/>
          <w:sz w:val="22"/>
          <w:szCs w:val="22"/>
        </w:rPr>
        <w:t xml:space="preserve">Рассмотрение вторых частей заявок на участие в </w:t>
      </w:r>
      <w:r w:rsidR="00586BB6" w:rsidRPr="00A846A8">
        <w:rPr>
          <w:color w:val="000000" w:themeColor="text1"/>
          <w:sz w:val="22"/>
          <w:szCs w:val="22"/>
        </w:rPr>
        <w:t>аукционе в электронной форме</w:t>
      </w:r>
      <w:r w:rsidRPr="00A846A8">
        <w:rPr>
          <w:color w:val="000000" w:themeColor="text1"/>
          <w:sz w:val="22"/>
          <w:szCs w:val="22"/>
        </w:rPr>
        <w:t>.</w:t>
      </w:r>
      <w:bookmarkEnd w:id="350"/>
      <w:bookmarkEnd w:id="351"/>
      <w:bookmarkEnd w:id="352"/>
      <w:bookmarkEnd w:id="353"/>
      <w:bookmarkEnd w:id="354"/>
      <w:bookmarkEnd w:id="355"/>
      <w:bookmarkEnd w:id="356"/>
      <w:bookmarkEnd w:id="357"/>
      <w:bookmarkEnd w:id="358"/>
      <w:bookmarkEnd w:id="359"/>
      <w:bookmarkEnd w:id="360"/>
      <w:bookmarkEnd w:id="361"/>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Комиссия рассматривает вторые части заявок на участие в аукционе в электронной форме, в части соответствия их требованиям, установленным аукционной документацией.</w:t>
      </w:r>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настоящим разделом. </w:t>
      </w:r>
      <w:r w:rsidR="00F81CEF" w:rsidRPr="00A846A8">
        <w:rPr>
          <w:rFonts w:ascii="Times New Roman" w:hAnsi="Times New Roman" w:cs="Times New Roman"/>
          <w:szCs w:val="22"/>
        </w:rPr>
        <w:t xml:space="preserve"> </w:t>
      </w:r>
    </w:p>
    <w:p w:rsidR="00933685" w:rsidRPr="00A846A8" w:rsidRDefault="00F81CEF" w:rsidP="00F81CEF">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 xml:space="preserve">Срок рассмотрения вторых частей заявок на участие в аукционе в электронной форме не может превышать 3 рабочих дня с даты размещения </w:t>
      </w:r>
      <w:r w:rsidR="00823908" w:rsidRPr="00A846A8">
        <w:rPr>
          <w:rFonts w:ascii="Times New Roman" w:hAnsi="Times New Roman" w:cs="Times New Roman"/>
          <w:szCs w:val="22"/>
        </w:rPr>
        <w:t>н</w:t>
      </w:r>
      <w:r w:rsidRPr="00A846A8">
        <w:rPr>
          <w:rFonts w:ascii="Times New Roman" w:hAnsi="Times New Roman" w:cs="Times New Roman"/>
          <w:szCs w:val="22"/>
        </w:rPr>
        <w:t>а электронной площадке протокола сопоставления ценовых предложений.</w:t>
      </w:r>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933685" w:rsidRPr="00A846A8" w:rsidRDefault="005070FA" w:rsidP="00D32382">
      <w:pPr>
        <w:pStyle w:val="a9"/>
        <w:spacing w:after="0" w:line="240" w:lineRule="auto"/>
        <w:ind w:left="0" w:firstLine="709"/>
        <w:jc w:val="both"/>
        <w:rPr>
          <w:rFonts w:ascii="Times New Roman" w:hAnsi="Times New Roman"/>
        </w:rPr>
      </w:pPr>
      <w:r w:rsidRPr="00A846A8">
        <w:rPr>
          <w:rFonts w:ascii="Times New Roman" w:hAnsi="Times New Roman"/>
        </w:rPr>
        <w:t>-</w:t>
      </w:r>
      <w:r w:rsidR="00933685" w:rsidRPr="00A846A8">
        <w:rPr>
          <w:rFonts w:ascii="Times New Roman" w:hAnsi="Times New Roman"/>
        </w:rPr>
        <w:t xml:space="preserve">в случае непредставления документов и информации, предусмотренных </w:t>
      </w:r>
      <w:r w:rsidR="00871E65" w:rsidRPr="00A846A8">
        <w:rPr>
          <w:rFonts w:ascii="Times New Roman" w:hAnsi="Times New Roman"/>
        </w:rPr>
        <w:t>пунктами 1</w:t>
      </w:r>
      <w:r w:rsidR="007E6CDC" w:rsidRPr="00A846A8">
        <w:rPr>
          <w:rFonts w:ascii="Times New Roman" w:hAnsi="Times New Roman"/>
        </w:rPr>
        <w:t>1</w:t>
      </w:r>
      <w:r w:rsidR="00871E65" w:rsidRPr="00A846A8">
        <w:rPr>
          <w:rFonts w:ascii="Times New Roman" w:hAnsi="Times New Roman"/>
        </w:rPr>
        <w:t>.3 и 1</w:t>
      </w:r>
      <w:r w:rsidR="007E6CDC" w:rsidRPr="00A846A8">
        <w:rPr>
          <w:rFonts w:ascii="Times New Roman" w:hAnsi="Times New Roman"/>
        </w:rPr>
        <w:t>1</w:t>
      </w:r>
      <w:r w:rsidR="00871E65" w:rsidRPr="00A846A8">
        <w:rPr>
          <w:rFonts w:ascii="Times New Roman" w:hAnsi="Times New Roman"/>
        </w:rPr>
        <w:t xml:space="preserve">.4 </w:t>
      </w:r>
      <w:r w:rsidR="00871E65" w:rsidRPr="00A846A8">
        <w:rPr>
          <w:rFonts w:ascii="Times New Roman" w:hAnsi="Times New Roman"/>
          <w:spacing w:val="-2"/>
        </w:rPr>
        <w:t>части III «ПОДГОТОВКА ЗАЯВКИ НА УЧАСТИЕ В АУКЦИОНЕ В ЭЛЕКТРОННОЙ ФОРМЕ»</w:t>
      </w:r>
      <w:r w:rsidR="00933685" w:rsidRPr="00A846A8">
        <w:rPr>
          <w:rFonts w:ascii="Times New Roman" w:hAnsi="Times New Roman"/>
        </w:rPr>
        <w:t xml:space="preserve">, либо несоответствия указанных документов и информации требованиям, установленным </w:t>
      </w:r>
      <w:r w:rsidR="00C11280" w:rsidRPr="00A846A8">
        <w:rPr>
          <w:rFonts w:ascii="Times New Roman" w:hAnsi="Times New Roman"/>
        </w:rPr>
        <w:t>аукционной</w:t>
      </w:r>
      <w:r w:rsidR="00933685" w:rsidRPr="00A846A8">
        <w:rPr>
          <w:rFonts w:ascii="Times New Roman" w:hAnsi="Times New Roman"/>
        </w:rPr>
        <w:t xml:space="preserve"> документацией;</w:t>
      </w:r>
    </w:p>
    <w:p w:rsidR="00933685" w:rsidRPr="00A846A8" w:rsidRDefault="005070FA" w:rsidP="00D32382">
      <w:pPr>
        <w:pStyle w:val="a9"/>
        <w:spacing w:after="0" w:line="240" w:lineRule="auto"/>
        <w:ind w:left="0" w:firstLine="709"/>
        <w:jc w:val="both"/>
        <w:rPr>
          <w:rFonts w:ascii="Times New Roman" w:hAnsi="Times New Roman"/>
        </w:rPr>
      </w:pPr>
      <w:r w:rsidRPr="00A846A8">
        <w:rPr>
          <w:rFonts w:ascii="Times New Roman" w:hAnsi="Times New Roman"/>
        </w:rPr>
        <w:t>-</w:t>
      </w:r>
      <w:r w:rsidR="00933685" w:rsidRPr="00A846A8">
        <w:rPr>
          <w:rFonts w:ascii="Times New Roman" w:hAnsi="Times New Roman"/>
        </w:rPr>
        <w:t xml:space="preserve">в случае наличия в документах и информации, предусмотренных пунктами </w:t>
      </w:r>
      <w:r w:rsidR="00871E65" w:rsidRPr="00A846A8">
        <w:rPr>
          <w:rFonts w:ascii="Times New Roman" w:hAnsi="Times New Roman"/>
        </w:rPr>
        <w:t>1</w:t>
      </w:r>
      <w:r w:rsidR="007E6CDC" w:rsidRPr="00A846A8">
        <w:rPr>
          <w:rFonts w:ascii="Times New Roman" w:hAnsi="Times New Roman"/>
        </w:rPr>
        <w:t>1</w:t>
      </w:r>
      <w:r w:rsidR="00871E65" w:rsidRPr="00A846A8">
        <w:rPr>
          <w:rFonts w:ascii="Times New Roman" w:hAnsi="Times New Roman"/>
        </w:rPr>
        <w:t>.3 и 1</w:t>
      </w:r>
      <w:r w:rsidR="007E6CDC" w:rsidRPr="00A846A8">
        <w:rPr>
          <w:rFonts w:ascii="Times New Roman" w:hAnsi="Times New Roman"/>
        </w:rPr>
        <w:t>1</w:t>
      </w:r>
      <w:r w:rsidR="00871E65" w:rsidRPr="00A846A8">
        <w:rPr>
          <w:rFonts w:ascii="Times New Roman" w:hAnsi="Times New Roman"/>
        </w:rPr>
        <w:t xml:space="preserve">.4 </w:t>
      </w:r>
      <w:r w:rsidR="00871E65" w:rsidRPr="00A846A8">
        <w:rPr>
          <w:rFonts w:ascii="Times New Roman" w:hAnsi="Times New Roman"/>
          <w:spacing w:val="-2"/>
        </w:rPr>
        <w:t>части III «ПОДГОТОВКА ЗАЯВКИ НА УЧАСТИЕ В АУКЦИОНЕ В ЭЛЕКТРОННОЙ ФОРМЕ»</w:t>
      </w:r>
      <w:r w:rsidR="00933685" w:rsidRPr="00A846A8">
        <w:rPr>
          <w:rFonts w:ascii="Times New Roman" w:hAnsi="Times New Roman"/>
        </w:rPr>
        <w:t xml:space="preserve">, недостоверной информации на дату и время рассмотрения вторых частей заявок на участие в таком </w:t>
      </w:r>
      <w:r w:rsidR="00C11280" w:rsidRPr="00A846A8">
        <w:rPr>
          <w:rFonts w:ascii="Times New Roman" w:hAnsi="Times New Roman"/>
        </w:rPr>
        <w:t>аукционе</w:t>
      </w:r>
      <w:r w:rsidR="00933685" w:rsidRPr="00A846A8">
        <w:rPr>
          <w:rFonts w:ascii="Times New Roman" w:hAnsi="Times New Roman"/>
        </w:rPr>
        <w:t>;</w:t>
      </w:r>
    </w:p>
    <w:p w:rsidR="00933685" w:rsidRPr="00A846A8" w:rsidRDefault="005070FA" w:rsidP="00D32382">
      <w:pPr>
        <w:pStyle w:val="a9"/>
        <w:spacing w:after="0" w:line="240" w:lineRule="auto"/>
        <w:ind w:left="0" w:firstLine="709"/>
        <w:jc w:val="both"/>
        <w:rPr>
          <w:rFonts w:ascii="Times New Roman" w:hAnsi="Times New Roman"/>
        </w:rPr>
      </w:pPr>
      <w:r w:rsidRPr="00A846A8">
        <w:rPr>
          <w:rFonts w:ascii="Times New Roman" w:hAnsi="Times New Roman"/>
        </w:rPr>
        <w:t>-</w:t>
      </w:r>
      <w:r w:rsidR="00933685" w:rsidRPr="00A846A8">
        <w:rPr>
          <w:rFonts w:ascii="Times New Roman" w:hAnsi="Times New Roman"/>
        </w:rPr>
        <w:t>в случае несоответствия участника такого аукциона требованиям, установленным аукционной документацией.</w:t>
      </w:r>
    </w:p>
    <w:p w:rsidR="00F81CEF" w:rsidRPr="00A846A8" w:rsidRDefault="00F81CEF" w:rsidP="00F81CEF">
      <w:pPr>
        <w:pStyle w:val="aff6"/>
        <w:spacing w:after="0"/>
        <w:ind w:firstLine="697"/>
        <w:jc w:val="both"/>
        <w:rPr>
          <w:sz w:val="22"/>
          <w:szCs w:val="22"/>
        </w:rPr>
      </w:pPr>
      <w:r w:rsidRPr="00A846A8">
        <w:rPr>
          <w:rStyle w:val="1f4"/>
          <w:color w:val="000000"/>
          <w:sz w:val="22"/>
          <w:szCs w:val="22"/>
        </w:rPr>
        <w:t>-в случае содержания во второй части заявки участника аукциона в электронной форме сведений о ценовом предложении;</w:t>
      </w:r>
    </w:p>
    <w:p w:rsidR="00F81CEF" w:rsidRPr="00A846A8" w:rsidRDefault="00F81CEF" w:rsidP="00F81CEF">
      <w:pPr>
        <w:pStyle w:val="aff6"/>
        <w:spacing w:after="0"/>
        <w:ind w:firstLine="697"/>
        <w:jc w:val="both"/>
        <w:rPr>
          <w:sz w:val="22"/>
          <w:szCs w:val="22"/>
        </w:rPr>
      </w:pPr>
      <w:r w:rsidRPr="00A846A8">
        <w:rPr>
          <w:rStyle w:val="1f4"/>
          <w:color w:val="000000"/>
          <w:sz w:val="22"/>
          <w:szCs w:val="22"/>
        </w:rPr>
        <w:t>-в случае 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Принятие решения о несоответствии заявки на участие в аукционе в электронной форме требованиям, установленным аукционной документацией, по основаниям, не предусмотренным пунктом </w:t>
      </w:r>
      <w:r w:rsidR="004620D6" w:rsidRPr="00A846A8">
        <w:rPr>
          <w:rFonts w:ascii="Times New Roman" w:hAnsi="Times New Roman" w:cs="Times New Roman"/>
          <w:szCs w:val="22"/>
        </w:rPr>
        <w:t>2</w:t>
      </w:r>
      <w:r w:rsidR="000B4107" w:rsidRPr="00A846A8">
        <w:rPr>
          <w:rFonts w:ascii="Times New Roman" w:hAnsi="Times New Roman" w:cs="Times New Roman"/>
          <w:szCs w:val="22"/>
        </w:rPr>
        <w:t>5</w:t>
      </w:r>
      <w:r w:rsidRPr="00A846A8">
        <w:rPr>
          <w:rFonts w:ascii="Times New Roman" w:hAnsi="Times New Roman" w:cs="Times New Roman"/>
          <w:szCs w:val="22"/>
        </w:rPr>
        <w:t>.</w:t>
      </w:r>
      <w:r w:rsidR="000B50FB" w:rsidRPr="00A846A8">
        <w:rPr>
          <w:rFonts w:ascii="Times New Roman" w:hAnsi="Times New Roman" w:cs="Times New Roman"/>
          <w:szCs w:val="22"/>
        </w:rPr>
        <w:t>4</w:t>
      </w:r>
      <w:r w:rsidR="00C255E2" w:rsidRPr="00A846A8">
        <w:rPr>
          <w:rFonts w:ascii="Times New Roman" w:hAnsi="Times New Roman" w:cs="Times New Roman"/>
          <w:szCs w:val="22"/>
        </w:rPr>
        <w:t>.</w:t>
      </w:r>
      <w:r w:rsidR="004620D6" w:rsidRPr="00A846A8">
        <w:rPr>
          <w:rFonts w:ascii="Times New Roman" w:hAnsi="Times New Roman" w:cs="Times New Roman"/>
          <w:color w:val="000000" w:themeColor="text1"/>
          <w:szCs w:val="22"/>
        </w:rPr>
        <w:t xml:space="preserve"> части </w:t>
      </w:r>
      <w:r w:rsidR="004620D6" w:rsidRPr="00A846A8">
        <w:rPr>
          <w:rFonts w:ascii="Times New Roman" w:hAnsi="Times New Roman" w:cs="Times New Roman"/>
          <w:bCs/>
          <w:szCs w:val="22"/>
          <w:lang w:val="en-US"/>
        </w:rPr>
        <w:t>VIII</w:t>
      </w:r>
      <w:r w:rsidR="004620D6" w:rsidRPr="00A846A8">
        <w:rPr>
          <w:rFonts w:ascii="Times New Roman" w:hAnsi="Times New Roman" w:cs="Times New Roman"/>
          <w:bCs/>
          <w:szCs w:val="22"/>
        </w:rPr>
        <w:t xml:space="preserve">. ПОРЯДОК РАССМОТРЕНИЯ ВТОРЫХ ЧАСТЕЙ ЗАЯВОК НА УЧАСТИЕ В </w:t>
      </w:r>
      <w:r w:rsidR="00586BB6" w:rsidRPr="00A846A8">
        <w:rPr>
          <w:rFonts w:ascii="Times New Roman" w:hAnsi="Times New Roman" w:cs="Times New Roman"/>
          <w:bCs/>
          <w:szCs w:val="22"/>
        </w:rPr>
        <w:t>АУКЦИОНЕ В ЭЛЕКТРОННОЙ ФОРМЕ</w:t>
      </w:r>
      <w:r w:rsidR="00C255E2" w:rsidRPr="00A846A8">
        <w:rPr>
          <w:rFonts w:ascii="Times New Roman" w:hAnsi="Times New Roman" w:cs="Times New Roman"/>
          <w:bCs/>
          <w:szCs w:val="22"/>
        </w:rPr>
        <w:t xml:space="preserve"> </w:t>
      </w:r>
      <w:r w:rsidRPr="00A846A8">
        <w:rPr>
          <w:rFonts w:ascii="Times New Roman" w:hAnsi="Times New Roman" w:cs="Times New Roman"/>
          <w:szCs w:val="22"/>
        </w:rPr>
        <w:t xml:space="preserve">не допускается. </w:t>
      </w:r>
    </w:p>
    <w:p w:rsidR="001D1E80" w:rsidRPr="00A846A8" w:rsidRDefault="001D1E80" w:rsidP="006F7899">
      <w:pPr>
        <w:pStyle w:val="ConsPlusNormal"/>
        <w:numPr>
          <w:ilvl w:val="1"/>
          <w:numId w:val="18"/>
        </w:numPr>
        <w:ind w:left="0" w:firstLine="709"/>
        <w:jc w:val="both"/>
        <w:rPr>
          <w:rFonts w:ascii="Times New Roman" w:hAnsi="Times New Roman" w:cs="Times New Roman"/>
          <w:szCs w:val="22"/>
        </w:rPr>
      </w:pPr>
      <w:r w:rsidRPr="00A846A8">
        <w:rPr>
          <w:rStyle w:val="1f4"/>
          <w:rFonts w:cs="Times New Roman"/>
          <w:color w:val="000000"/>
          <w:sz w:val="22"/>
          <w:szCs w:val="22"/>
        </w:rPr>
        <w:t>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 подписываемом всеми присутствующими на заседании членами Комиссии не позднее даты окончания срока рассмотрения вторых частей заявок.</w:t>
      </w:r>
      <w:r w:rsidRPr="00A846A8">
        <w:rPr>
          <w:rFonts w:ascii="Times New Roman" w:hAnsi="Times New Roman" w:cs="Times New Roman"/>
          <w:color w:val="000000"/>
          <w:szCs w:val="22"/>
        </w:rPr>
        <w:t xml:space="preserve"> </w:t>
      </w:r>
      <w:r w:rsidRPr="00A846A8">
        <w:rPr>
          <w:rStyle w:val="1f4"/>
          <w:rFonts w:cs="Times New Roman"/>
          <w:color w:val="000000"/>
          <w:sz w:val="22"/>
          <w:szCs w:val="22"/>
        </w:rPr>
        <w:t>Указанный протокол размещается Заказчиком в Единой информационной системе не позднее чем через 3 дня со дня его подписания</w:t>
      </w:r>
      <w:r w:rsidR="00933685" w:rsidRPr="00A846A8">
        <w:rPr>
          <w:rFonts w:ascii="Times New Roman" w:hAnsi="Times New Roman" w:cs="Times New Roman"/>
          <w:szCs w:val="22"/>
        </w:rPr>
        <w:t xml:space="preserve">. </w:t>
      </w:r>
    </w:p>
    <w:p w:rsidR="00933685" w:rsidRPr="00A846A8" w:rsidRDefault="00D0253C" w:rsidP="006F7899">
      <w:pPr>
        <w:pStyle w:val="ConsPlusNormal"/>
        <w:numPr>
          <w:ilvl w:val="1"/>
          <w:numId w:val="18"/>
        </w:numPr>
        <w:ind w:left="0" w:firstLine="709"/>
        <w:jc w:val="both"/>
        <w:rPr>
          <w:rFonts w:ascii="Times New Roman" w:hAnsi="Times New Roman" w:cs="Times New Roman"/>
          <w:szCs w:val="22"/>
        </w:rPr>
      </w:pPr>
      <w:r w:rsidRPr="00A846A8">
        <w:rPr>
          <w:rStyle w:val="1f4"/>
          <w:rFonts w:cs="Times New Roman"/>
          <w:color w:val="000000"/>
          <w:sz w:val="22"/>
          <w:szCs w:val="22"/>
        </w:rPr>
        <w:t>Не позднее рабочего дня следующего за датой размещения Заказчиком протокола, предусмотренного пунктом 2</w:t>
      </w:r>
      <w:r w:rsidR="000B4107" w:rsidRPr="00A846A8">
        <w:rPr>
          <w:rStyle w:val="1f4"/>
          <w:rFonts w:cs="Times New Roman"/>
          <w:color w:val="000000"/>
          <w:sz w:val="22"/>
          <w:szCs w:val="22"/>
        </w:rPr>
        <w:t>5</w:t>
      </w:r>
      <w:r w:rsidRPr="00A846A8">
        <w:rPr>
          <w:rStyle w:val="1f4"/>
          <w:rFonts w:cs="Times New Roman"/>
          <w:color w:val="000000"/>
          <w:sz w:val="22"/>
          <w:szCs w:val="22"/>
        </w:rPr>
        <w:t xml:space="preserve">.6 </w:t>
      </w:r>
      <w:r w:rsidRPr="00A846A8">
        <w:rPr>
          <w:rFonts w:ascii="Times New Roman" w:hAnsi="Times New Roman" w:cs="Times New Roman"/>
          <w:color w:val="000000" w:themeColor="text1"/>
          <w:szCs w:val="22"/>
        </w:rPr>
        <w:t xml:space="preserve">части </w:t>
      </w:r>
      <w:r w:rsidRPr="00A846A8">
        <w:rPr>
          <w:rFonts w:ascii="Times New Roman" w:hAnsi="Times New Roman" w:cs="Times New Roman"/>
          <w:bCs/>
          <w:szCs w:val="22"/>
          <w:lang w:val="en-US"/>
        </w:rPr>
        <w:t>VIII</w:t>
      </w:r>
      <w:r w:rsidRPr="00A846A8">
        <w:rPr>
          <w:rFonts w:ascii="Times New Roman" w:hAnsi="Times New Roman" w:cs="Times New Roman"/>
          <w:bCs/>
          <w:szCs w:val="22"/>
        </w:rPr>
        <w:t>. ПОРЯДОК РАССМОТРЕНИЯ ВТОРЫХ ЧАСТЕЙ ЗАЯВОК НА УЧАСТИЕ В АУКЦИОНЕ В ЭЛЕКТРОННОЙ ФОРМЕ</w:t>
      </w:r>
      <w:r w:rsidRPr="00A846A8">
        <w:rPr>
          <w:rStyle w:val="1f4"/>
          <w:rFonts w:cs="Times New Roman"/>
          <w:color w:val="000000"/>
          <w:sz w:val="22"/>
          <w:szCs w:val="22"/>
        </w:rPr>
        <w:t>, Заказчик оформляет протокол подведения итогов аукциона в электронной форме, который подписывается всеми участвовавшими в рассмотрении этих заявок членами Комиссии. Указанный протокол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дня со дня его подписания.</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lang w:val="x-none"/>
        </w:rPr>
        <w:t>Протокол подведения итогов аукциона в электронной форме должен</w:t>
      </w:r>
      <w:r w:rsidRPr="00A846A8">
        <w:rPr>
          <w:rFonts w:ascii="Times New Roman" w:hAnsi="Times New Roman" w:cs="Times New Roman"/>
          <w:szCs w:val="22"/>
        </w:rPr>
        <w:t xml:space="preserve"> содержать информацию:</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о дате подписания протокола;</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о количестве поданных заявок на участие в таком аукционе, а также дата и время регистрации каждой такой заявки;</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 xml:space="preserve">о результатах рассмотрения заявок на участие в аукционе в электронной форме, в том числе об отклоненных заявках на участие в аукционе в электронной форме с обоснованием причин отклонения (в том числе с указанием положений аукционной документации, которым не соответствуют заявки на участие в аукционе в электронной форме этих участников, предложений, содержащихся в заявках на участие в аукционе в электронной форме, не соответствующих требованиям аукционной документации, послуживших основанием для отклонения заявок на участие в таком аукционе, положений аукционной </w:t>
      </w:r>
      <w:r w:rsidRPr="00A846A8">
        <w:rPr>
          <w:rFonts w:ascii="Times New Roman" w:hAnsi="Times New Roman" w:cs="Times New Roman"/>
          <w:szCs w:val="22"/>
        </w:rPr>
        <w:lastRenderedPageBreak/>
        <w:t>документации и настоящего Положения, которым не соответствуют участники аукциона в электронной форме);</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о поименном составе присутствующих членов Комиссии при рассмотрении заявок;</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 xml:space="preserve">о порядковых номерах заявок на участие в аукционе в электронной форме, присвоенных в порядке, предусмотренном пунктом </w:t>
      </w:r>
      <w:r w:rsidR="00C06741" w:rsidRPr="00A846A8">
        <w:rPr>
          <w:rFonts w:ascii="Times New Roman" w:hAnsi="Times New Roman" w:cs="Times New Roman"/>
          <w:szCs w:val="22"/>
        </w:rPr>
        <w:t>2</w:t>
      </w:r>
      <w:r w:rsidR="000B4107" w:rsidRPr="00A846A8">
        <w:rPr>
          <w:rFonts w:ascii="Times New Roman" w:hAnsi="Times New Roman" w:cs="Times New Roman"/>
          <w:szCs w:val="22"/>
        </w:rPr>
        <w:t>4</w:t>
      </w:r>
      <w:r w:rsidR="00C06741" w:rsidRPr="00A846A8">
        <w:rPr>
          <w:rFonts w:ascii="Times New Roman" w:hAnsi="Times New Roman" w:cs="Times New Roman"/>
          <w:szCs w:val="22"/>
        </w:rPr>
        <w:t xml:space="preserve">.12. </w:t>
      </w:r>
      <w:r w:rsidR="00C06741" w:rsidRPr="00A846A8">
        <w:rPr>
          <w:rFonts w:ascii="Times New Roman" w:hAnsi="Times New Roman" w:cs="Times New Roman"/>
          <w:color w:val="000000" w:themeColor="text1"/>
          <w:szCs w:val="22"/>
        </w:rPr>
        <w:t>части VII «ПОРЯДОК ПРОВЕДЕНИЯ АУКЦИОНА В ЭЛЕКТРОННОЙ ФОРМЕ»</w:t>
      </w:r>
      <w:r w:rsidRPr="00A846A8">
        <w:rPr>
          <w:rFonts w:ascii="Times New Roman" w:hAnsi="Times New Roman" w:cs="Times New Roman"/>
          <w:szCs w:val="22"/>
        </w:rPr>
        <w:t>, включая информацию о ценовых предложениях участников аукциона в электронной форме;</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о наименовании (для юридических лиц), фамилии, об имени, отчестве (при наличии) (для физических лиц), о почтовых адресах участника аукциона в электронной форме, заявке на участие в аукционе в электронной форме которого присвоен первый номер;</w:t>
      </w:r>
    </w:p>
    <w:p w:rsidR="00AB35B3" w:rsidRPr="00A846A8" w:rsidRDefault="00AB35B3" w:rsidP="00C06741">
      <w:pPr>
        <w:pStyle w:val="ConsPlusNormal"/>
        <w:ind w:firstLine="709"/>
        <w:jc w:val="both"/>
        <w:rPr>
          <w:rFonts w:ascii="Times New Roman" w:hAnsi="Times New Roman" w:cs="Times New Roman"/>
          <w:szCs w:val="22"/>
        </w:rPr>
      </w:pPr>
      <w:r w:rsidRPr="00A846A8">
        <w:rPr>
          <w:rFonts w:ascii="Times New Roman" w:hAnsi="Times New Roman" w:cs="Times New Roman"/>
          <w:szCs w:val="22"/>
        </w:rPr>
        <w:t>о причинах, по которым аукцион в электронной форме признан несостоявшимся в случае признания его таковым.</w:t>
      </w:r>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 xml:space="preserve">Участник аукциона в электронной форме, который предложил наиболее </w:t>
      </w:r>
      <w:r w:rsidR="00707F1B" w:rsidRPr="00A846A8">
        <w:rPr>
          <w:rFonts w:ascii="Times New Roman" w:hAnsi="Times New Roman" w:cs="Times New Roman"/>
          <w:szCs w:val="22"/>
        </w:rPr>
        <w:t xml:space="preserve">низкую цену </w:t>
      </w:r>
      <w:r w:rsidR="001058FD" w:rsidRPr="00A846A8">
        <w:rPr>
          <w:rFonts w:ascii="Times New Roman" w:hAnsi="Times New Roman" w:cs="Times New Roman"/>
          <w:szCs w:val="22"/>
        </w:rPr>
        <w:t>Договор</w:t>
      </w:r>
      <w:r w:rsidR="00707F1B" w:rsidRPr="00A846A8">
        <w:rPr>
          <w:rFonts w:ascii="Times New Roman" w:hAnsi="Times New Roman" w:cs="Times New Roman"/>
          <w:szCs w:val="22"/>
        </w:rPr>
        <w:t>а,</w:t>
      </w:r>
      <w:r w:rsidRPr="00A846A8">
        <w:rPr>
          <w:rFonts w:ascii="Times New Roman" w:hAnsi="Times New Roman" w:cs="Times New Roman"/>
          <w:szCs w:val="22"/>
        </w:rPr>
        <w:t xml:space="preserve">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933685" w:rsidRPr="00A846A8" w:rsidRDefault="00933685" w:rsidP="006F7899">
      <w:pPr>
        <w:pStyle w:val="ConsPlusNormal"/>
        <w:numPr>
          <w:ilvl w:val="1"/>
          <w:numId w:val="18"/>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В случае, предусмотренном пунктом </w:t>
      </w:r>
      <w:r w:rsidR="00871E65" w:rsidRPr="00A846A8">
        <w:rPr>
          <w:rFonts w:ascii="Times New Roman" w:hAnsi="Times New Roman" w:cs="Times New Roman"/>
          <w:szCs w:val="22"/>
        </w:rPr>
        <w:t>2</w:t>
      </w:r>
      <w:r w:rsidR="000B4107" w:rsidRPr="00A846A8">
        <w:rPr>
          <w:rFonts w:ascii="Times New Roman" w:hAnsi="Times New Roman" w:cs="Times New Roman"/>
          <w:szCs w:val="22"/>
        </w:rPr>
        <w:t>4</w:t>
      </w:r>
      <w:r w:rsidR="00871E65" w:rsidRPr="00A846A8">
        <w:rPr>
          <w:rFonts w:ascii="Times New Roman" w:hAnsi="Times New Roman" w:cs="Times New Roman"/>
          <w:szCs w:val="22"/>
        </w:rPr>
        <w:t>.1</w:t>
      </w:r>
      <w:r w:rsidR="00CF2229" w:rsidRPr="00A846A8">
        <w:rPr>
          <w:rFonts w:ascii="Times New Roman" w:hAnsi="Times New Roman" w:cs="Times New Roman"/>
          <w:szCs w:val="22"/>
        </w:rPr>
        <w:t>5</w:t>
      </w:r>
      <w:r w:rsidRPr="00A846A8">
        <w:rPr>
          <w:rFonts w:ascii="Times New Roman" w:hAnsi="Times New Roman" w:cs="Times New Roman"/>
          <w:szCs w:val="22"/>
        </w:rPr>
        <w:t xml:space="preserve"> </w:t>
      </w:r>
      <w:r w:rsidR="00871E65" w:rsidRPr="00A846A8">
        <w:rPr>
          <w:rFonts w:ascii="Times New Roman" w:hAnsi="Times New Roman" w:cs="Times New Roman"/>
          <w:color w:val="000000" w:themeColor="text1"/>
          <w:szCs w:val="22"/>
        </w:rPr>
        <w:t xml:space="preserve">части VII «ПОРЯДОК ПРОВЕДЕНИЯ </w:t>
      </w:r>
      <w:r w:rsidR="00586BB6" w:rsidRPr="00A846A8">
        <w:rPr>
          <w:rFonts w:ascii="Times New Roman" w:hAnsi="Times New Roman" w:cs="Times New Roman"/>
          <w:color w:val="000000" w:themeColor="text1"/>
          <w:szCs w:val="22"/>
        </w:rPr>
        <w:t>АУКЦИОНА В ЭЛЕКТРОННОЙ ФОРМЕ</w:t>
      </w:r>
      <w:r w:rsidR="00871E65" w:rsidRPr="00A846A8">
        <w:rPr>
          <w:rFonts w:ascii="Times New Roman" w:hAnsi="Times New Roman" w:cs="Times New Roman"/>
          <w:color w:val="000000" w:themeColor="text1"/>
          <w:szCs w:val="22"/>
        </w:rPr>
        <w:t>»</w:t>
      </w:r>
      <w:r w:rsidRPr="00A846A8">
        <w:rPr>
          <w:rFonts w:ascii="Times New Roman" w:hAnsi="Times New Roman" w:cs="Times New Roman"/>
          <w:szCs w:val="22"/>
        </w:rPr>
        <w:t xml:space="preserve">, победителем аукциона в электронной форме признается его участник, который предложил наиболее высокую цену за право заключения </w:t>
      </w:r>
      <w:r w:rsidR="001058FD" w:rsidRPr="00A846A8">
        <w:rPr>
          <w:rFonts w:ascii="Times New Roman" w:hAnsi="Times New Roman" w:cs="Times New Roman"/>
          <w:szCs w:val="22"/>
        </w:rPr>
        <w:t>Договор</w:t>
      </w:r>
      <w:r w:rsidR="00DF50BA" w:rsidRPr="00A846A8">
        <w:rPr>
          <w:rFonts w:ascii="Times New Roman" w:hAnsi="Times New Roman" w:cs="Times New Roman"/>
          <w:szCs w:val="22"/>
        </w:rPr>
        <w:t>а</w:t>
      </w:r>
      <w:r w:rsidRPr="00A846A8">
        <w:rPr>
          <w:rFonts w:ascii="Times New Roman" w:hAnsi="Times New Roman" w:cs="Times New Roman"/>
          <w:szCs w:val="22"/>
        </w:rPr>
        <w:t xml:space="preserve"> и заявка на участие в таком аукционе которого соответствует требованиям, установленным документацией о таком аукционе.</w:t>
      </w:r>
    </w:p>
    <w:p w:rsidR="00173DB2" w:rsidRPr="0001587E" w:rsidRDefault="00933685" w:rsidP="005A62CF">
      <w:pPr>
        <w:pStyle w:val="ConsPlusNormal"/>
        <w:numPr>
          <w:ilvl w:val="1"/>
          <w:numId w:val="18"/>
        </w:numPr>
        <w:tabs>
          <w:tab w:val="left" w:pos="1118"/>
          <w:tab w:val="left" w:pos="1418"/>
        </w:tabs>
        <w:ind w:left="0" w:firstLine="709"/>
        <w:jc w:val="both"/>
        <w:rPr>
          <w:rFonts w:ascii="Times New Roman" w:hAnsi="Times New Roman" w:cs="Times New Roman"/>
          <w:color w:val="000000" w:themeColor="text1"/>
          <w:szCs w:val="22"/>
        </w:rPr>
      </w:pPr>
      <w:r w:rsidRPr="00A846A8">
        <w:rPr>
          <w:rFonts w:ascii="Times New Roman" w:hAnsi="Times New Roman" w:cs="Times New Roman"/>
          <w:szCs w:val="22"/>
        </w:rPr>
        <w:t>В случае, если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Start w:id="362" w:name="bookmark86"/>
      <w:bookmarkStart w:id="363" w:name="_Toc376104140"/>
      <w:bookmarkStart w:id="364" w:name="_Toc376104266"/>
      <w:bookmarkStart w:id="365" w:name="_Toc376104413"/>
      <w:bookmarkStart w:id="366" w:name="_Toc376104491"/>
      <w:bookmarkStart w:id="367" w:name="_Toc376104539"/>
      <w:bookmarkStart w:id="368" w:name="_Toc376104604"/>
      <w:bookmarkStart w:id="369" w:name="_Toc376187111"/>
      <w:bookmarkStart w:id="370" w:name="_Toc480989270"/>
    </w:p>
    <w:p w:rsidR="0001587E" w:rsidRPr="00A846A8" w:rsidRDefault="0001587E" w:rsidP="0001587E">
      <w:pPr>
        <w:pStyle w:val="ConsPlusNormal"/>
        <w:tabs>
          <w:tab w:val="left" w:pos="1118"/>
          <w:tab w:val="left" w:pos="1418"/>
        </w:tabs>
        <w:ind w:left="709"/>
        <w:rPr>
          <w:rFonts w:ascii="Times New Roman" w:hAnsi="Times New Roman" w:cs="Times New Roman"/>
          <w:color w:val="000000" w:themeColor="text1"/>
          <w:szCs w:val="22"/>
        </w:rPr>
      </w:pPr>
    </w:p>
    <w:p w:rsidR="000A1C78" w:rsidRPr="00A846A8" w:rsidRDefault="00C1175E" w:rsidP="00E27E85">
      <w:pPr>
        <w:pStyle w:val="20"/>
        <w:numPr>
          <w:ilvl w:val="0"/>
          <w:numId w:val="18"/>
        </w:numPr>
        <w:tabs>
          <w:tab w:val="left" w:pos="1118"/>
          <w:tab w:val="left" w:pos="1418"/>
        </w:tabs>
        <w:spacing w:before="120" w:after="120"/>
        <w:ind w:left="709"/>
        <w:rPr>
          <w:sz w:val="22"/>
          <w:szCs w:val="22"/>
        </w:rPr>
      </w:pPr>
      <w:bookmarkStart w:id="371" w:name="_Toc173592"/>
      <w:r w:rsidRPr="00A846A8">
        <w:rPr>
          <w:color w:val="000000" w:themeColor="text1"/>
          <w:sz w:val="22"/>
          <w:szCs w:val="22"/>
        </w:rPr>
        <w:t xml:space="preserve">Признание </w:t>
      </w:r>
      <w:r w:rsidR="00586BB6" w:rsidRPr="00A846A8">
        <w:rPr>
          <w:color w:val="000000" w:themeColor="text1"/>
          <w:sz w:val="22"/>
          <w:szCs w:val="22"/>
        </w:rPr>
        <w:t>аукциона в электронной форме</w:t>
      </w:r>
      <w:r w:rsidRPr="00A846A8">
        <w:rPr>
          <w:color w:val="000000" w:themeColor="text1"/>
          <w:sz w:val="22"/>
          <w:szCs w:val="22"/>
        </w:rPr>
        <w:t xml:space="preserve"> несостоявшимся</w:t>
      </w:r>
      <w:bookmarkStart w:id="372" w:name="bookmark92"/>
      <w:bookmarkStart w:id="373" w:name="_Toc480989271"/>
      <w:bookmarkStart w:id="374" w:name="_Toc376103891"/>
      <w:bookmarkStart w:id="375" w:name="_Toc376103988"/>
      <w:bookmarkStart w:id="376" w:name="_Toc376104146"/>
      <w:bookmarkStart w:id="377" w:name="_Toc376104272"/>
      <w:bookmarkStart w:id="378" w:name="_Toc376104419"/>
      <w:bookmarkStart w:id="379" w:name="_Toc376104497"/>
      <w:bookmarkStart w:id="380" w:name="_Toc376104545"/>
      <w:bookmarkStart w:id="381" w:name="_Toc376104610"/>
      <w:bookmarkStart w:id="382" w:name="_Toc376187117"/>
      <w:bookmarkStart w:id="383" w:name="_Toc376187180"/>
      <w:bookmarkEnd w:id="362"/>
      <w:bookmarkEnd w:id="363"/>
      <w:bookmarkEnd w:id="364"/>
      <w:bookmarkEnd w:id="365"/>
      <w:bookmarkEnd w:id="366"/>
      <w:bookmarkEnd w:id="367"/>
      <w:bookmarkEnd w:id="368"/>
      <w:bookmarkEnd w:id="369"/>
      <w:bookmarkEnd w:id="370"/>
      <w:bookmarkEnd w:id="371"/>
    </w:p>
    <w:p w:rsidR="00964E1C" w:rsidRPr="00A846A8" w:rsidRDefault="00964E1C" w:rsidP="00FC24E3">
      <w:pPr>
        <w:pStyle w:val="20"/>
        <w:numPr>
          <w:ilvl w:val="1"/>
          <w:numId w:val="18"/>
        </w:numPr>
        <w:tabs>
          <w:tab w:val="left" w:pos="1118"/>
          <w:tab w:val="left" w:pos="1418"/>
        </w:tabs>
        <w:spacing w:before="0" w:after="0"/>
        <w:ind w:left="0" w:firstLine="709"/>
        <w:jc w:val="both"/>
        <w:rPr>
          <w:b w:val="0"/>
          <w:sz w:val="22"/>
          <w:szCs w:val="22"/>
        </w:rPr>
      </w:pPr>
      <w:bookmarkStart w:id="384" w:name="_Toc173593"/>
      <w:r w:rsidRPr="00A846A8">
        <w:rPr>
          <w:b w:val="0"/>
          <w:sz w:val="22"/>
          <w:szCs w:val="22"/>
        </w:rPr>
        <w:t>В</w:t>
      </w:r>
      <w:r w:rsidR="00BE2BE6" w:rsidRPr="00A846A8">
        <w:rPr>
          <w:b w:val="0"/>
          <w:sz w:val="22"/>
          <w:szCs w:val="22"/>
        </w:rPr>
        <w:t xml:space="preserve"> </w:t>
      </w:r>
      <w:r w:rsidRPr="00A846A8">
        <w:rPr>
          <w:b w:val="0"/>
          <w:sz w:val="22"/>
          <w:szCs w:val="22"/>
        </w:rPr>
        <w:t>случае, если аукцион в электронной форме признан</w:t>
      </w:r>
      <w:r w:rsidR="00BE2BE6" w:rsidRPr="00A846A8">
        <w:rPr>
          <w:b w:val="0"/>
          <w:sz w:val="22"/>
          <w:szCs w:val="22"/>
        </w:rPr>
        <w:t xml:space="preserve"> </w:t>
      </w:r>
      <w:r w:rsidRPr="00A846A8">
        <w:rPr>
          <w:b w:val="0"/>
          <w:sz w:val="22"/>
          <w:szCs w:val="22"/>
        </w:rPr>
        <w:t xml:space="preserve">не состоявшимся в связи с тем, что по окончании срока подачи заявок на участие в таком аукционе подана только одна заявка на участие в нем, </w:t>
      </w:r>
      <w:r w:rsidR="001058FD" w:rsidRPr="00A846A8">
        <w:rPr>
          <w:b w:val="0"/>
          <w:sz w:val="22"/>
          <w:szCs w:val="22"/>
        </w:rPr>
        <w:t>Договор</w:t>
      </w:r>
      <w:r w:rsidRPr="00A846A8">
        <w:rPr>
          <w:b w:val="0"/>
          <w:sz w:val="22"/>
          <w:szCs w:val="22"/>
        </w:rPr>
        <w:t xml:space="preserve">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Положения и аукционной документации, заключается в соответствии с подпунктом 60.1.33 пункта 60.1 Положения</w:t>
      </w:r>
      <w:r w:rsidR="00117AED" w:rsidRPr="00A846A8">
        <w:rPr>
          <w:b w:val="0"/>
          <w:sz w:val="22"/>
          <w:szCs w:val="22"/>
        </w:rPr>
        <w:t xml:space="preserve"> о закупках</w:t>
      </w:r>
      <w:r w:rsidRPr="00A846A8">
        <w:rPr>
          <w:b w:val="0"/>
          <w:sz w:val="22"/>
          <w:szCs w:val="22"/>
        </w:rPr>
        <w:t xml:space="preserve"> в порядке, установленном разделом 63 Положения</w:t>
      </w:r>
      <w:r w:rsidR="00117AED" w:rsidRPr="00A846A8">
        <w:rPr>
          <w:b w:val="0"/>
          <w:sz w:val="22"/>
          <w:szCs w:val="22"/>
        </w:rPr>
        <w:t xml:space="preserve"> о закупках</w:t>
      </w:r>
      <w:r w:rsidRPr="00A846A8">
        <w:rPr>
          <w:b w:val="0"/>
          <w:sz w:val="22"/>
          <w:szCs w:val="22"/>
        </w:rPr>
        <w:t>.</w:t>
      </w:r>
    </w:p>
    <w:p w:rsidR="00964E1C" w:rsidRPr="00A846A8" w:rsidRDefault="00964E1C" w:rsidP="00FC24E3">
      <w:pPr>
        <w:pStyle w:val="20"/>
        <w:numPr>
          <w:ilvl w:val="1"/>
          <w:numId w:val="18"/>
        </w:numPr>
        <w:tabs>
          <w:tab w:val="left" w:pos="1118"/>
          <w:tab w:val="left" w:pos="1418"/>
        </w:tabs>
        <w:spacing w:before="0" w:after="0"/>
        <w:ind w:left="0" w:firstLine="709"/>
        <w:jc w:val="both"/>
        <w:rPr>
          <w:b w:val="0"/>
          <w:sz w:val="22"/>
          <w:szCs w:val="22"/>
        </w:rPr>
      </w:pPr>
      <w:r w:rsidRPr="00A846A8">
        <w:rPr>
          <w:b w:val="0"/>
          <w:sz w:val="22"/>
          <w:szCs w:val="22"/>
        </w:rPr>
        <w:t xml:space="preserve">В случае, если </w:t>
      </w:r>
      <w:r w:rsidRPr="00A846A8">
        <w:rPr>
          <w:b w:val="0"/>
          <w:sz w:val="22"/>
          <w:szCs w:val="22"/>
        </w:rPr>
        <w:tab/>
        <w:t>аукцион в электронной форме</w:t>
      </w:r>
      <w:r w:rsidR="00BE2BE6" w:rsidRPr="00A846A8">
        <w:rPr>
          <w:b w:val="0"/>
          <w:sz w:val="22"/>
          <w:szCs w:val="22"/>
        </w:rPr>
        <w:t xml:space="preserve"> </w:t>
      </w:r>
      <w:r w:rsidRPr="00A846A8">
        <w:rPr>
          <w:b w:val="0"/>
          <w:sz w:val="22"/>
          <w:szCs w:val="22"/>
        </w:rPr>
        <w:t xml:space="preserve">признан не 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w:t>
      </w:r>
      <w:r w:rsidR="001058FD" w:rsidRPr="00A846A8">
        <w:rPr>
          <w:b w:val="0"/>
          <w:sz w:val="22"/>
          <w:szCs w:val="22"/>
        </w:rPr>
        <w:t>Договор</w:t>
      </w:r>
      <w:r w:rsidRPr="00A846A8">
        <w:rPr>
          <w:b w:val="0"/>
          <w:sz w:val="22"/>
          <w:szCs w:val="22"/>
        </w:rPr>
        <w:t xml:space="preserve"> с единственным участником такого аукциона, если этот участник и поданная им заявка на участие в таком аукционе признаны соответствующими требованиям аукционной документации, заключается в соответствии с подпунктом</w:t>
      </w:r>
      <w:r w:rsidR="007501C8" w:rsidRPr="00A846A8">
        <w:rPr>
          <w:b w:val="0"/>
          <w:sz w:val="22"/>
          <w:szCs w:val="22"/>
        </w:rPr>
        <w:t xml:space="preserve"> 60.1.33.</w:t>
      </w:r>
      <w:r w:rsidR="00117AED" w:rsidRPr="00A846A8">
        <w:rPr>
          <w:b w:val="0"/>
          <w:sz w:val="22"/>
          <w:szCs w:val="22"/>
        </w:rPr>
        <w:t xml:space="preserve"> </w:t>
      </w:r>
      <w:r w:rsidRPr="00A846A8">
        <w:rPr>
          <w:b w:val="0"/>
          <w:sz w:val="22"/>
          <w:szCs w:val="22"/>
        </w:rPr>
        <w:t xml:space="preserve">пункта 60.1 Положения </w:t>
      </w:r>
      <w:r w:rsidR="00117AED" w:rsidRPr="00A846A8">
        <w:rPr>
          <w:b w:val="0"/>
          <w:sz w:val="22"/>
          <w:szCs w:val="22"/>
        </w:rPr>
        <w:t xml:space="preserve">о закупках </w:t>
      </w:r>
      <w:r w:rsidRPr="00A846A8">
        <w:rPr>
          <w:b w:val="0"/>
          <w:sz w:val="22"/>
          <w:szCs w:val="22"/>
        </w:rPr>
        <w:t>в порядке, установленном разделом 63 Положения</w:t>
      </w:r>
      <w:r w:rsidR="00117AED" w:rsidRPr="00A846A8">
        <w:rPr>
          <w:b w:val="0"/>
          <w:sz w:val="22"/>
          <w:szCs w:val="22"/>
        </w:rPr>
        <w:t xml:space="preserve"> о закупках</w:t>
      </w:r>
      <w:r w:rsidRPr="00A846A8">
        <w:rPr>
          <w:b w:val="0"/>
          <w:sz w:val="22"/>
          <w:szCs w:val="22"/>
        </w:rPr>
        <w:t>.</w:t>
      </w:r>
    </w:p>
    <w:p w:rsidR="00964E1C" w:rsidRPr="00A846A8" w:rsidRDefault="00964E1C" w:rsidP="00FC24E3">
      <w:pPr>
        <w:pStyle w:val="20"/>
        <w:numPr>
          <w:ilvl w:val="1"/>
          <w:numId w:val="18"/>
        </w:numPr>
        <w:tabs>
          <w:tab w:val="left" w:pos="1118"/>
          <w:tab w:val="left" w:pos="1418"/>
        </w:tabs>
        <w:spacing w:before="0" w:after="0"/>
        <w:ind w:left="0" w:firstLine="709"/>
        <w:jc w:val="both"/>
        <w:rPr>
          <w:b w:val="0"/>
          <w:sz w:val="22"/>
          <w:szCs w:val="22"/>
        </w:rPr>
      </w:pPr>
      <w:r w:rsidRPr="00A846A8">
        <w:rPr>
          <w:b w:val="0"/>
          <w:sz w:val="22"/>
          <w:szCs w:val="22"/>
        </w:rPr>
        <w:t>В случае, если</w:t>
      </w:r>
      <w:r w:rsidRPr="00A846A8">
        <w:rPr>
          <w:b w:val="0"/>
          <w:sz w:val="22"/>
          <w:szCs w:val="22"/>
        </w:rPr>
        <w:tab/>
        <w:t xml:space="preserve"> аукцион в электронной форме признан</w:t>
      </w:r>
      <w:r w:rsidR="00BE2BE6" w:rsidRPr="00A846A8">
        <w:rPr>
          <w:b w:val="0"/>
          <w:sz w:val="22"/>
          <w:szCs w:val="22"/>
        </w:rPr>
        <w:t xml:space="preserve"> </w:t>
      </w:r>
      <w:r w:rsidRPr="00A846A8">
        <w:rPr>
          <w:b w:val="0"/>
          <w:sz w:val="22"/>
          <w:szCs w:val="22"/>
        </w:rPr>
        <w:t xml:space="preserve">не состоявшимся в связи с тем, что в течение десяти минут после начала проведения такого аукциона ни один из его участников не подал предложение о цене </w:t>
      </w:r>
      <w:r w:rsidR="001058FD" w:rsidRPr="00A846A8">
        <w:rPr>
          <w:b w:val="0"/>
          <w:sz w:val="22"/>
          <w:szCs w:val="22"/>
        </w:rPr>
        <w:t>Договор</w:t>
      </w:r>
      <w:r w:rsidRPr="00A846A8">
        <w:rPr>
          <w:b w:val="0"/>
          <w:sz w:val="22"/>
          <w:szCs w:val="22"/>
        </w:rPr>
        <w:t xml:space="preserve">а, </w:t>
      </w:r>
      <w:r w:rsidR="001058FD" w:rsidRPr="00A846A8">
        <w:rPr>
          <w:b w:val="0"/>
          <w:sz w:val="22"/>
          <w:szCs w:val="22"/>
        </w:rPr>
        <w:t>Договор</w:t>
      </w:r>
      <w:r w:rsidRPr="00A846A8">
        <w:rPr>
          <w:b w:val="0"/>
          <w:sz w:val="22"/>
          <w:szCs w:val="22"/>
        </w:rPr>
        <w:t xml:space="preserve"> заключается в соответствии с подпунктом 60.1.33 пункта 60.1 Положения</w:t>
      </w:r>
      <w:r w:rsidR="00117AED" w:rsidRPr="00A846A8">
        <w:rPr>
          <w:b w:val="0"/>
          <w:sz w:val="22"/>
          <w:szCs w:val="22"/>
        </w:rPr>
        <w:t xml:space="preserve"> о закупках</w:t>
      </w:r>
      <w:r w:rsidRPr="00A846A8">
        <w:rPr>
          <w:b w:val="0"/>
          <w:sz w:val="22"/>
          <w:szCs w:val="22"/>
        </w:rPr>
        <w:t xml:space="preserve"> в порядке, установленном разделом 63 Положения</w:t>
      </w:r>
      <w:r w:rsidR="00117AED" w:rsidRPr="00A846A8">
        <w:rPr>
          <w:b w:val="0"/>
          <w:sz w:val="22"/>
          <w:szCs w:val="22"/>
        </w:rPr>
        <w:t xml:space="preserve"> о закупках</w:t>
      </w:r>
      <w:r w:rsidRPr="00A846A8">
        <w:rPr>
          <w:b w:val="0"/>
          <w:sz w:val="22"/>
          <w:szCs w:val="22"/>
        </w:rPr>
        <w:t>, с участником такого аукциона, заявка на участие, в котором подана:</w:t>
      </w:r>
    </w:p>
    <w:p w:rsidR="00964E1C" w:rsidRPr="00A846A8" w:rsidRDefault="00964E1C" w:rsidP="00BA4A79">
      <w:pPr>
        <w:pStyle w:val="20"/>
        <w:tabs>
          <w:tab w:val="left" w:pos="1118"/>
          <w:tab w:val="left" w:pos="1418"/>
        </w:tabs>
        <w:spacing w:before="0" w:after="0"/>
        <w:ind w:firstLine="709"/>
        <w:jc w:val="both"/>
        <w:rPr>
          <w:b w:val="0"/>
          <w:sz w:val="22"/>
          <w:szCs w:val="22"/>
        </w:rPr>
      </w:pPr>
      <w:r w:rsidRPr="00A846A8">
        <w:rPr>
          <w:b w:val="0"/>
          <w:sz w:val="22"/>
          <w:szCs w:val="22"/>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аукционной документации;</w:t>
      </w:r>
    </w:p>
    <w:p w:rsidR="00964E1C" w:rsidRPr="00A846A8" w:rsidRDefault="00964E1C" w:rsidP="00BA4A79">
      <w:pPr>
        <w:pStyle w:val="20"/>
        <w:tabs>
          <w:tab w:val="left" w:pos="1118"/>
          <w:tab w:val="left" w:pos="1418"/>
        </w:tabs>
        <w:spacing w:before="0" w:after="0"/>
        <w:ind w:firstLine="709"/>
        <w:jc w:val="both"/>
        <w:rPr>
          <w:b w:val="0"/>
          <w:sz w:val="22"/>
          <w:szCs w:val="22"/>
        </w:rPr>
      </w:pPr>
      <w:r w:rsidRPr="00A846A8">
        <w:rPr>
          <w:b w:val="0"/>
          <w:sz w:val="22"/>
          <w:szCs w:val="22"/>
        </w:rPr>
        <w:t>единственным участником такого аукциона, если только один участник такого аукциона и поданная им заявка признаны соответствующими требованиям аукционной документации.</w:t>
      </w:r>
    </w:p>
    <w:p w:rsidR="00964E1C" w:rsidRPr="00A846A8" w:rsidRDefault="00964E1C" w:rsidP="00FC24E3">
      <w:pPr>
        <w:pStyle w:val="20"/>
        <w:numPr>
          <w:ilvl w:val="1"/>
          <w:numId w:val="18"/>
        </w:numPr>
        <w:tabs>
          <w:tab w:val="left" w:pos="1118"/>
          <w:tab w:val="left" w:pos="1418"/>
        </w:tabs>
        <w:spacing w:before="0" w:after="0"/>
        <w:ind w:left="0" w:firstLine="709"/>
        <w:jc w:val="both"/>
        <w:rPr>
          <w:b w:val="0"/>
          <w:sz w:val="22"/>
          <w:szCs w:val="22"/>
        </w:rPr>
      </w:pPr>
      <w:r w:rsidRPr="00A846A8">
        <w:rPr>
          <w:b w:val="0"/>
          <w:sz w:val="22"/>
          <w:szCs w:val="22"/>
        </w:rPr>
        <w:t xml:space="preserve"> В случае, если аукцион в электронной форме признан не состоявшимся в связи с тем, что Комиссией принято решение о соответствии требованиям, установленным аукционной документацией, только одной второй части заявки на участие в нем, </w:t>
      </w:r>
      <w:r w:rsidR="001058FD" w:rsidRPr="00A846A8">
        <w:rPr>
          <w:b w:val="0"/>
          <w:sz w:val="22"/>
          <w:szCs w:val="22"/>
        </w:rPr>
        <w:t>Договор</w:t>
      </w:r>
      <w:r w:rsidRPr="00A846A8">
        <w:rPr>
          <w:b w:val="0"/>
          <w:sz w:val="22"/>
          <w:szCs w:val="22"/>
        </w:rPr>
        <w:t xml:space="preserve"> с участником такого аукциона, подавшим указанную заявку, заключается в соответствии с подпунктом 60.1.33 пункта 60.1 </w:t>
      </w:r>
      <w:r w:rsidR="00117AED" w:rsidRPr="00A846A8">
        <w:rPr>
          <w:b w:val="0"/>
          <w:sz w:val="22"/>
          <w:szCs w:val="22"/>
        </w:rPr>
        <w:t>П</w:t>
      </w:r>
      <w:r w:rsidRPr="00A846A8">
        <w:rPr>
          <w:b w:val="0"/>
          <w:sz w:val="22"/>
          <w:szCs w:val="22"/>
        </w:rPr>
        <w:t>оложения</w:t>
      </w:r>
      <w:r w:rsidR="00117AED" w:rsidRPr="00A846A8">
        <w:rPr>
          <w:b w:val="0"/>
          <w:sz w:val="22"/>
          <w:szCs w:val="22"/>
        </w:rPr>
        <w:t xml:space="preserve"> о закупках</w:t>
      </w:r>
      <w:r w:rsidRPr="00A846A8">
        <w:rPr>
          <w:b w:val="0"/>
          <w:sz w:val="22"/>
          <w:szCs w:val="22"/>
        </w:rPr>
        <w:t xml:space="preserve"> в порядке, установленном разделом 63 Положения</w:t>
      </w:r>
      <w:r w:rsidR="00117AED" w:rsidRPr="00A846A8">
        <w:rPr>
          <w:b w:val="0"/>
          <w:sz w:val="22"/>
          <w:szCs w:val="22"/>
        </w:rPr>
        <w:t xml:space="preserve"> о закупках</w:t>
      </w:r>
      <w:r w:rsidRPr="00A846A8">
        <w:rPr>
          <w:b w:val="0"/>
          <w:sz w:val="22"/>
          <w:szCs w:val="22"/>
        </w:rPr>
        <w:t>.</w:t>
      </w:r>
    </w:p>
    <w:p w:rsidR="00964E1C" w:rsidRPr="00A846A8" w:rsidRDefault="00964E1C" w:rsidP="00FC24E3">
      <w:pPr>
        <w:pStyle w:val="20"/>
        <w:numPr>
          <w:ilvl w:val="1"/>
          <w:numId w:val="18"/>
        </w:numPr>
        <w:tabs>
          <w:tab w:val="left" w:pos="1118"/>
          <w:tab w:val="left" w:pos="1418"/>
        </w:tabs>
        <w:spacing w:before="0" w:after="0"/>
        <w:ind w:left="0" w:firstLine="709"/>
        <w:jc w:val="both"/>
        <w:rPr>
          <w:b w:val="0"/>
          <w:sz w:val="22"/>
          <w:szCs w:val="22"/>
        </w:rPr>
      </w:pPr>
      <w:r w:rsidRPr="00A846A8">
        <w:rPr>
          <w:b w:val="0"/>
          <w:sz w:val="22"/>
          <w:szCs w:val="22"/>
        </w:rPr>
        <w:t xml:space="preserve"> В случае, если аукцион в электронной форме признан не состоявшимся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Комиссия приняла решение об отказе в допуске к участию в нем всех его участников, подавших заявки на участие в таком аукционе, в связи с тем, что Комиссией принято решение о несоответствии требованиям, установленным аукционной документацией, всех вторых частей заявок на участие в нем, в связи с тем, </w:t>
      </w:r>
      <w:r w:rsidRPr="00A846A8">
        <w:rPr>
          <w:b w:val="0"/>
          <w:sz w:val="22"/>
          <w:szCs w:val="22"/>
        </w:rPr>
        <w:lastRenderedPageBreak/>
        <w:t>что победитель аукциона в электронной форме у</w:t>
      </w:r>
      <w:r w:rsidR="00FC24E3" w:rsidRPr="00A846A8">
        <w:rPr>
          <w:b w:val="0"/>
          <w:sz w:val="22"/>
          <w:szCs w:val="22"/>
        </w:rPr>
        <w:t xml:space="preserve">клонился от заключения </w:t>
      </w:r>
      <w:r w:rsidR="001058FD" w:rsidRPr="00A846A8">
        <w:rPr>
          <w:b w:val="0"/>
          <w:sz w:val="22"/>
          <w:szCs w:val="22"/>
        </w:rPr>
        <w:t>Договор</w:t>
      </w:r>
      <w:r w:rsidR="00FC24E3" w:rsidRPr="00A846A8">
        <w:rPr>
          <w:b w:val="0"/>
          <w:sz w:val="22"/>
          <w:szCs w:val="22"/>
        </w:rPr>
        <w:t>а</w:t>
      </w:r>
      <w:r w:rsidR="00AD34EF" w:rsidRPr="00A846A8">
        <w:rPr>
          <w:b w:val="0"/>
          <w:sz w:val="22"/>
          <w:szCs w:val="22"/>
        </w:rPr>
        <w:t>.</w:t>
      </w:r>
      <w:r w:rsidR="00FC24E3" w:rsidRPr="00A846A8">
        <w:rPr>
          <w:b w:val="0"/>
          <w:sz w:val="22"/>
          <w:szCs w:val="22"/>
        </w:rPr>
        <w:t xml:space="preserve"> </w:t>
      </w:r>
      <w:r w:rsidRPr="00A846A8">
        <w:rPr>
          <w:b w:val="0"/>
          <w:sz w:val="22"/>
          <w:szCs w:val="22"/>
        </w:rPr>
        <w:t>Заказчик вправе провести новую закупку.</w:t>
      </w:r>
    </w:p>
    <w:p w:rsidR="00FC24E3" w:rsidRPr="00A846A8" w:rsidRDefault="00964E1C" w:rsidP="00396004">
      <w:pPr>
        <w:pStyle w:val="20"/>
        <w:tabs>
          <w:tab w:val="left" w:pos="1118"/>
          <w:tab w:val="left" w:pos="1418"/>
        </w:tabs>
        <w:spacing w:before="0" w:after="0"/>
        <w:ind w:left="709"/>
        <w:jc w:val="both"/>
        <w:rPr>
          <w:b w:val="0"/>
          <w:sz w:val="22"/>
          <w:szCs w:val="22"/>
        </w:rPr>
      </w:pPr>
      <w:r w:rsidRPr="00A846A8">
        <w:rPr>
          <w:b w:val="0"/>
          <w:sz w:val="22"/>
          <w:szCs w:val="22"/>
        </w:rPr>
        <w:t>В этих случаях Заказчик обязан внести изменения в План закуп</w:t>
      </w:r>
      <w:r w:rsidR="00823908" w:rsidRPr="00A846A8">
        <w:rPr>
          <w:b w:val="0"/>
          <w:sz w:val="22"/>
          <w:szCs w:val="22"/>
        </w:rPr>
        <w:t>ок</w:t>
      </w:r>
      <w:r w:rsidR="00FC24E3" w:rsidRPr="00A846A8">
        <w:rPr>
          <w:b w:val="0"/>
          <w:sz w:val="22"/>
          <w:szCs w:val="22"/>
        </w:rPr>
        <w:t>.</w:t>
      </w:r>
      <w:r w:rsidRPr="00A846A8">
        <w:rPr>
          <w:b w:val="0"/>
          <w:sz w:val="22"/>
          <w:szCs w:val="22"/>
        </w:rPr>
        <w:t xml:space="preserve"> </w:t>
      </w:r>
    </w:p>
    <w:p w:rsidR="00964E1C" w:rsidRPr="00A846A8" w:rsidRDefault="00964E1C" w:rsidP="00396004">
      <w:pPr>
        <w:pStyle w:val="20"/>
        <w:tabs>
          <w:tab w:val="left" w:pos="1118"/>
          <w:tab w:val="left" w:pos="1418"/>
        </w:tabs>
        <w:spacing w:before="0" w:after="0"/>
        <w:ind w:firstLine="709"/>
        <w:jc w:val="both"/>
        <w:rPr>
          <w:b w:val="0"/>
          <w:sz w:val="22"/>
          <w:szCs w:val="22"/>
        </w:rPr>
      </w:pPr>
      <w:r w:rsidRPr="00A846A8">
        <w:rPr>
          <w:b w:val="0"/>
          <w:sz w:val="22"/>
          <w:szCs w:val="22"/>
        </w:rPr>
        <w:t xml:space="preserve">При этом предмет закупки (в том числе количество товара, объем работы или услуги), требования, предъявляемые к участникам закупки, предмету закупки, условия </w:t>
      </w:r>
      <w:r w:rsidR="001058FD" w:rsidRPr="00A846A8">
        <w:rPr>
          <w:b w:val="0"/>
          <w:sz w:val="22"/>
          <w:szCs w:val="22"/>
        </w:rPr>
        <w:t>Договор</w:t>
      </w:r>
      <w:r w:rsidRPr="00A846A8">
        <w:rPr>
          <w:b w:val="0"/>
          <w:sz w:val="22"/>
          <w:szCs w:val="22"/>
        </w:rPr>
        <w:t xml:space="preserve">а новой закупки, должны соответствовать требованиям и условиям, которые содержались в аукционной документации аукциона в электронной форме, признанного несостоявшимся, за исключением срока исполнения </w:t>
      </w:r>
      <w:r w:rsidR="001058FD" w:rsidRPr="00A846A8">
        <w:rPr>
          <w:b w:val="0"/>
          <w:sz w:val="22"/>
          <w:szCs w:val="22"/>
        </w:rPr>
        <w:t>Договор</w:t>
      </w:r>
      <w:r w:rsidRPr="00A846A8">
        <w:rPr>
          <w:b w:val="0"/>
          <w:sz w:val="22"/>
          <w:szCs w:val="22"/>
        </w:rPr>
        <w:t>а, который в случае, если он определен конкретной календарной датой, должен быть продлен на срок не менее чем срок, необходимый для проведения новой закупки.</w:t>
      </w:r>
    </w:p>
    <w:bookmarkEnd w:id="384"/>
    <w:p w:rsidR="00110413" w:rsidRPr="00A846A8" w:rsidRDefault="00110413" w:rsidP="00110413">
      <w:pPr>
        <w:rPr>
          <w:rFonts w:ascii="Times New Roman" w:hAnsi="Times New Roman" w:cs="Times New Roman"/>
          <w:sz w:val="22"/>
          <w:szCs w:val="22"/>
        </w:rPr>
      </w:pPr>
    </w:p>
    <w:p w:rsidR="00C1175E" w:rsidRPr="00A846A8" w:rsidRDefault="00C1175E" w:rsidP="009D6668">
      <w:pPr>
        <w:pStyle w:val="10"/>
        <w:keepLines w:val="0"/>
        <w:widowControl w:val="0"/>
        <w:numPr>
          <w:ilvl w:val="0"/>
          <w:numId w:val="25"/>
        </w:numPr>
        <w:tabs>
          <w:tab w:val="left" w:pos="426"/>
        </w:tabs>
        <w:spacing w:before="120"/>
        <w:ind w:left="0" w:right="-285" w:firstLine="0"/>
        <w:jc w:val="center"/>
        <w:rPr>
          <w:rFonts w:ascii="Times New Roman" w:hAnsi="Times New Roman" w:cs="Times New Roman"/>
          <w:color w:val="000000" w:themeColor="text1"/>
          <w:sz w:val="22"/>
          <w:szCs w:val="22"/>
        </w:rPr>
      </w:pPr>
      <w:bookmarkStart w:id="385" w:name="_Toc173232"/>
      <w:bookmarkStart w:id="386" w:name="_Toc173615"/>
      <w:r w:rsidRPr="00A846A8">
        <w:rPr>
          <w:rFonts w:ascii="Times New Roman" w:hAnsi="Times New Roman" w:cs="Times New Roman"/>
          <w:color w:val="000000" w:themeColor="text1"/>
          <w:sz w:val="22"/>
          <w:szCs w:val="22"/>
        </w:rPr>
        <w:t xml:space="preserve">ЗАКЛЮЧЕНИЕ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 xml:space="preserve">А ПО РЕЗУЛЬТАТАМ </w:t>
      </w:r>
      <w:bookmarkEnd w:id="372"/>
      <w:r w:rsidR="00586BB6" w:rsidRPr="00A846A8">
        <w:rPr>
          <w:rFonts w:ascii="Times New Roman" w:hAnsi="Times New Roman" w:cs="Times New Roman"/>
          <w:color w:val="000000" w:themeColor="text1"/>
          <w:sz w:val="22"/>
          <w:szCs w:val="22"/>
        </w:rPr>
        <w:t>АУКЦИОНА В ЭЛЕКТРОННОЙ ФОРМЕ</w:t>
      </w:r>
      <w:bookmarkEnd w:id="373"/>
      <w:bookmarkEnd w:id="374"/>
      <w:bookmarkEnd w:id="375"/>
      <w:bookmarkEnd w:id="376"/>
      <w:bookmarkEnd w:id="377"/>
      <w:bookmarkEnd w:id="378"/>
      <w:bookmarkEnd w:id="379"/>
      <w:bookmarkEnd w:id="380"/>
      <w:bookmarkEnd w:id="381"/>
      <w:bookmarkEnd w:id="382"/>
      <w:bookmarkEnd w:id="383"/>
      <w:bookmarkEnd w:id="385"/>
      <w:bookmarkEnd w:id="386"/>
    </w:p>
    <w:p w:rsidR="00C1175E" w:rsidRPr="00A846A8" w:rsidRDefault="00C1175E" w:rsidP="009D6668">
      <w:pPr>
        <w:pStyle w:val="20"/>
        <w:numPr>
          <w:ilvl w:val="0"/>
          <w:numId w:val="20"/>
        </w:numPr>
        <w:spacing w:before="120" w:after="120"/>
        <w:ind w:left="0" w:firstLine="284"/>
        <w:rPr>
          <w:color w:val="000000" w:themeColor="text1"/>
          <w:sz w:val="22"/>
          <w:szCs w:val="22"/>
        </w:rPr>
      </w:pPr>
      <w:bookmarkStart w:id="387" w:name="bookmark94"/>
      <w:bookmarkStart w:id="388" w:name="_Toc376103892"/>
      <w:bookmarkStart w:id="389" w:name="_Toc376103989"/>
      <w:bookmarkStart w:id="390" w:name="_Toc376104147"/>
      <w:bookmarkStart w:id="391" w:name="_Toc376104273"/>
      <w:bookmarkStart w:id="392" w:name="_Toc376104420"/>
      <w:bookmarkStart w:id="393" w:name="_Toc376104498"/>
      <w:bookmarkStart w:id="394" w:name="_Toc376104546"/>
      <w:bookmarkStart w:id="395" w:name="_Toc376104611"/>
      <w:bookmarkStart w:id="396" w:name="_Toc376187118"/>
      <w:bookmarkStart w:id="397" w:name="_Toc480989272"/>
      <w:bookmarkStart w:id="398" w:name="_Toc173616"/>
      <w:r w:rsidRPr="00A846A8">
        <w:rPr>
          <w:color w:val="000000" w:themeColor="text1"/>
          <w:sz w:val="22"/>
          <w:szCs w:val="22"/>
        </w:rPr>
        <w:t xml:space="preserve">Сроки и порядок заключения, изменения и расторжения </w:t>
      </w:r>
      <w:bookmarkEnd w:id="387"/>
      <w:bookmarkEnd w:id="388"/>
      <w:bookmarkEnd w:id="389"/>
      <w:bookmarkEnd w:id="390"/>
      <w:bookmarkEnd w:id="391"/>
      <w:bookmarkEnd w:id="392"/>
      <w:bookmarkEnd w:id="393"/>
      <w:bookmarkEnd w:id="394"/>
      <w:bookmarkEnd w:id="395"/>
      <w:bookmarkEnd w:id="396"/>
      <w:r w:rsidR="001058FD" w:rsidRPr="00A846A8">
        <w:rPr>
          <w:color w:val="000000" w:themeColor="text1"/>
          <w:sz w:val="22"/>
          <w:szCs w:val="22"/>
        </w:rPr>
        <w:t>Договор</w:t>
      </w:r>
      <w:r w:rsidRPr="00A846A8">
        <w:rPr>
          <w:color w:val="000000" w:themeColor="text1"/>
          <w:sz w:val="22"/>
          <w:szCs w:val="22"/>
        </w:rPr>
        <w:t>а</w:t>
      </w:r>
      <w:bookmarkEnd w:id="397"/>
      <w:bookmarkEnd w:id="398"/>
    </w:p>
    <w:p w:rsidR="00C1175E" w:rsidRPr="00A846A8" w:rsidRDefault="001058FD" w:rsidP="009D6668">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A846A8">
        <w:rPr>
          <w:color w:val="000000" w:themeColor="text1"/>
          <w:sz w:val="22"/>
          <w:szCs w:val="22"/>
        </w:rPr>
        <w:t>Договор</w:t>
      </w:r>
      <w:r w:rsidR="00C1175E" w:rsidRPr="00A846A8">
        <w:rPr>
          <w:color w:val="000000" w:themeColor="text1"/>
          <w:sz w:val="22"/>
          <w:szCs w:val="22"/>
        </w:rPr>
        <w:t xml:space="preserve"> должен быть заключен заказчиком не ранее чем через 10 (Десять) дней и не позднее 20 (Двадцати) дней со дня размещения в единой информационной системе </w:t>
      </w:r>
      <w:r w:rsidR="003F5C51" w:rsidRPr="00A846A8">
        <w:rPr>
          <w:color w:val="000000" w:themeColor="text1"/>
          <w:sz w:val="22"/>
          <w:szCs w:val="22"/>
        </w:rPr>
        <w:t xml:space="preserve">итогового </w:t>
      </w:r>
      <w:r w:rsidR="00C1175E" w:rsidRPr="00A846A8">
        <w:rPr>
          <w:color w:val="000000" w:themeColor="text1"/>
          <w:sz w:val="22"/>
          <w:szCs w:val="22"/>
        </w:rPr>
        <w:t>протокола.</w:t>
      </w:r>
    </w:p>
    <w:p w:rsidR="00A663EB" w:rsidRPr="0019225E" w:rsidRDefault="00A663EB" w:rsidP="009D6668">
      <w:pPr>
        <w:pStyle w:val="70"/>
        <w:numPr>
          <w:ilvl w:val="1"/>
          <w:numId w:val="20"/>
        </w:numPr>
        <w:shd w:val="clear" w:color="auto" w:fill="auto"/>
        <w:tabs>
          <w:tab w:val="left" w:pos="1094"/>
        </w:tabs>
        <w:spacing w:before="0" w:line="240" w:lineRule="auto"/>
        <w:ind w:left="0" w:firstLine="709"/>
        <w:jc w:val="both"/>
        <w:rPr>
          <w:rFonts w:eastAsia="Times New Roman"/>
          <w:sz w:val="22"/>
          <w:szCs w:val="22"/>
          <w:lang w:eastAsia="ru-RU"/>
        </w:rPr>
      </w:pPr>
      <w:r w:rsidRPr="00A846A8">
        <w:rPr>
          <w:rFonts w:eastAsia="Times New Roman"/>
          <w:sz w:val="22"/>
          <w:szCs w:val="22"/>
          <w:lang w:eastAsia="ru-RU"/>
        </w:rPr>
        <w:t xml:space="preserve">Заключение </w:t>
      </w:r>
      <w:r w:rsidR="001058FD" w:rsidRPr="00A846A8">
        <w:rPr>
          <w:rFonts w:eastAsia="Times New Roman"/>
          <w:sz w:val="22"/>
          <w:szCs w:val="22"/>
          <w:lang w:eastAsia="ru-RU"/>
        </w:rPr>
        <w:t>Договор</w:t>
      </w:r>
      <w:r w:rsidRPr="00A846A8">
        <w:rPr>
          <w:rFonts w:eastAsia="Times New Roman"/>
          <w:sz w:val="22"/>
          <w:szCs w:val="22"/>
          <w:lang w:eastAsia="ru-RU"/>
        </w:rPr>
        <w:t xml:space="preserve">а </w:t>
      </w:r>
      <w:r w:rsidRPr="00A846A8">
        <w:rPr>
          <w:sz w:val="22"/>
          <w:szCs w:val="22"/>
        </w:rPr>
        <w:t xml:space="preserve">по </w:t>
      </w:r>
      <w:r w:rsidRPr="0019225E">
        <w:rPr>
          <w:rFonts w:eastAsia="Times New Roman"/>
          <w:sz w:val="22"/>
          <w:szCs w:val="22"/>
          <w:lang w:eastAsia="ru-RU"/>
        </w:rPr>
        <w:t xml:space="preserve">результатам </w:t>
      </w:r>
      <w:r w:rsidR="006C3370">
        <w:rPr>
          <w:rFonts w:eastAsia="Times New Roman"/>
          <w:sz w:val="22"/>
          <w:szCs w:val="22"/>
          <w:lang w:eastAsia="ru-RU"/>
        </w:rPr>
        <w:t>аукциона</w:t>
      </w:r>
      <w:r w:rsidRPr="0019225E">
        <w:rPr>
          <w:rFonts w:eastAsia="Times New Roman"/>
          <w:sz w:val="22"/>
          <w:szCs w:val="22"/>
          <w:lang w:eastAsia="ru-RU"/>
        </w:rPr>
        <w:t xml:space="preserve"> в электронной форме </w:t>
      </w:r>
      <w:r w:rsidR="0019225E" w:rsidRPr="0019225E">
        <w:rPr>
          <w:rFonts w:eastAsia="Times New Roman"/>
          <w:sz w:val="22"/>
          <w:szCs w:val="22"/>
          <w:lang w:eastAsia="ru-RU"/>
        </w:rPr>
        <w:t>о</w:t>
      </w:r>
      <w:r w:rsidR="0019225E">
        <w:rPr>
          <w:rFonts w:eastAsia="Times New Roman"/>
          <w:sz w:val="22"/>
          <w:szCs w:val="22"/>
          <w:lang w:eastAsia="ru-RU"/>
        </w:rPr>
        <w:t xml:space="preserve">существляется </w:t>
      </w:r>
      <w:r w:rsidR="0019225E" w:rsidRPr="0019225E">
        <w:rPr>
          <w:rFonts w:eastAsia="Times New Roman"/>
          <w:sz w:val="22"/>
          <w:szCs w:val="22"/>
          <w:lang w:eastAsia="ru-RU"/>
        </w:rPr>
        <w:t>на условиях, которые предусмотрены проектом договора, документацией о</w:t>
      </w:r>
      <w:r w:rsidR="006C3370">
        <w:rPr>
          <w:rFonts w:eastAsia="Times New Roman"/>
          <w:sz w:val="22"/>
          <w:szCs w:val="22"/>
          <w:lang w:eastAsia="ru-RU"/>
        </w:rPr>
        <w:t>б</w:t>
      </w:r>
      <w:r w:rsidR="0019225E" w:rsidRPr="0019225E">
        <w:rPr>
          <w:rFonts w:eastAsia="Times New Roman"/>
          <w:sz w:val="22"/>
          <w:szCs w:val="22"/>
          <w:lang w:eastAsia="ru-RU"/>
        </w:rPr>
        <w:t xml:space="preserve"> </w:t>
      </w:r>
      <w:r w:rsidR="006C3370">
        <w:rPr>
          <w:rFonts w:eastAsia="Times New Roman"/>
          <w:sz w:val="22"/>
          <w:szCs w:val="22"/>
          <w:lang w:eastAsia="ru-RU"/>
        </w:rPr>
        <w:t>аукционе</w:t>
      </w:r>
      <w:r w:rsidR="0019225E" w:rsidRPr="0019225E">
        <w:rPr>
          <w:rFonts w:eastAsia="Times New Roman"/>
          <w:sz w:val="22"/>
          <w:szCs w:val="22"/>
          <w:lang w:eastAsia="ru-RU"/>
        </w:rPr>
        <w:t>, и заявкой участника такой закупки, с которым заключается договор, с учетом преддоговорных переговоров (в случае их проведения).</w:t>
      </w:r>
    </w:p>
    <w:p w:rsidR="00A663EB" w:rsidRPr="00A846A8" w:rsidRDefault="001058FD" w:rsidP="009D6668">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A846A8">
        <w:rPr>
          <w:sz w:val="22"/>
          <w:szCs w:val="22"/>
        </w:rPr>
        <w:t>Договор</w:t>
      </w:r>
      <w:r w:rsidR="00A663EB" w:rsidRPr="00A846A8">
        <w:rPr>
          <w:sz w:val="22"/>
          <w:szCs w:val="22"/>
        </w:rPr>
        <w:t xml:space="preserve"> по результатам </w:t>
      </w:r>
      <w:r w:rsidR="006C3370">
        <w:rPr>
          <w:sz w:val="22"/>
          <w:szCs w:val="22"/>
        </w:rPr>
        <w:t>аукциона</w:t>
      </w:r>
      <w:r w:rsidR="00A663EB" w:rsidRPr="00A846A8">
        <w:rPr>
          <w:sz w:val="22"/>
          <w:szCs w:val="22"/>
        </w:rPr>
        <w:t xml:space="preserve">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w:t>
      </w:r>
      <w:r w:rsidR="005868F3">
        <w:rPr>
          <w:sz w:val="22"/>
          <w:szCs w:val="22"/>
        </w:rPr>
        <w:t xml:space="preserve"> </w:t>
      </w:r>
      <w:r w:rsidR="0067414A">
        <w:rPr>
          <w:sz w:val="22"/>
          <w:szCs w:val="22"/>
        </w:rPr>
        <w:t>аукциона</w:t>
      </w:r>
      <w:r w:rsidR="005868F3">
        <w:rPr>
          <w:sz w:val="22"/>
          <w:szCs w:val="22"/>
        </w:rPr>
        <w:t xml:space="preserve"> в электронной форме, иного участника такой закупки, признаваемым победителем </w:t>
      </w:r>
      <w:r w:rsidR="0067414A">
        <w:rPr>
          <w:sz w:val="22"/>
          <w:szCs w:val="22"/>
        </w:rPr>
        <w:t>аукциона</w:t>
      </w:r>
      <w:r w:rsidR="005868F3">
        <w:rPr>
          <w:sz w:val="22"/>
          <w:szCs w:val="22"/>
        </w:rPr>
        <w:t xml:space="preserve"> в электронной форме</w:t>
      </w:r>
      <w:r w:rsidR="00A663EB" w:rsidRPr="00A846A8">
        <w:rPr>
          <w:sz w:val="22"/>
          <w:szCs w:val="22"/>
        </w:rPr>
        <w:t>,</w:t>
      </w:r>
      <w:r w:rsidR="005868F3">
        <w:rPr>
          <w:sz w:val="22"/>
          <w:szCs w:val="22"/>
        </w:rPr>
        <w:t xml:space="preserve"> </w:t>
      </w:r>
      <w:r w:rsidR="00A663EB" w:rsidRPr="00A846A8">
        <w:rPr>
          <w:sz w:val="22"/>
          <w:szCs w:val="22"/>
        </w:rPr>
        <w:t>Заказчика.</w:t>
      </w:r>
      <w:r w:rsidR="005868F3">
        <w:rPr>
          <w:sz w:val="22"/>
          <w:szCs w:val="22"/>
        </w:rPr>
        <w:t xml:space="preserve"> </w:t>
      </w:r>
    </w:p>
    <w:p w:rsidR="00661D41" w:rsidRPr="00661D41" w:rsidRDefault="00C1175E" w:rsidP="00661D41">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A846A8">
        <w:rPr>
          <w:color w:val="000000" w:themeColor="text1"/>
          <w:sz w:val="22"/>
          <w:szCs w:val="22"/>
        </w:rPr>
        <w:t xml:space="preserve">Победитель аукциона обязан подписать </w:t>
      </w:r>
      <w:r w:rsidR="001058FD" w:rsidRPr="00A846A8">
        <w:rPr>
          <w:color w:val="000000" w:themeColor="text1"/>
          <w:sz w:val="22"/>
          <w:szCs w:val="22"/>
        </w:rPr>
        <w:t>Договор</w:t>
      </w:r>
      <w:r w:rsidRPr="00A846A8">
        <w:rPr>
          <w:color w:val="000000" w:themeColor="text1"/>
          <w:sz w:val="22"/>
          <w:szCs w:val="22"/>
        </w:rPr>
        <w:t xml:space="preserve"> в срок, предусмотренный в пункте </w:t>
      </w:r>
      <w:r w:rsidR="00A348C1" w:rsidRPr="00A846A8">
        <w:rPr>
          <w:color w:val="000000" w:themeColor="text1"/>
          <w:sz w:val="22"/>
          <w:szCs w:val="22"/>
        </w:rPr>
        <w:t>3</w:t>
      </w:r>
      <w:r w:rsidR="00C27CE4">
        <w:rPr>
          <w:color w:val="000000" w:themeColor="text1"/>
          <w:sz w:val="22"/>
          <w:szCs w:val="22"/>
        </w:rPr>
        <w:t>1</w:t>
      </w:r>
      <w:r w:rsidR="003F5C51" w:rsidRPr="00A846A8">
        <w:rPr>
          <w:color w:val="000000" w:themeColor="text1"/>
          <w:sz w:val="22"/>
          <w:szCs w:val="22"/>
        </w:rPr>
        <w:t xml:space="preserve"> </w:t>
      </w:r>
      <w:r w:rsidRPr="00A846A8">
        <w:rPr>
          <w:color w:val="000000" w:themeColor="text1"/>
          <w:sz w:val="22"/>
          <w:szCs w:val="22"/>
        </w:rPr>
        <w:t xml:space="preserve">части </w:t>
      </w:r>
      <w:r w:rsidRPr="00661D41">
        <w:rPr>
          <w:color w:val="000000" w:themeColor="text1"/>
          <w:sz w:val="22"/>
          <w:szCs w:val="22"/>
        </w:rPr>
        <w:t>X</w:t>
      </w:r>
      <w:r w:rsidRPr="00A846A8">
        <w:rPr>
          <w:color w:val="000000" w:themeColor="text1"/>
          <w:sz w:val="22"/>
          <w:szCs w:val="22"/>
        </w:rPr>
        <w:t xml:space="preserve"> «ИНФОРМАЦИОННАЯ КАРТА АУКЦИОНА В ЭЛЕКТРОННОЙ ФОРМЕ» настоящей документации. При этом победитель аукциона</w:t>
      </w:r>
      <w:r w:rsidR="00AD62F3" w:rsidRPr="00A846A8">
        <w:rPr>
          <w:color w:val="000000" w:themeColor="text1"/>
          <w:sz w:val="22"/>
          <w:szCs w:val="22"/>
        </w:rPr>
        <w:t xml:space="preserve"> в электронной форме</w:t>
      </w:r>
      <w:r w:rsidRPr="00A846A8">
        <w:rPr>
          <w:color w:val="000000" w:themeColor="text1"/>
          <w:sz w:val="22"/>
          <w:szCs w:val="22"/>
        </w:rPr>
        <w:t xml:space="preserve"> одновременно с </w:t>
      </w:r>
      <w:r w:rsidR="003E7ECD" w:rsidRPr="00A846A8">
        <w:rPr>
          <w:color w:val="000000" w:themeColor="text1"/>
          <w:sz w:val="22"/>
          <w:szCs w:val="22"/>
        </w:rPr>
        <w:t>Договор</w:t>
      </w:r>
      <w:r w:rsidRPr="00A846A8">
        <w:rPr>
          <w:color w:val="000000" w:themeColor="text1"/>
          <w:sz w:val="22"/>
          <w:szCs w:val="22"/>
        </w:rPr>
        <w:t xml:space="preserve">ом обязан представить заказчику документы, подтверждающие предоставление обеспечения исполнения </w:t>
      </w:r>
      <w:r w:rsidR="003E7ECD" w:rsidRPr="00A846A8">
        <w:rPr>
          <w:color w:val="000000" w:themeColor="text1"/>
          <w:sz w:val="22"/>
          <w:szCs w:val="22"/>
        </w:rPr>
        <w:t>Договор</w:t>
      </w:r>
      <w:r w:rsidRPr="00A846A8">
        <w:rPr>
          <w:color w:val="000000" w:themeColor="text1"/>
          <w:sz w:val="22"/>
          <w:szCs w:val="22"/>
        </w:rPr>
        <w:t xml:space="preserve">а </w:t>
      </w:r>
      <w:r w:rsidR="00A77FA0">
        <w:rPr>
          <w:color w:val="000000" w:themeColor="text1"/>
          <w:sz w:val="22"/>
          <w:szCs w:val="22"/>
        </w:rPr>
        <w:t xml:space="preserve">и (или) гарантийных обязательств, если данное требование установлено в документации о закупке </w:t>
      </w:r>
      <w:r w:rsidRPr="00A846A8">
        <w:rPr>
          <w:color w:val="000000" w:themeColor="text1"/>
          <w:sz w:val="22"/>
          <w:szCs w:val="22"/>
        </w:rPr>
        <w:t>в размере, который предусмотрен аукционной документацией (если иные сроки не установлены в пункте 2</w:t>
      </w:r>
      <w:r w:rsidR="00C27CE4">
        <w:rPr>
          <w:color w:val="000000" w:themeColor="text1"/>
          <w:sz w:val="22"/>
          <w:szCs w:val="22"/>
        </w:rPr>
        <w:t>7</w:t>
      </w:r>
      <w:r w:rsidRPr="00A846A8">
        <w:rPr>
          <w:color w:val="000000" w:themeColor="text1"/>
          <w:sz w:val="22"/>
          <w:szCs w:val="22"/>
        </w:rPr>
        <w:t xml:space="preserve"> части </w:t>
      </w:r>
      <w:r w:rsidRPr="00661D41">
        <w:rPr>
          <w:color w:val="000000" w:themeColor="text1"/>
          <w:sz w:val="22"/>
          <w:szCs w:val="22"/>
        </w:rPr>
        <w:t>X</w:t>
      </w:r>
      <w:r w:rsidRPr="00A846A8">
        <w:rPr>
          <w:color w:val="000000" w:themeColor="text1"/>
          <w:sz w:val="22"/>
          <w:szCs w:val="22"/>
        </w:rPr>
        <w:t xml:space="preserve"> «ИНФОРМАЦИОННАЯ КАРТА АУКЦИОНА В ЭЛЕКТРОННОЙ ФОРМЕ»). В случае если победителем </w:t>
      </w:r>
      <w:r w:rsidR="00586BB6" w:rsidRPr="00A846A8">
        <w:rPr>
          <w:color w:val="000000" w:themeColor="text1"/>
          <w:sz w:val="22"/>
          <w:szCs w:val="22"/>
        </w:rPr>
        <w:t>аукциона в электронной форме</w:t>
      </w:r>
      <w:r w:rsidR="00661D41">
        <w:rPr>
          <w:color w:val="000000" w:themeColor="text1"/>
          <w:sz w:val="22"/>
          <w:szCs w:val="22"/>
        </w:rPr>
        <w:t xml:space="preserve">, </w:t>
      </w:r>
      <w:r w:rsidR="00661D41" w:rsidRPr="00661D41">
        <w:rPr>
          <w:color w:val="000000" w:themeColor="text1"/>
          <w:sz w:val="22"/>
          <w:szCs w:val="22"/>
        </w:rPr>
        <w:t>за исключением победителя, заявке которого присвоен второй номер,</w:t>
      </w:r>
      <w:r w:rsidRPr="00A846A8">
        <w:rPr>
          <w:color w:val="000000" w:themeColor="text1"/>
          <w:sz w:val="22"/>
          <w:szCs w:val="22"/>
        </w:rPr>
        <w:t xml:space="preserve"> не исполнены указанные требования, такой победитель признается уклонившимся от заключения </w:t>
      </w:r>
      <w:r w:rsidR="003E7ECD" w:rsidRPr="00A846A8">
        <w:rPr>
          <w:color w:val="000000" w:themeColor="text1"/>
          <w:sz w:val="22"/>
          <w:szCs w:val="22"/>
        </w:rPr>
        <w:t>Договор</w:t>
      </w:r>
      <w:r w:rsidRPr="00A846A8">
        <w:rPr>
          <w:color w:val="000000" w:themeColor="text1"/>
          <w:sz w:val="22"/>
          <w:szCs w:val="22"/>
        </w:rPr>
        <w:t>а.</w:t>
      </w:r>
    </w:p>
    <w:p w:rsidR="00661D41" w:rsidRPr="00661D41" w:rsidRDefault="00661D41" w:rsidP="00661D41">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Pr>
          <w:color w:val="000000" w:themeColor="text1"/>
          <w:sz w:val="22"/>
          <w:szCs w:val="22"/>
        </w:rPr>
        <w:t xml:space="preserve"> </w:t>
      </w:r>
      <w:r w:rsidRPr="00661D41">
        <w:rPr>
          <w:color w:val="000000" w:themeColor="text1"/>
          <w:sz w:val="22"/>
          <w:szCs w:val="22"/>
        </w:rPr>
        <w:t xml:space="preserve">В случае, если победитель </w:t>
      </w:r>
      <w:r w:rsidR="0067414A">
        <w:rPr>
          <w:color w:val="000000" w:themeColor="text1"/>
          <w:sz w:val="22"/>
          <w:szCs w:val="22"/>
        </w:rPr>
        <w:t>аукциона</w:t>
      </w:r>
      <w:r w:rsidRPr="00661D41">
        <w:rPr>
          <w:color w:val="000000" w:themeColor="text1"/>
          <w:sz w:val="22"/>
          <w:szCs w:val="22"/>
        </w:rPr>
        <w:t xml:space="preserve">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w:t>
      </w:r>
      <w:r w:rsidR="0067414A">
        <w:rPr>
          <w:color w:val="000000" w:themeColor="text1"/>
          <w:sz w:val="22"/>
          <w:szCs w:val="22"/>
        </w:rPr>
        <w:t>аукциона</w:t>
      </w:r>
      <w:r w:rsidRPr="00661D41">
        <w:rPr>
          <w:color w:val="000000" w:themeColor="text1"/>
          <w:sz w:val="22"/>
          <w:szCs w:val="22"/>
        </w:rPr>
        <w:t xml:space="preserve"> в электронной форме и в проект договора, составляемого в порядке, установленном пункта </w:t>
      </w:r>
      <w:r w:rsidR="007C3C8D">
        <w:rPr>
          <w:color w:val="000000" w:themeColor="text1"/>
          <w:sz w:val="22"/>
          <w:szCs w:val="22"/>
        </w:rPr>
        <w:t>27.2.</w:t>
      </w:r>
      <w:r w:rsidRPr="00661D41">
        <w:rPr>
          <w:color w:val="000000" w:themeColor="text1"/>
          <w:sz w:val="22"/>
          <w:szCs w:val="22"/>
        </w:rPr>
        <w:t xml:space="preserve"> настояще</w:t>
      </w:r>
      <w:r w:rsidR="007C3C8D">
        <w:rPr>
          <w:color w:val="000000" w:themeColor="text1"/>
          <w:sz w:val="22"/>
          <w:szCs w:val="22"/>
        </w:rPr>
        <w:t>й</w:t>
      </w:r>
      <w:r w:rsidRPr="00661D41">
        <w:rPr>
          <w:color w:val="000000" w:themeColor="text1"/>
          <w:sz w:val="22"/>
          <w:szCs w:val="22"/>
        </w:rPr>
        <w:t xml:space="preserve"> </w:t>
      </w:r>
      <w:r w:rsidR="007C3C8D">
        <w:rPr>
          <w:color w:val="000000" w:themeColor="text1"/>
          <w:sz w:val="22"/>
          <w:szCs w:val="22"/>
        </w:rPr>
        <w:t>документации</w:t>
      </w:r>
      <w:r w:rsidR="0019225E">
        <w:rPr>
          <w:color w:val="000000" w:themeColor="text1"/>
          <w:sz w:val="22"/>
          <w:szCs w:val="22"/>
        </w:rPr>
        <w:t xml:space="preserve"> </w:t>
      </w:r>
      <w:r w:rsidRPr="00661D41">
        <w:rPr>
          <w:color w:val="000000" w:themeColor="text1"/>
          <w:sz w:val="22"/>
          <w:szCs w:val="22"/>
        </w:rPr>
        <w:t xml:space="preserve">Заказчиком включаются условия исполнения договора, предложенные этим участником.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w:t>
      </w:r>
      <w:r w:rsidR="0067414A">
        <w:rPr>
          <w:color w:val="000000" w:themeColor="text1"/>
          <w:sz w:val="22"/>
          <w:szCs w:val="22"/>
        </w:rPr>
        <w:t>аукциона</w:t>
      </w:r>
      <w:r w:rsidRPr="00661D41">
        <w:rPr>
          <w:color w:val="000000" w:themeColor="text1"/>
          <w:sz w:val="22"/>
          <w:szCs w:val="22"/>
        </w:rPr>
        <w:t xml:space="preserve"> в электронной форме уклонившимся от заключения договора. </w:t>
      </w:r>
    </w:p>
    <w:p w:rsidR="00661D41" w:rsidRPr="00661D41" w:rsidRDefault="00661D41" w:rsidP="00661D41">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661D41">
        <w:rPr>
          <w:color w:val="000000" w:themeColor="text1"/>
          <w:sz w:val="22"/>
          <w:szCs w:val="22"/>
        </w:rPr>
        <w:t xml:space="preserve">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w:t>
      </w:r>
      <w:r w:rsidR="0067414A">
        <w:rPr>
          <w:color w:val="000000" w:themeColor="text1"/>
          <w:sz w:val="22"/>
          <w:szCs w:val="22"/>
        </w:rPr>
        <w:t>аукционе</w:t>
      </w:r>
      <w:r w:rsidRPr="00661D41">
        <w:rPr>
          <w:color w:val="000000" w:themeColor="text1"/>
          <w:sz w:val="22"/>
          <w:szCs w:val="22"/>
        </w:rPr>
        <w:t xml:space="preserve"> в электронной форме.</w:t>
      </w:r>
    </w:p>
    <w:p w:rsidR="00661D41" w:rsidRPr="00661D41" w:rsidRDefault="00661D41" w:rsidP="00661D41">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661D41">
        <w:rPr>
          <w:color w:val="000000" w:themeColor="text1"/>
          <w:sz w:val="22"/>
          <w:szCs w:val="22"/>
        </w:rPr>
        <w:t xml:space="preserve">Участник </w:t>
      </w:r>
      <w:r w:rsidR="003802DE">
        <w:rPr>
          <w:color w:val="000000" w:themeColor="text1"/>
          <w:sz w:val="22"/>
          <w:szCs w:val="22"/>
        </w:rPr>
        <w:t>аукциона</w:t>
      </w:r>
      <w:r w:rsidRPr="00661D41">
        <w:rPr>
          <w:color w:val="000000" w:themeColor="text1"/>
          <w:sz w:val="22"/>
          <w:szCs w:val="22"/>
        </w:rPr>
        <w:t xml:space="preserve"> в электронной форме, признанный победителем такой закупки в соответствии с пункт</w:t>
      </w:r>
      <w:r w:rsidR="005E2E86">
        <w:rPr>
          <w:color w:val="000000" w:themeColor="text1"/>
          <w:sz w:val="22"/>
          <w:szCs w:val="22"/>
        </w:rPr>
        <w:t>ом</w:t>
      </w:r>
      <w:r w:rsidRPr="00661D41">
        <w:rPr>
          <w:color w:val="000000" w:themeColor="text1"/>
          <w:sz w:val="22"/>
          <w:szCs w:val="22"/>
        </w:rPr>
        <w:t xml:space="preserve"> </w:t>
      </w:r>
      <w:r w:rsidR="005E2E86">
        <w:rPr>
          <w:color w:val="000000" w:themeColor="text1"/>
          <w:sz w:val="22"/>
          <w:szCs w:val="22"/>
        </w:rPr>
        <w:t>27.5.</w:t>
      </w:r>
      <w:r w:rsidRPr="00661D41">
        <w:rPr>
          <w:color w:val="000000" w:themeColor="text1"/>
          <w:sz w:val="22"/>
          <w:szCs w:val="22"/>
        </w:rPr>
        <w:t xml:space="preserve"> настояще</w:t>
      </w:r>
      <w:r w:rsidR="005E2E86">
        <w:rPr>
          <w:color w:val="000000" w:themeColor="text1"/>
          <w:sz w:val="22"/>
          <w:szCs w:val="22"/>
        </w:rPr>
        <w:t>й</w:t>
      </w:r>
      <w:r w:rsidRPr="00661D41">
        <w:rPr>
          <w:color w:val="000000" w:themeColor="text1"/>
          <w:sz w:val="22"/>
          <w:szCs w:val="22"/>
        </w:rPr>
        <w:t xml:space="preserve"> </w:t>
      </w:r>
      <w:r w:rsidR="005E2E86">
        <w:rPr>
          <w:color w:val="000000" w:themeColor="text1"/>
          <w:sz w:val="22"/>
          <w:szCs w:val="22"/>
        </w:rPr>
        <w:t>документации</w:t>
      </w:r>
      <w:r w:rsidRPr="00661D41">
        <w:rPr>
          <w:color w:val="000000" w:themeColor="text1"/>
          <w:sz w:val="22"/>
          <w:szCs w:val="22"/>
        </w:rPr>
        <w:t xml:space="preserve">, вправе подписать проект договора в порядке и сроки, которые предусмотрены </w:t>
      </w:r>
      <w:r w:rsidR="005E2E86" w:rsidRPr="00A846A8">
        <w:rPr>
          <w:color w:val="000000" w:themeColor="text1"/>
          <w:sz w:val="22"/>
          <w:szCs w:val="22"/>
        </w:rPr>
        <w:t>в пункте 3</w:t>
      </w:r>
      <w:r w:rsidR="005E2E86">
        <w:rPr>
          <w:color w:val="000000" w:themeColor="text1"/>
          <w:sz w:val="22"/>
          <w:szCs w:val="22"/>
        </w:rPr>
        <w:t>1</w:t>
      </w:r>
      <w:r w:rsidR="005E2E86" w:rsidRPr="00A846A8">
        <w:rPr>
          <w:color w:val="000000" w:themeColor="text1"/>
          <w:sz w:val="22"/>
          <w:szCs w:val="22"/>
        </w:rPr>
        <w:t xml:space="preserve"> части </w:t>
      </w:r>
      <w:r w:rsidR="005E2E86" w:rsidRPr="00661D41">
        <w:rPr>
          <w:color w:val="000000" w:themeColor="text1"/>
          <w:sz w:val="22"/>
          <w:szCs w:val="22"/>
        </w:rPr>
        <w:t>X</w:t>
      </w:r>
      <w:r w:rsidR="005E2E86" w:rsidRPr="00A846A8">
        <w:rPr>
          <w:color w:val="000000" w:themeColor="text1"/>
          <w:sz w:val="22"/>
          <w:szCs w:val="22"/>
        </w:rPr>
        <w:t xml:space="preserve"> «ИНФОРМАЦИОННАЯ КАРТА АУКЦИОНА В ЭЛЕКТРОННОЙ ФОРМЕ»</w:t>
      </w:r>
      <w:r w:rsidR="005E2E86">
        <w:rPr>
          <w:color w:val="000000" w:themeColor="text1"/>
          <w:sz w:val="22"/>
          <w:szCs w:val="22"/>
        </w:rPr>
        <w:t xml:space="preserve"> настоящей документации</w:t>
      </w:r>
      <w:r w:rsidRPr="00661D41">
        <w:rPr>
          <w:color w:val="000000" w:themeColor="text1"/>
          <w:sz w:val="22"/>
          <w:szCs w:val="22"/>
        </w:rPr>
        <w:t>,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документацией о</w:t>
      </w:r>
      <w:r w:rsidR="003802DE">
        <w:rPr>
          <w:color w:val="000000" w:themeColor="text1"/>
          <w:sz w:val="22"/>
          <w:szCs w:val="22"/>
        </w:rPr>
        <w:t>б</w:t>
      </w:r>
      <w:r w:rsidRPr="00661D41">
        <w:rPr>
          <w:color w:val="000000" w:themeColor="text1"/>
          <w:sz w:val="22"/>
          <w:szCs w:val="22"/>
        </w:rPr>
        <w:t xml:space="preserve"> </w:t>
      </w:r>
      <w:r w:rsidR="003802DE">
        <w:rPr>
          <w:color w:val="000000" w:themeColor="text1"/>
          <w:sz w:val="22"/>
          <w:szCs w:val="22"/>
        </w:rPr>
        <w:t xml:space="preserve">аукционе </w:t>
      </w:r>
      <w:r w:rsidRPr="00661D41">
        <w:rPr>
          <w:color w:val="000000" w:themeColor="text1"/>
          <w:sz w:val="22"/>
          <w:szCs w:val="22"/>
        </w:rPr>
        <w:t>в электронной форме.</w:t>
      </w:r>
    </w:p>
    <w:p w:rsidR="00C1175E" w:rsidRDefault="00C1175E" w:rsidP="009D6668">
      <w:pPr>
        <w:pStyle w:val="70"/>
        <w:numPr>
          <w:ilvl w:val="1"/>
          <w:numId w:val="20"/>
        </w:numPr>
        <w:shd w:val="clear" w:color="auto" w:fill="auto"/>
        <w:tabs>
          <w:tab w:val="left" w:pos="1094"/>
        </w:tabs>
        <w:spacing w:before="0" w:line="240" w:lineRule="auto"/>
        <w:ind w:left="0" w:firstLine="709"/>
        <w:jc w:val="both"/>
        <w:rPr>
          <w:color w:val="000000" w:themeColor="text1"/>
          <w:sz w:val="22"/>
          <w:szCs w:val="22"/>
        </w:rPr>
      </w:pPr>
      <w:r w:rsidRPr="00A846A8">
        <w:rPr>
          <w:color w:val="000000" w:themeColor="text1"/>
          <w:sz w:val="22"/>
          <w:szCs w:val="22"/>
        </w:rPr>
        <w:t xml:space="preserve">Возможность изменения условий </w:t>
      </w:r>
      <w:r w:rsidR="003E7ECD" w:rsidRPr="00A846A8">
        <w:rPr>
          <w:color w:val="000000" w:themeColor="text1"/>
          <w:sz w:val="22"/>
          <w:szCs w:val="22"/>
        </w:rPr>
        <w:t>Договор</w:t>
      </w:r>
      <w:r w:rsidRPr="00A846A8">
        <w:rPr>
          <w:color w:val="000000" w:themeColor="text1"/>
          <w:sz w:val="22"/>
          <w:szCs w:val="22"/>
        </w:rPr>
        <w:t>а, а также случаи его р</w:t>
      </w:r>
      <w:r w:rsidR="005B502A" w:rsidRPr="00A846A8">
        <w:rPr>
          <w:color w:val="000000" w:themeColor="text1"/>
          <w:sz w:val="22"/>
          <w:szCs w:val="22"/>
        </w:rPr>
        <w:t xml:space="preserve">асторжения установлены в пунктах </w:t>
      </w:r>
      <w:r w:rsidR="00C27CE4">
        <w:rPr>
          <w:color w:val="000000" w:themeColor="text1"/>
          <w:sz w:val="22"/>
          <w:szCs w:val="22"/>
        </w:rPr>
        <w:t>30</w:t>
      </w:r>
      <w:r w:rsidR="005B502A" w:rsidRPr="00A846A8">
        <w:rPr>
          <w:color w:val="000000" w:themeColor="text1"/>
          <w:sz w:val="22"/>
          <w:szCs w:val="22"/>
        </w:rPr>
        <w:t>,3</w:t>
      </w:r>
      <w:r w:rsidR="00C27CE4">
        <w:rPr>
          <w:color w:val="000000" w:themeColor="text1"/>
          <w:sz w:val="22"/>
          <w:szCs w:val="22"/>
        </w:rPr>
        <w:t>2</w:t>
      </w:r>
      <w:r w:rsidRPr="00A846A8">
        <w:rPr>
          <w:color w:val="000000" w:themeColor="text1"/>
          <w:sz w:val="22"/>
          <w:szCs w:val="22"/>
        </w:rPr>
        <w:t xml:space="preserve"> части X «ИНФОРМАЦИОННАЯ КАРТА АУКЦИОНА В ЭЛЕКТРОННОЙ ФОРМЕ» настоящей документации.</w:t>
      </w:r>
    </w:p>
    <w:p w:rsidR="0001587E" w:rsidRPr="00A846A8" w:rsidRDefault="0001587E" w:rsidP="0001587E">
      <w:pPr>
        <w:pStyle w:val="70"/>
        <w:shd w:val="clear" w:color="auto" w:fill="auto"/>
        <w:tabs>
          <w:tab w:val="left" w:pos="1094"/>
        </w:tabs>
        <w:spacing w:before="0" w:line="240" w:lineRule="auto"/>
        <w:ind w:left="709"/>
        <w:jc w:val="both"/>
        <w:rPr>
          <w:color w:val="000000" w:themeColor="text1"/>
          <w:sz w:val="22"/>
          <w:szCs w:val="22"/>
        </w:rPr>
      </w:pPr>
    </w:p>
    <w:p w:rsidR="00C1175E" w:rsidRPr="00A846A8" w:rsidRDefault="00C1175E" w:rsidP="009D6668">
      <w:pPr>
        <w:pStyle w:val="20"/>
        <w:numPr>
          <w:ilvl w:val="0"/>
          <w:numId w:val="20"/>
        </w:numPr>
        <w:spacing w:before="120" w:after="120"/>
        <w:ind w:left="0" w:firstLine="284"/>
        <w:rPr>
          <w:color w:val="000000" w:themeColor="text1"/>
          <w:sz w:val="22"/>
          <w:szCs w:val="22"/>
        </w:rPr>
      </w:pPr>
      <w:bookmarkStart w:id="399" w:name="bookmark96"/>
      <w:bookmarkStart w:id="400" w:name="_Toc376103893"/>
      <w:bookmarkStart w:id="401" w:name="_Toc376103990"/>
      <w:bookmarkStart w:id="402" w:name="_Toc376104148"/>
      <w:bookmarkStart w:id="403" w:name="_Toc376104274"/>
      <w:bookmarkStart w:id="404" w:name="_Toc376104422"/>
      <w:bookmarkStart w:id="405" w:name="_Toc376104499"/>
      <w:bookmarkStart w:id="406" w:name="_Toc376104547"/>
      <w:bookmarkStart w:id="407" w:name="_Toc376104612"/>
      <w:bookmarkStart w:id="408" w:name="_Toc376187119"/>
      <w:bookmarkStart w:id="409" w:name="_Toc480989273"/>
      <w:bookmarkStart w:id="410" w:name="_Toc173617"/>
      <w:r w:rsidRPr="00A846A8">
        <w:rPr>
          <w:color w:val="000000" w:themeColor="text1"/>
          <w:sz w:val="22"/>
          <w:szCs w:val="22"/>
        </w:rPr>
        <w:t xml:space="preserve">Обеспечение исполнения </w:t>
      </w:r>
      <w:bookmarkEnd w:id="399"/>
      <w:bookmarkEnd w:id="400"/>
      <w:bookmarkEnd w:id="401"/>
      <w:bookmarkEnd w:id="402"/>
      <w:bookmarkEnd w:id="403"/>
      <w:bookmarkEnd w:id="404"/>
      <w:bookmarkEnd w:id="405"/>
      <w:bookmarkEnd w:id="406"/>
      <w:bookmarkEnd w:id="407"/>
      <w:bookmarkEnd w:id="408"/>
      <w:r w:rsidR="003E7ECD" w:rsidRPr="00A846A8">
        <w:rPr>
          <w:color w:val="000000" w:themeColor="text1"/>
          <w:sz w:val="22"/>
          <w:szCs w:val="22"/>
        </w:rPr>
        <w:t>Договор</w:t>
      </w:r>
      <w:r w:rsidRPr="00A846A8">
        <w:rPr>
          <w:color w:val="000000" w:themeColor="text1"/>
          <w:sz w:val="22"/>
          <w:szCs w:val="22"/>
        </w:rPr>
        <w:t>а и гарантийных обязательств</w:t>
      </w:r>
      <w:bookmarkEnd w:id="409"/>
      <w:bookmarkEnd w:id="410"/>
    </w:p>
    <w:p w:rsidR="001732CE" w:rsidRPr="00A846A8" w:rsidRDefault="00C1175E" w:rsidP="009D6668">
      <w:pPr>
        <w:pStyle w:val="70"/>
        <w:numPr>
          <w:ilvl w:val="1"/>
          <w:numId w:val="20"/>
        </w:numPr>
        <w:shd w:val="clear" w:color="auto" w:fill="auto"/>
        <w:tabs>
          <w:tab w:val="left" w:pos="1085"/>
          <w:tab w:val="left" w:pos="1418"/>
        </w:tabs>
        <w:spacing w:before="0" w:line="240" w:lineRule="auto"/>
        <w:ind w:left="0" w:firstLine="709"/>
        <w:jc w:val="both"/>
        <w:rPr>
          <w:color w:val="000000" w:themeColor="text1"/>
          <w:sz w:val="22"/>
          <w:szCs w:val="22"/>
        </w:rPr>
      </w:pPr>
      <w:r w:rsidRPr="00A846A8">
        <w:rPr>
          <w:color w:val="000000" w:themeColor="text1"/>
          <w:sz w:val="22"/>
          <w:szCs w:val="22"/>
        </w:rPr>
        <w:t>При наличии в пункте 2</w:t>
      </w:r>
      <w:r w:rsidR="00C27CE4">
        <w:rPr>
          <w:color w:val="000000" w:themeColor="text1"/>
          <w:sz w:val="22"/>
          <w:szCs w:val="22"/>
        </w:rPr>
        <w:t>7</w:t>
      </w:r>
      <w:r w:rsidRPr="00A846A8">
        <w:rPr>
          <w:color w:val="000000" w:themeColor="text1"/>
          <w:sz w:val="22"/>
          <w:szCs w:val="22"/>
        </w:rPr>
        <w:t xml:space="preserve"> части X «ИНФОРМАЦИОННАЯ КАРТА АУКЦИОНА В ЭЛЕКТРОННОЙ ФОРМЕ» настоящей документации требования об обеспечении исполнения </w:t>
      </w:r>
      <w:r w:rsidR="003E7ECD" w:rsidRPr="00A846A8">
        <w:rPr>
          <w:color w:val="000000" w:themeColor="text1"/>
          <w:sz w:val="22"/>
          <w:szCs w:val="22"/>
        </w:rPr>
        <w:t>Договор</w:t>
      </w:r>
      <w:r w:rsidRPr="00A846A8">
        <w:rPr>
          <w:color w:val="000000" w:themeColor="text1"/>
          <w:sz w:val="22"/>
          <w:szCs w:val="22"/>
        </w:rPr>
        <w:t xml:space="preserve">а </w:t>
      </w:r>
      <w:r w:rsidRPr="00A846A8">
        <w:rPr>
          <w:color w:val="000000" w:themeColor="text1"/>
          <w:sz w:val="22"/>
          <w:szCs w:val="22"/>
        </w:rPr>
        <w:lastRenderedPageBreak/>
        <w:t xml:space="preserve">соответствующее обеспечение должно быть предоставлено участником аукциона до заключения </w:t>
      </w:r>
      <w:r w:rsidR="003E7ECD" w:rsidRPr="00A846A8">
        <w:rPr>
          <w:color w:val="000000" w:themeColor="text1"/>
          <w:sz w:val="22"/>
          <w:szCs w:val="22"/>
        </w:rPr>
        <w:t>Договор</w:t>
      </w:r>
      <w:r w:rsidRPr="00A846A8">
        <w:rPr>
          <w:color w:val="000000" w:themeColor="text1"/>
          <w:sz w:val="22"/>
          <w:szCs w:val="22"/>
        </w:rPr>
        <w:t>а</w:t>
      </w:r>
      <w:r w:rsidR="001732CE" w:rsidRPr="00A846A8">
        <w:rPr>
          <w:color w:val="000000" w:themeColor="text1"/>
          <w:sz w:val="22"/>
          <w:szCs w:val="22"/>
        </w:rPr>
        <w:t>.</w:t>
      </w:r>
    </w:p>
    <w:p w:rsidR="00484D98" w:rsidRPr="00A846A8" w:rsidRDefault="004E0A4C" w:rsidP="009D6668">
      <w:pPr>
        <w:pStyle w:val="ConsPlusNormal"/>
        <w:numPr>
          <w:ilvl w:val="1"/>
          <w:numId w:val="20"/>
        </w:numPr>
        <w:ind w:left="0" w:firstLine="709"/>
        <w:jc w:val="both"/>
        <w:rPr>
          <w:rFonts w:ascii="Times New Roman" w:hAnsi="Times New Roman" w:cs="Times New Roman"/>
          <w:szCs w:val="22"/>
        </w:rPr>
      </w:pPr>
      <w:r w:rsidRPr="00A846A8">
        <w:rPr>
          <w:rFonts w:ascii="Times New Roman" w:hAnsi="Times New Roman" w:cs="Times New Roman"/>
          <w:color w:val="000000" w:themeColor="text1"/>
          <w:szCs w:val="22"/>
        </w:rPr>
        <w:t xml:space="preserve">При проведении аукциона в электронной форме, участниками которого могут быть только </w:t>
      </w:r>
      <w:r w:rsidRPr="00A846A8">
        <w:rPr>
          <w:rFonts w:ascii="Times New Roman" w:hAnsi="Times New Roman" w:cs="Times New Roman"/>
          <w:i/>
          <w:color w:val="000000" w:themeColor="text1"/>
          <w:szCs w:val="22"/>
        </w:rPr>
        <w:t xml:space="preserve">субъекты малого и среднего предпринимательства </w:t>
      </w:r>
      <w:r w:rsidR="00484D98" w:rsidRPr="00A846A8">
        <w:rPr>
          <w:rFonts w:ascii="Times New Roman" w:hAnsi="Times New Roman" w:cs="Times New Roman"/>
          <w:szCs w:val="22"/>
        </w:rPr>
        <w:t>размер такого обеспечения:</w:t>
      </w:r>
    </w:p>
    <w:p w:rsidR="00484D98" w:rsidRPr="00A846A8" w:rsidRDefault="00484D98" w:rsidP="004E0A4C">
      <w:pPr>
        <w:jc w:val="both"/>
        <w:rPr>
          <w:rFonts w:ascii="Times New Roman" w:hAnsi="Times New Roman" w:cs="Times New Roman"/>
          <w:sz w:val="22"/>
          <w:szCs w:val="22"/>
        </w:rPr>
      </w:pPr>
      <w:r w:rsidRPr="00A846A8">
        <w:rPr>
          <w:rFonts w:ascii="Times New Roman" w:hAnsi="Times New Roman" w:cs="Times New Roman"/>
          <w:sz w:val="22"/>
          <w:szCs w:val="22"/>
        </w:rPr>
        <w:t xml:space="preserve">а) не может превышать 5 процентов начальной (максимальной) цены </w:t>
      </w:r>
      <w:r w:rsidR="001058FD" w:rsidRPr="00A846A8">
        <w:rPr>
          <w:rFonts w:ascii="Times New Roman" w:hAnsi="Times New Roman" w:cs="Times New Roman"/>
          <w:sz w:val="22"/>
          <w:szCs w:val="22"/>
        </w:rPr>
        <w:t>Договор</w:t>
      </w:r>
      <w:r w:rsidRPr="00A846A8">
        <w:rPr>
          <w:rFonts w:ascii="Times New Roman" w:hAnsi="Times New Roman" w:cs="Times New Roman"/>
          <w:sz w:val="22"/>
          <w:szCs w:val="22"/>
        </w:rPr>
        <w:t xml:space="preserve">а (цены лота), если </w:t>
      </w:r>
      <w:r w:rsidR="001058FD" w:rsidRPr="00A846A8">
        <w:rPr>
          <w:rFonts w:ascii="Times New Roman" w:hAnsi="Times New Roman" w:cs="Times New Roman"/>
          <w:sz w:val="22"/>
          <w:szCs w:val="22"/>
        </w:rPr>
        <w:t>Договор</w:t>
      </w:r>
      <w:r w:rsidRPr="00A846A8">
        <w:rPr>
          <w:rFonts w:ascii="Times New Roman" w:hAnsi="Times New Roman" w:cs="Times New Roman"/>
          <w:sz w:val="22"/>
          <w:szCs w:val="22"/>
        </w:rPr>
        <w:t>ом не предусмотрена выплата аванса;</w:t>
      </w:r>
    </w:p>
    <w:p w:rsidR="00484D98" w:rsidRPr="00A846A8" w:rsidRDefault="00484D98" w:rsidP="004E0A4C">
      <w:pPr>
        <w:jc w:val="both"/>
        <w:rPr>
          <w:rFonts w:ascii="Times New Roman" w:hAnsi="Times New Roman" w:cs="Times New Roman"/>
          <w:sz w:val="22"/>
          <w:szCs w:val="22"/>
        </w:rPr>
      </w:pPr>
      <w:r w:rsidRPr="00A846A8">
        <w:rPr>
          <w:rFonts w:ascii="Times New Roman" w:hAnsi="Times New Roman" w:cs="Times New Roman"/>
          <w:sz w:val="22"/>
          <w:szCs w:val="22"/>
        </w:rPr>
        <w:t xml:space="preserve">б) устанавливается в размере аванса, если </w:t>
      </w:r>
      <w:r w:rsidR="001058FD" w:rsidRPr="00A846A8">
        <w:rPr>
          <w:rFonts w:ascii="Times New Roman" w:hAnsi="Times New Roman" w:cs="Times New Roman"/>
          <w:sz w:val="22"/>
          <w:szCs w:val="22"/>
        </w:rPr>
        <w:t>Договор</w:t>
      </w:r>
      <w:r w:rsidRPr="00A846A8">
        <w:rPr>
          <w:rFonts w:ascii="Times New Roman" w:hAnsi="Times New Roman" w:cs="Times New Roman"/>
          <w:sz w:val="22"/>
          <w:szCs w:val="22"/>
        </w:rPr>
        <w:t>ом предусмотрена выплата аванса.</w:t>
      </w:r>
    </w:p>
    <w:p w:rsidR="001732CE" w:rsidRPr="00A846A8" w:rsidRDefault="001732CE" w:rsidP="009D6668">
      <w:pPr>
        <w:pStyle w:val="ConsPlusNormal"/>
        <w:numPr>
          <w:ilvl w:val="1"/>
          <w:numId w:val="20"/>
        </w:numPr>
        <w:ind w:left="0" w:firstLine="709"/>
        <w:jc w:val="both"/>
        <w:rPr>
          <w:rFonts w:ascii="Times New Roman" w:eastAsiaTheme="minorHAnsi" w:hAnsi="Times New Roman" w:cs="Times New Roman"/>
          <w:color w:val="000000" w:themeColor="text1"/>
          <w:szCs w:val="22"/>
          <w:lang w:eastAsia="en-US"/>
        </w:rPr>
      </w:pPr>
      <w:r w:rsidRPr="00A846A8">
        <w:rPr>
          <w:rFonts w:ascii="Times New Roman" w:eastAsiaTheme="minorHAnsi" w:hAnsi="Times New Roman" w:cs="Times New Roman"/>
          <w:color w:val="000000" w:themeColor="text1"/>
          <w:szCs w:val="22"/>
          <w:lang w:eastAsia="en-US"/>
        </w:rPr>
        <w:t xml:space="preserve">Заказчик в документации </w:t>
      </w:r>
      <w:r w:rsidR="007F1257" w:rsidRPr="00A846A8">
        <w:rPr>
          <w:rFonts w:ascii="Times New Roman" w:eastAsiaTheme="minorHAnsi" w:hAnsi="Times New Roman" w:cs="Times New Roman"/>
          <w:color w:val="000000" w:themeColor="text1"/>
          <w:szCs w:val="22"/>
          <w:lang w:eastAsia="en-US"/>
        </w:rPr>
        <w:t xml:space="preserve">об аукционе в электронной форме </w:t>
      </w:r>
      <w:r w:rsidRPr="00A846A8">
        <w:rPr>
          <w:rFonts w:ascii="Times New Roman" w:eastAsiaTheme="minorHAnsi" w:hAnsi="Times New Roman" w:cs="Times New Roman"/>
          <w:color w:val="000000" w:themeColor="text1"/>
          <w:szCs w:val="22"/>
          <w:lang w:eastAsia="en-US"/>
        </w:rPr>
        <w:t xml:space="preserve">вправе также установить требование об обеспечении исполнения гарантийных обязательств, предусмотренных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ом.</w:t>
      </w:r>
    </w:p>
    <w:p w:rsidR="007E161C" w:rsidRPr="00A846A8" w:rsidRDefault="001732CE" w:rsidP="009D6668">
      <w:pPr>
        <w:pStyle w:val="ConsPlusNormal"/>
        <w:numPr>
          <w:ilvl w:val="1"/>
          <w:numId w:val="20"/>
        </w:numPr>
        <w:ind w:left="0" w:firstLine="709"/>
        <w:jc w:val="both"/>
        <w:rPr>
          <w:rFonts w:ascii="Times New Roman" w:eastAsiaTheme="minorHAnsi" w:hAnsi="Times New Roman" w:cs="Times New Roman"/>
          <w:color w:val="000000" w:themeColor="text1"/>
          <w:szCs w:val="22"/>
          <w:lang w:eastAsia="en-US"/>
        </w:rPr>
      </w:pPr>
      <w:r w:rsidRPr="00A846A8">
        <w:rPr>
          <w:rFonts w:ascii="Times New Roman" w:eastAsiaTheme="minorHAnsi" w:hAnsi="Times New Roman" w:cs="Times New Roman"/>
          <w:color w:val="000000" w:themeColor="text1"/>
          <w:szCs w:val="22"/>
          <w:lang w:eastAsia="en-US"/>
        </w:rPr>
        <w:t xml:space="preserve">Обеспечение исполнения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а может быть представлено в виде безотзывной банковской гарантии или путем внесения денежных средств на счет Заказчика. Способ обеспечения исполнения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а определяется участником закупки самостоятельно.</w:t>
      </w:r>
    </w:p>
    <w:p w:rsidR="001732CE" w:rsidRPr="00A846A8" w:rsidRDefault="001732CE" w:rsidP="009D6668">
      <w:pPr>
        <w:pStyle w:val="ConsPlusNormal"/>
        <w:numPr>
          <w:ilvl w:val="1"/>
          <w:numId w:val="20"/>
        </w:numPr>
        <w:ind w:left="0" w:firstLine="709"/>
        <w:jc w:val="both"/>
        <w:rPr>
          <w:rFonts w:ascii="Times New Roman" w:eastAsiaTheme="minorHAnsi" w:hAnsi="Times New Roman" w:cs="Times New Roman"/>
          <w:color w:val="000000" w:themeColor="text1"/>
          <w:szCs w:val="22"/>
          <w:lang w:eastAsia="en-US"/>
        </w:rPr>
      </w:pPr>
      <w:r w:rsidRPr="00A846A8">
        <w:rPr>
          <w:rFonts w:ascii="Times New Roman" w:eastAsiaTheme="minorHAnsi" w:hAnsi="Times New Roman" w:cs="Times New Roman"/>
          <w:color w:val="000000" w:themeColor="text1"/>
          <w:szCs w:val="22"/>
          <w:lang w:eastAsia="en-US"/>
        </w:rPr>
        <w:t xml:space="preserve">При наличии в документации </w:t>
      </w:r>
      <w:r w:rsidR="007F1257" w:rsidRPr="00A846A8">
        <w:rPr>
          <w:rFonts w:ascii="Times New Roman" w:eastAsiaTheme="minorHAnsi" w:hAnsi="Times New Roman" w:cs="Times New Roman"/>
          <w:color w:val="000000" w:themeColor="text1"/>
          <w:szCs w:val="22"/>
          <w:lang w:eastAsia="en-US"/>
        </w:rPr>
        <w:t xml:space="preserve">об аукционе в электронной форме </w:t>
      </w:r>
      <w:r w:rsidRPr="00A846A8">
        <w:rPr>
          <w:rFonts w:ascii="Times New Roman" w:eastAsiaTheme="minorHAnsi" w:hAnsi="Times New Roman" w:cs="Times New Roman"/>
          <w:color w:val="000000" w:themeColor="text1"/>
          <w:szCs w:val="22"/>
          <w:lang w:eastAsia="en-US"/>
        </w:rPr>
        <w:t xml:space="preserve">требования об обеспечении исполнения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а соответствующее обеспечение должно быть предоставлено участником закупки до заключения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а.</w:t>
      </w:r>
    </w:p>
    <w:p w:rsidR="004F6A17" w:rsidRPr="00A846A8" w:rsidRDefault="004F6A17" w:rsidP="009D6668">
      <w:pPr>
        <w:pStyle w:val="ConsPlusNormal"/>
        <w:numPr>
          <w:ilvl w:val="1"/>
          <w:numId w:val="20"/>
        </w:numPr>
        <w:ind w:left="0" w:firstLine="709"/>
        <w:jc w:val="both"/>
        <w:rPr>
          <w:rFonts w:ascii="Times New Roman" w:eastAsiaTheme="minorHAnsi" w:hAnsi="Times New Roman" w:cs="Times New Roman"/>
          <w:color w:val="000000" w:themeColor="text1"/>
          <w:szCs w:val="22"/>
          <w:lang w:eastAsia="en-US"/>
        </w:rPr>
      </w:pPr>
      <w:r w:rsidRPr="00A846A8">
        <w:rPr>
          <w:rFonts w:ascii="Times New Roman" w:eastAsiaTheme="minorHAnsi" w:hAnsi="Times New Roman" w:cs="Times New Roman"/>
          <w:color w:val="000000" w:themeColor="text1"/>
          <w:szCs w:val="22"/>
          <w:lang w:eastAsia="en-US"/>
        </w:rPr>
        <w:t xml:space="preserve">Если при проведении </w:t>
      </w:r>
      <w:r w:rsidRPr="00A846A8">
        <w:rPr>
          <w:rFonts w:ascii="Times New Roman" w:hAnsi="Times New Roman" w:cs="Times New Roman"/>
          <w:szCs w:val="22"/>
        </w:rPr>
        <w:t>аукциона в электронной форме</w:t>
      </w:r>
      <w:r w:rsidRPr="00A846A8">
        <w:rPr>
          <w:rFonts w:ascii="Times New Roman" w:eastAsiaTheme="minorHAnsi" w:hAnsi="Times New Roman" w:cs="Times New Roman"/>
          <w:color w:val="000000" w:themeColor="text1"/>
          <w:szCs w:val="22"/>
          <w:lang w:eastAsia="en-US"/>
        </w:rPr>
        <w:t xml:space="preserve"> участником закупки, с которым заключается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 предложена цена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а, которая на двадцать пять и более процентов ниже начальной (максимальной) цены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а,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 заключается только после предоставления таким участником </w:t>
      </w:r>
      <w:r w:rsidRPr="00A846A8">
        <w:rPr>
          <w:rFonts w:ascii="Times New Roman" w:eastAsiaTheme="minorHAnsi" w:hAnsi="Times New Roman" w:cs="Times New Roman"/>
          <w:b/>
          <w:color w:val="000000" w:themeColor="text1"/>
          <w:szCs w:val="22"/>
          <w:lang w:eastAsia="en-US"/>
        </w:rPr>
        <w:t xml:space="preserve">обеспечения исполнения </w:t>
      </w:r>
      <w:r w:rsidR="001058FD" w:rsidRPr="00A846A8">
        <w:rPr>
          <w:rFonts w:ascii="Times New Roman" w:eastAsiaTheme="minorHAnsi" w:hAnsi="Times New Roman" w:cs="Times New Roman"/>
          <w:b/>
          <w:color w:val="000000" w:themeColor="text1"/>
          <w:szCs w:val="22"/>
          <w:lang w:eastAsia="en-US"/>
        </w:rPr>
        <w:t>Договор</w:t>
      </w:r>
      <w:r w:rsidRPr="00A846A8">
        <w:rPr>
          <w:rFonts w:ascii="Times New Roman" w:eastAsiaTheme="minorHAnsi" w:hAnsi="Times New Roman" w:cs="Times New Roman"/>
          <w:b/>
          <w:color w:val="000000" w:themeColor="text1"/>
          <w:szCs w:val="22"/>
          <w:lang w:eastAsia="en-US"/>
        </w:rPr>
        <w:t>а в размере</w:t>
      </w:r>
      <w:r w:rsidRPr="00A846A8">
        <w:rPr>
          <w:rFonts w:ascii="Times New Roman" w:eastAsiaTheme="minorHAnsi" w:hAnsi="Times New Roman" w:cs="Times New Roman"/>
          <w:color w:val="000000" w:themeColor="text1"/>
          <w:szCs w:val="22"/>
          <w:lang w:eastAsia="en-US"/>
        </w:rPr>
        <w:t xml:space="preserve">, </w:t>
      </w:r>
      <w:r w:rsidRPr="00A846A8">
        <w:rPr>
          <w:rFonts w:ascii="Times New Roman" w:eastAsiaTheme="minorHAnsi" w:hAnsi="Times New Roman" w:cs="Times New Roman"/>
          <w:b/>
          <w:color w:val="000000" w:themeColor="text1"/>
          <w:szCs w:val="22"/>
          <w:lang w:eastAsia="en-US"/>
        </w:rPr>
        <w:t>превышающем в полтора раза</w:t>
      </w:r>
      <w:r w:rsidRPr="00A846A8">
        <w:rPr>
          <w:rFonts w:ascii="Times New Roman" w:eastAsiaTheme="minorHAnsi" w:hAnsi="Times New Roman" w:cs="Times New Roman"/>
          <w:color w:val="000000" w:themeColor="text1"/>
          <w:szCs w:val="22"/>
          <w:lang w:eastAsia="en-US"/>
        </w:rPr>
        <w:t xml:space="preserve"> размер обеспечения исполнения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 xml:space="preserve">а, указанный в документации </w:t>
      </w:r>
      <w:r w:rsidRPr="00A846A8">
        <w:rPr>
          <w:rFonts w:ascii="Times New Roman" w:hAnsi="Times New Roman" w:cs="Times New Roman"/>
          <w:szCs w:val="22"/>
        </w:rPr>
        <w:t>аукциона в электронной форме</w:t>
      </w:r>
      <w:r w:rsidRPr="00A846A8">
        <w:rPr>
          <w:rFonts w:ascii="Times New Roman" w:eastAsiaTheme="minorHAnsi" w:hAnsi="Times New Roman" w:cs="Times New Roman"/>
          <w:color w:val="000000" w:themeColor="text1"/>
          <w:szCs w:val="22"/>
          <w:lang w:eastAsia="en-US"/>
        </w:rPr>
        <w:t xml:space="preserve">, но не менее чем в размере аванса (если </w:t>
      </w:r>
      <w:r w:rsidR="001058FD" w:rsidRPr="00A846A8">
        <w:rPr>
          <w:rFonts w:ascii="Times New Roman" w:eastAsiaTheme="minorHAnsi" w:hAnsi="Times New Roman" w:cs="Times New Roman"/>
          <w:color w:val="000000" w:themeColor="text1"/>
          <w:szCs w:val="22"/>
          <w:lang w:eastAsia="en-US"/>
        </w:rPr>
        <w:t>Договор</w:t>
      </w:r>
      <w:r w:rsidRPr="00A846A8">
        <w:rPr>
          <w:rFonts w:ascii="Times New Roman" w:eastAsiaTheme="minorHAnsi" w:hAnsi="Times New Roman" w:cs="Times New Roman"/>
          <w:color w:val="000000" w:themeColor="text1"/>
          <w:szCs w:val="22"/>
          <w:lang w:eastAsia="en-US"/>
        </w:rPr>
        <w:t>ом предусмотрена выплата аванса).</w:t>
      </w:r>
    </w:p>
    <w:p w:rsidR="001732CE" w:rsidRPr="00A846A8" w:rsidRDefault="001732CE" w:rsidP="009D6668">
      <w:pPr>
        <w:pStyle w:val="ConsPlusNormal"/>
        <w:numPr>
          <w:ilvl w:val="1"/>
          <w:numId w:val="20"/>
        </w:numPr>
        <w:ind w:left="0" w:firstLine="709"/>
        <w:jc w:val="both"/>
        <w:rPr>
          <w:rFonts w:ascii="Times New Roman" w:hAnsi="Times New Roman" w:cs="Times New Roman"/>
          <w:szCs w:val="22"/>
        </w:rPr>
      </w:pPr>
      <w:r w:rsidRPr="00A846A8">
        <w:rPr>
          <w:rFonts w:ascii="Times New Roman" w:hAnsi="Times New Roman" w:cs="Times New Roman"/>
          <w:szCs w:val="22"/>
        </w:rPr>
        <w:t xml:space="preserve">В случае если в документации </w:t>
      </w:r>
      <w:r w:rsidR="00B429D3" w:rsidRPr="00A846A8">
        <w:rPr>
          <w:rFonts w:ascii="Times New Roman" w:hAnsi="Times New Roman" w:cs="Times New Roman"/>
          <w:szCs w:val="22"/>
        </w:rPr>
        <w:t xml:space="preserve">об аукционе в электронной форме </w:t>
      </w:r>
      <w:r w:rsidRPr="00A846A8">
        <w:rPr>
          <w:rFonts w:ascii="Times New Roman" w:hAnsi="Times New Roman" w:cs="Times New Roman"/>
          <w:szCs w:val="22"/>
        </w:rPr>
        <w:t xml:space="preserve">установлено требование о предоставлении обеспечения исполнения </w:t>
      </w:r>
      <w:r w:rsidR="001058FD" w:rsidRPr="00A846A8">
        <w:rPr>
          <w:rFonts w:ascii="Times New Roman" w:hAnsi="Times New Roman" w:cs="Times New Roman"/>
          <w:szCs w:val="22"/>
        </w:rPr>
        <w:t>Договор</w:t>
      </w:r>
      <w:r w:rsidRPr="00A846A8">
        <w:rPr>
          <w:rFonts w:ascii="Times New Roman" w:hAnsi="Times New Roman" w:cs="Times New Roman"/>
          <w:szCs w:val="22"/>
        </w:rPr>
        <w:t xml:space="preserve">а до заключения </w:t>
      </w:r>
      <w:r w:rsidR="001058FD" w:rsidRPr="00A846A8">
        <w:rPr>
          <w:rFonts w:ascii="Times New Roman" w:hAnsi="Times New Roman" w:cs="Times New Roman"/>
          <w:szCs w:val="22"/>
        </w:rPr>
        <w:t>Договор</w:t>
      </w:r>
      <w:r w:rsidRPr="00A846A8">
        <w:rPr>
          <w:rFonts w:ascii="Times New Roman" w:hAnsi="Times New Roman" w:cs="Times New Roman"/>
          <w:szCs w:val="22"/>
        </w:rPr>
        <w:t>а и в срок, установленный документацией о конкурентной закупке</w:t>
      </w:r>
      <w:r w:rsidR="00B429D3" w:rsidRPr="00A846A8">
        <w:rPr>
          <w:rFonts w:ascii="Times New Roman" w:hAnsi="Times New Roman" w:cs="Times New Roman"/>
          <w:szCs w:val="22"/>
        </w:rPr>
        <w:t xml:space="preserve"> </w:t>
      </w:r>
      <w:r w:rsidRPr="00A846A8">
        <w:rPr>
          <w:rFonts w:ascii="Times New Roman" w:hAnsi="Times New Roman" w:cs="Times New Roman"/>
          <w:szCs w:val="22"/>
        </w:rPr>
        <w:t xml:space="preserve">победитель закупки не предоставил обеспечение исполнения </w:t>
      </w:r>
      <w:r w:rsidR="001058FD" w:rsidRPr="00A846A8">
        <w:rPr>
          <w:rFonts w:ascii="Times New Roman" w:hAnsi="Times New Roman" w:cs="Times New Roman"/>
          <w:szCs w:val="22"/>
        </w:rPr>
        <w:t>Договор</w:t>
      </w:r>
      <w:r w:rsidRPr="00A846A8">
        <w:rPr>
          <w:rFonts w:ascii="Times New Roman" w:hAnsi="Times New Roman" w:cs="Times New Roman"/>
          <w:szCs w:val="22"/>
        </w:rPr>
        <w:t xml:space="preserve">а, победитель признается уклонившимся от заключения </w:t>
      </w:r>
      <w:r w:rsidR="001058FD" w:rsidRPr="00A846A8">
        <w:rPr>
          <w:rFonts w:ascii="Times New Roman" w:hAnsi="Times New Roman" w:cs="Times New Roman"/>
          <w:szCs w:val="22"/>
        </w:rPr>
        <w:t>Договор</w:t>
      </w:r>
      <w:r w:rsidRPr="00A846A8">
        <w:rPr>
          <w:rFonts w:ascii="Times New Roman" w:hAnsi="Times New Roman" w:cs="Times New Roman"/>
          <w:szCs w:val="22"/>
        </w:rPr>
        <w:t>а.</w:t>
      </w:r>
    </w:p>
    <w:p w:rsidR="001732CE" w:rsidRDefault="001732CE" w:rsidP="009D6668">
      <w:pPr>
        <w:pStyle w:val="70"/>
        <w:numPr>
          <w:ilvl w:val="1"/>
          <w:numId w:val="20"/>
        </w:numPr>
        <w:shd w:val="clear" w:color="auto" w:fill="auto"/>
        <w:tabs>
          <w:tab w:val="left" w:pos="1085"/>
          <w:tab w:val="left" w:pos="1418"/>
        </w:tabs>
        <w:spacing w:before="0" w:line="240" w:lineRule="auto"/>
        <w:ind w:left="0" w:firstLine="709"/>
        <w:jc w:val="both"/>
        <w:rPr>
          <w:color w:val="000000" w:themeColor="text1"/>
          <w:sz w:val="22"/>
          <w:szCs w:val="22"/>
        </w:rPr>
      </w:pPr>
      <w:r w:rsidRPr="00A846A8">
        <w:rPr>
          <w:color w:val="000000" w:themeColor="text1"/>
          <w:sz w:val="22"/>
          <w:szCs w:val="22"/>
        </w:rPr>
        <w:t>Обеспечение исполнения гарантийных обязательств, если это предусмотрено в пункте 2</w:t>
      </w:r>
      <w:r w:rsidR="00C27CE4">
        <w:rPr>
          <w:color w:val="000000" w:themeColor="text1"/>
          <w:sz w:val="22"/>
          <w:szCs w:val="22"/>
        </w:rPr>
        <w:t>7</w:t>
      </w:r>
      <w:r w:rsidRPr="00A846A8">
        <w:rPr>
          <w:color w:val="000000" w:themeColor="text1"/>
          <w:sz w:val="22"/>
          <w:szCs w:val="22"/>
        </w:rPr>
        <w:t xml:space="preserve"> части </w:t>
      </w:r>
      <w:r w:rsidRPr="00A846A8">
        <w:rPr>
          <w:color w:val="000000" w:themeColor="text1"/>
          <w:sz w:val="22"/>
          <w:szCs w:val="22"/>
          <w:lang w:val="en-US"/>
        </w:rPr>
        <w:t>X</w:t>
      </w:r>
      <w:r w:rsidRPr="00A846A8">
        <w:rPr>
          <w:color w:val="000000" w:themeColor="text1"/>
          <w:sz w:val="22"/>
          <w:szCs w:val="22"/>
        </w:rPr>
        <w:t xml:space="preserve"> «ИНФОРМАЦИОННАЯ КАРТА АУКЦИОНА В ЭЛЕКТРОННОЙ ФОРМЕ» настоящей документации и условиями Договора,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rsidR="0001587E" w:rsidRPr="00A846A8" w:rsidRDefault="0001587E" w:rsidP="0001587E">
      <w:pPr>
        <w:pStyle w:val="70"/>
        <w:shd w:val="clear" w:color="auto" w:fill="auto"/>
        <w:tabs>
          <w:tab w:val="left" w:pos="1085"/>
          <w:tab w:val="left" w:pos="1418"/>
        </w:tabs>
        <w:spacing w:before="0" w:line="240" w:lineRule="auto"/>
        <w:ind w:left="709"/>
        <w:jc w:val="both"/>
        <w:rPr>
          <w:color w:val="000000" w:themeColor="text1"/>
          <w:sz w:val="22"/>
          <w:szCs w:val="22"/>
        </w:rPr>
      </w:pPr>
    </w:p>
    <w:p w:rsidR="00C1175E" w:rsidRPr="00A846A8" w:rsidRDefault="00C1175E" w:rsidP="009D6668">
      <w:pPr>
        <w:pStyle w:val="20"/>
        <w:numPr>
          <w:ilvl w:val="0"/>
          <w:numId w:val="20"/>
        </w:numPr>
        <w:tabs>
          <w:tab w:val="left" w:pos="1134"/>
        </w:tabs>
        <w:spacing w:before="120" w:after="120"/>
        <w:ind w:left="0" w:firstLine="709"/>
        <w:jc w:val="both"/>
        <w:rPr>
          <w:color w:val="000000" w:themeColor="text1"/>
          <w:sz w:val="22"/>
          <w:szCs w:val="22"/>
        </w:rPr>
      </w:pPr>
      <w:bookmarkStart w:id="411" w:name="_Toc173618"/>
      <w:r w:rsidRPr="00A846A8">
        <w:rPr>
          <w:color w:val="000000" w:themeColor="text1"/>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411"/>
    </w:p>
    <w:p w:rsidR="00C1175E" w:rsidRPr="00A846A8" w:rsidRDefault="00911061" w:rsidP="009D6668">
      <w:pPr>
        <w:pStyle w:val="70"/>
        <w:numPr>
          <w:ilvl w:val="1"/>
          <w:numId w:val="20"/>
        </w:numPr>
        <w:shd w:val="clear" w:color="auto" w:fill="auto"/>
        <w:tabs>
          <w:tab w:val="left" w:pos="1085"/>
          <w:tab w:val="left" w:pos="1418"/>
        </w:tabs>
        <w:spacing w:before="0" w:line="240" w:lineRule="auto"/>
        <w:ind w:left="0" w:firstLine="709"/>
        <w:jc w:val="both"/>
        <w:rPr>
          <w:color w:val="000000" w:themeColor="text1"/>
          <w:sz w:val="22"/>
          <w:szCs w:val="22"/>
        </w:rPr>
      </w:pPr>
      <w:r w:rsidRPr="00A846A8">
        <w:rPr>
          <w:rStyle w:val="1f4"/>
          <w:color w:val="000000"/>
          <w:sz w:val="22"/>
          <w:szCs w:val="22"/>
        </w:rPr>
        <w:t>В случае установления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конкурентные закупки осуществляются с учетом установленного Правительством Российской Федерации приоритета и условиями его предоставления.</w:t>
      </w:r>
    </w:p>
    <w:p w:rsidR="00C1175E" w:rsidRPr="00A846A8" w:rsidRDefault="00C1175E" w:rsidP="009D6668">
      <w:pPr>
        <w:pStyle w:val="70"/>
        <w:numPr>
          <w:ilvl w:val="1"/>
          <w:numId w:val="20"/>
        </w:numPr>
        <w:shd w:val="clear" w:color="auto" w:fill="auto"/>
        <w:tabs>
          <w:tab w:val="left" w:pos="1085"/>
          <w:tab w:val="left" w:pos="1418"/>
        </w:tabs>
        <w:spacing w:before="0" w:line="240" w:lineRule="auto"/>
        <w:ind w:left="0" w:firstLine="709"/>
        <w:jc w:val="both"/>
        <w:rPr>
          <w:color w:val="000000" w:themeColor="text1"/>
          <w:sz w:val="22"/>
          <w:szCs w:val="22"/>
        </w:rPr>
      </w:pPr>
      <w:r w:rsidRPr="00A846A8">
        <w:rPr>
          <w:color w:val="000000" w:themeColor="text1"/>
          <w:sz w:val="22"/>
          <w:szCs w:val="22"/>
        </w:rPr>
        <w:t xml:space="preserve">Приоритет устанавливается в порядке, указанном в Положении о закупке с учетом пунктов 10 и 15 части </w:t>
      </w:r>
      <w:r w:rsidRPr="00A846A8">
        <w:rPr>
          <w:color w:val="000000" w:themeColor="text1"/>
          <w:sz w:val="22"/>
          <w:szCs w:val="22"/>
          <w:lang w:val="en-US"/>
        </w:rPr>
        <w:t>X</w:t>
      </w:r>
      <w:r w:rsidRPr="00A846A8">
        <w:rPr>
          <w:color w:val="000000" w:themeColor="text1"/>
          <w:sz w:val="22"/>
          <w:szCs w:val="22"/>
        </w:rPr>
        <w:t xml:space="preserve"> «ИНФОРМАЦИОННАЯ КАРТА АУКЦИОНА В ЭЛЕКТРОННОЙ ФОРМЕ» настоящей документации. </w:t>
      </w:r>
    </w:p>
    <w:p w:rsidR="00A267B7" w:rsidRPr="00A846A8" w:rsidRDefault="00A267B7">
      <w:pPr>
        <w:spacing w:after="200" w:line="276" w:lineRule="auto"/>
        <w:rPr>
          <w:rStyle w:val="11"/>
          <w:rFonts w:ascii="Times New Roman" w:hAnsi="Times New Roman" w:cs="Times New Roman"/>
          <w:bCs w:val="0"/>
          <w:color w:val="auto"/>
          <w:sz w:val="22"/>
          <w:szCs w:val="22"/>
        </w:rPr>
      </w:pPr>
      <w:bookmarkStart w:id="412" w:name="_Toc374530008"/>
      <w:bookmarkStart w:id="413" w:name="_Toc375898289"/>
      <w:bookmarkStart w:id="414" w:name="_Toc375898873"/>
      <w:bookmarkStart w:id="415" w:name="_Toc376103895"/>
      <w:bookmarkStart w:id="416" w:name="_Toc376103992"/>
      <w:bookmarkStart w:id="417" w:name="_Toc376104150"/>
      <w:bookmarkStart w:id="418" w:name="_Toc376104276"/>
      <w:bookmarkStart w:id="419" w:name="_Toc376104424"/>
      <w:bookmarkStart w:id="420" w:name="_Toc376104501"/>
      <w:bookmarkStart w:id="421" w:name="_Toc376104549"/>
      <w:bookmarkStart w:id="422" w:name="_Toc376104614"/>
      <w:bookmarkStart w:id="423" w:name="_Toc376187121"/>
      <w:bookmarkStart w:id="424" w:name="_Toc376187181"/>
      <w:bookmarkStart w:id="425" w:name="_Toc480989274"/>
      <w:r w:rsidRPr="00A846A8">
        <w:rPr>
          <w:rStyle w:val="11"/>
          <w:rFonts w:ascii="Times New Roman" w:hAnsi="Times New Roman" w:cs="Times New Roman"/>
          <w:b w:val="0"/>
          <w:color w:val="auto"/>
          <w:sz w:val="22"/>
          <w:szCs w:val="22"/>
        </w:rPr>
        <w:br w:type="page"/>
      </w:r>
    </w:p>
    <w:p w:rsidR="00575602" w:rsidRPr="00A846A8" w:rsidRDefault="00575602" w:rsidP="00575602">
      <w:pPr>
        <w:pStyle w:val="10"/>
        <w:jc w:val="center"/>
        <w:rPr>
          <w:rStyle w:val="11"/>
          <w:rFonts w:ascii="Times New Roman" w:hAnsi="Times New Roman" w:cs="Times New Roman"/>
          <w:color w:val="auto"/>
          <w:sz w:val="22"/>
          <w:szCs w:val="22"/>
        </w:rPr>
      </w:pPr>
      <w:bookmarkStart w:id="426" w:name="_Toc173233"/>
      <w:bookmarkStart w:id="427" w:name="_Toc173619"/>
      <w:r w:rsidRPr="00A846A8">
        <w:rPr>
          <w:rStyle w:val="11"/>
          <w:rFonts w:ascii="Times New Roman" w:hAnsi="Times New Roman" w:cs="Times New Roman"/>
          <w:b/>
          <w:color w:val="auto"/>
          <w:sz w:val="22"/>
          <w:szCs w:val="22"/>
        </w:rPr>
        <w:lastRenderedPageBreak/>
        <w:t>X.</w:t>
      </w:r>
      <w:r w:rsidRPr="00A846A8">
        <w:rPr>
          <w:rStyle w:val="11"/>
          <w:rFonts w:ascii="Times New Roman" w:hAnsi="Times New Roman" w:cs="Times New Roman"/>
          <w:color w:val="auto"/>
          <w:sz w:val="22"/>
          <w:szCs w:val="22"/>
        </w:rPr>
        <w:tab/>
      </w:r>
      <w:r w:rsidRPr="00A846A8">
        <w:rPr>
          <w:rFonts w:ascii="Times New Roman" w:hAnsi="Times New Roman" w:cs="Times New Roman"/>
          <w:color w:val="auto"/>
          <w:sz w:val="22"/>
          <w:szCs w:val="22"/>
        </w:rPr>
        <w:t>ИНФОРМАЦИОННАЯ</w:t>
      </w:r>
      <w:r w:rsidRPr="00A846A8">
        <w:rPr>
          <w:rStyle w:val="11"/>
          <w:rFonts w:ascii="Times New Roman" w:hAnsi="Times New Roman" w:cs="Times New Roman"/>
          <w:color w:val="auto"/>
          <w:sz w:val="22"/>
          <w:szCs w:val="22"/>
        </w:rPr>
        <w:t xml:space="preserve"> </w:t>
      </w:r>
      <w:r w:rsidRPr="00A846A8">
        <w:rPr>
          <w:rStyle w:val="11"/>
          <w:rFonts w:ascii="Times New Roman" w:hAnsi="Times New Roman" w:cs="Times New Roman"/>
          <w:b/>
          <w:color w:val="auto"/>
          <w:sz w:val="22"/>
          <w:szCs w:val="22"/>
        </w:rPr>
        <w:t xml:space="preserve">КАРТА </w:t>
      </w:r>
      <w:bookmarkEnd w:id="412"/>
      <w:bookmarkEnd w:id="413"/>
      <w:bookmarkEnd w:id="414"/>
      <w:r w:rsidRPr="00A846A8">
        <w:rPr>
          <w:rStyle w:val="11"/>
          <w:rFonts w:ascii="Times New Roman" w:hAnsi="Times New Roman" w:cs="Times New Roman"/>
          <w:b/>
          <w:color w:val="auto"/>
          <w:sz w:val="22"/>
          <w:szCs w:val="22"/>
        </w:rPr>
        <w:t>АУКЦИОНА В ЭЛЕКТРОННОЙ ФОРМЕ</w:t>
      </w:r>
      <w:bookmarkEnd w:id="415"/>
      <w:bookmarkEnd w:id="416"/>
      <w:bookmarkEnd w:id="417"/>
      <w:bookmarkEnd w:id="418"/>
      <w:bookmarkEnd w:id="419"/>
      <w:bookmarkEnd w:id="420"/>
      <w:bookmarkEnd w:id="421"/>
      <w:bookmarkEnd w:id="422"/>
      <w:bookmarkEnd w:id="423"/>
      <w:bookmarkEnd w:id="424"/>
      <w:bookmarkEnd w:id="425"/>
      <w:bookmarkEnd w:id="426"/>
      <w:bookmarkEnd w:id="427"/>
    </w:p>
    <w:p w:rsidR="00575602" w:rsidRPr="00A846A8" w:rsidRDefault="00575602" w:rsidP="00575602">
      <w:pPr>
        <w:rPr>
          <w:rFonts w:ascii="Times New Roman" w:hAnsi="Times New Roman" w:cs="Times New Roman"/>
          <w:sz w:val="22"/>
          <w:szCs w:val="22"/>
        </w:rPr>
      </w:pPr>
    </w:p>
    <w:p w:rsidR="00575602" w:rsidRPr="00A846A8" w:rsidRDefault="00575602" w:rsidP="00575602">
      <w:pPr>
        <w:ind w:firstLine="709"/>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В части </w:t>
      </w:r>
      <w:r w:rsidRPr="00A846A8">
        <w:rPr>
          <w:rFonts w:ascii="Times New Roman" w:hAnsi="Times New Roman" w:cs="Times New Roman"/>
          <w:color w:val="000000" w:themeColor="text1"/>
          <w:sz w:val="22"/>
          <w:szCs w:val="22"/>
          <w:lang w:val="en-US"/>
        </w:rPr>
        <w:t>X</w:t>
      </w:r>
      <w:r w:rsidRPr="00A846A8">
        <w:rPr>
          <w:rFonts w:ascii="Times New Roman" w:hAnsi="Times New Roman" w:cs="Times New Roman"/>
          <w:color w:val="000000" w:themeColor="text1"/>
          <w:sz w:val="22"/>
          <w:szCs w:val="22"/>
        </w:rPr>
        <w:t xml:space="preserve"> «ИНФОРМАЦИОННАЯ КАРТА АУКЦИОНА В ЭЛЕКТРОННОЙ ФОРМЕ» содержится информация для данного конкретного аукциона, которая уточняет, разъясняет и дополняет положения части I-</w:t>
      </w:r>
      <w:r w:rsidRPr="00A846A8">
        <w:rPr>
          <w:rFonts w:ascii="Times New Roman" w:hAnsi="Times New Roman" w:cs="Times New Roman"/>
          <w:color w:val="000000" w:themeColor="text1"/>
          <w:sz w:val="22"/>
          <w:szCs w:val="22"/>
          <w:lang w:val="en-US"/>
        </w:rPr>
        <w:t>VIII</w:t>
      </w:r>
      <w:r w:rsidRPr="00A846A8">
        <w:rPr>
          <w:rFonts w:ascii="Times New Roman" w:hAnsi="Times New Roman" w:cs="Times New Roman"/>
          <w:color w:val="000000" w:themeColor="text1"/>
          <w:sz w:val="22"/>
          <w:szCs w:val="22"/>
        </w:rPr>
        <w:t xml:space="preserve"> настоящей документации.</w:t>
      </w:r>
    </w:p>
    <w:p w:rsidR="00575602" w:rsidRPr="00A846A8" w:rsidRDefault="00575602" w:rsidP="00575602">
      <w:pPr>
        <w:spacing w:after="60"/>
        <w:ind w:firstLine="709"/>
        <w:jc w:val="both"/>
        <w:rPr>
          <w:rFonts w:ascii="Times New Roman" w:eastAsia="Times New Roman" w:hAnsi="Times New Roman" w:cs="Times New Roman"/>
          <w:color w:val="000000" w:themeColor="text1"/>
          <w:spacing w:val="-2"/>
          <w:kern w:val="28"/>
          <w:sz w:val="22"/>
          <w:szCs w:val="22"/>
        </w:rPr>
      </w:pPr>
      <w:r w:rsidRPr="00A846A8">
        <w:rPr>
          <w:rFonts w:ascii="Times New Roman" w:eastAsia="Times New Roman" w:hAnsi="Times New Roman" w:cs="Times New Roman"/>
          <w:color w:val="000000" w:themeColor="text1"/>
          <w:spacing w:val="-2"/>
          <w:kern w:val="28"/>
          <w:sz w:val="22"/>
          <w:szCs w:val="22"/>
        </w:rPr>
        <w:t>При возникновении противоречия между положениями частей I-</w:t>
      </w:r>
      <w:r w:rsidRPr="00A846A8">
        <w:rPr>
          <w:rFonts w:ascii="Times New Roman" w:eastAsia="Times New Roman" w:hAnsi="Times New Roman" w:cs="Times New Roman"/>
          <w:color w:val="000000" w:themeColor="text1"/>
          <w:spacing w:val="-2"/>
          <w:kern w:val="28"/>
          <w:sz w:val="22"/>
          <w:szCs w:val="22"/>
          <w:lang w:val="en-US"/>
        </w:rPr>
        <w:t>VIII</w:t>
      </w:r>
      <w:r w:rsidRPr="00A846A8">
        <w:rPr>
          <w:rFonts w:ascii="Times New Roman" w:eastAsia="Times New Roman" w:hAnsi="Times New Roman" w:cs="Times New Roman"/>
          <w:color w:val="000000" w:themeColor="text1"/>
          <w:spacing w:val="-2"/>
          <w:kern w:val="28"/>
          <w:sz w:val="22"/>
          <w:szCs w:val="22"/>
        </w:rPr>
        <w:t xml:space="preserve"> документации и части </w:t>
      </w:r>
      <w:r w:rsidRPr="00A846A8">
        <w:rPr>
          <w:rFonts w:ascii="Times New Roman" w:eastAsia="Times New Roman" w:hAnsi="Times New Roman" w:cs="Times New Roman"/>
          <w:color w:val="000000" w:themeColor="text1"/>
          <w:spacing w:val="-2"/>
          <w:kern w:val="28"/>
          <w:sz w:val="22"/>
          <w:szCs w:val="22"/>
          <w:lang w:val="en-US"/>
        </w:rPr>
        <w:t>X</w:t>
      </w:r>
      <w:r w:rsidRPr="00A846A8">
        <w:rPr>
          <w:rFonts w:ascii="Times New Roman" w:eastAsia="Times New Roman" w:hAnsi="Times New Roman" w:cs="Times New Roman"/>
          <w:color w:val="000000" w:themeColor="text1"/>
          <w:spacing w:val="-2"/>
          <w:kern w:val="28"/>
          <w:sz w:val="22"/>
          <w:szCs w:val="22"/>
        </w:rPr>
        <w:t xml:space="preserve"> «ИНФОРМАЦИОННАЯ КАРТА АУКЦИОНА В ЭЛЕКТРОННОЙ ФОРМЕ», применяются положения части </w:t>
      </w:r>
      <w:r w:rsidRPr="00A846A8">
        <w:rPr>
          <w:rFonts w:ascii="Times New Roman" w:eastAsia="Times New Roman" w:hAnsi="Times New Roman" w:cs="Times New Roman"/>
          <w:color w:val="000000" w:themeColor="text1"/>
          <w:spacing w:val="-2"/>
          <w:kern w:val="28"/>
          <w:sz w:val="22"/>
          <w:szCs w:val="22"/>
          <w:lang w:val="en-US"/>
        </w:rPr>
        <w:t>X</w:t>
      </w:r>
      <w:r w:rsidRPr="00A846A8">
        <w:rPr>
          <w:rFonts w:ascii="Times New Roman" w:eastAsia="Times New Roman" w:hAnsi="Times New Roman" w:cs="Times New Roman"/>
          <w:color w:val="000000" w:themeColor="text1"/>
          <w:spacing w:val="-2"/>
          <w:kern w:val="28"/>
          <w:sz w:val="22"/>
          <w:szCs w:val="22"/>
        </w:rPr>
        <w:t xml:space="preserve"> «ИНФОРМАЦИОННАЯ КАРТА АУКЦИОНА В ЭЛЕКТРОННОЙ ФОРМЕ».</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06"/>
        <w:gridCol w:w="6737"/>
      </w:tblGrid>
      <w:tr w:rsidR="00575602" w:rsidRPr="00A846A8" w:rsidTr="00C50B78">
        <w:trPr>
          <w:trHeight w:val="20"/>
          <w:tblHeader/>
        </w:trPr>
        <w:tc>
          <w:tcPr>
            <w:tcW w:w="675" w:type="dxa"/>
            <w:vAlign w:val="center"/>
          </w:tcPr>
          <w:p w:rsidR="00575602" w:rsidRPr="00A846A8" w:rsidRDefault="00575602" w:rsidP="00B06117">
            <w:pPr>
              <w:widowControl w:val="0"/>
              <w:autoSpaceDE w:val="0"/>
              <w:autoSpaceDN w:val="0"/>
              <w:jc w:val="center"/>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w:t>
            </w:r>
          </w:p>
          <w:p w:rsidR="00575602" w:rsidRPr="0001587E" w:rsidRDefault="00575602" w:rsidP="00B06117">
            <w:pPr>
              <w:pStyle w:val="19"/>
              <w:widowControl w:val="0"/>
              <w:autoSpaceDE w:val="0"/>
              <w:autoSpaceDN w:val="0"/>
              <w:ind w:left="-120" w:right="-139"/>
              <w:contextualSpacing w:val="0"/>
              <w:jc w:val="center"/>
              <w:rPr>
                <w:color w:val="000000" w:themeColor="text1"/>
                <w:sz w:val="18"/>
                <w:szCs w:val="18"/>
              </w:rPr>
            </w:pPr>
            <w:r w:rsidRPr="0001587E">
              <w:rPr>
                <w:color w:val="000000" w:themeColor="text1"/>
                <w:sz w:val="18"/>
                <w:szCs w:val="18"/>
              </w:rPr>
              <w:t>пункта</w:t>
            </w:r>
          </w:p>
        </w:tc>
        <w:tc>
          <w:tcPr>
            <w:tcW w:w="2506" w:type="dxa"/>
            <w:vAlign w:val="center"/>
          </w:tcPr>
          <w:p w:rsidR="00575602" w:rsidRPr="00A846A8" w:rsidRDefault="00575602" w:rsidP="00B06117">
            <w:pPr>
              <w:widowControl w:val="0"/>
              <w:autoSpaceDE w:val="0"/>
              <w:autoSpaceDN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Наименование</w:t>
            </w:r>
          </w:p>
        </w:tc>
        <w:tc>
          <w:tcPr>
            <w:tcW w:w="6737" w:type="dxa"/>
            <w:vAlign w:val="center"/>
          </w:tcPr>
          <w:p w:rsidR="00575602" w:rsidRPr="00A846A8" w:rsidRDefault="00575602" w:rsidP="00B06117">
            <w:pPr>
              <w:widowControl w:val="0"/>
              <w:autoSpaceDE w:val="0"/>
              <w:autoSpaceDN w:val="0"/>
              <w:jc w:val="center"/>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Информация</w:t>
            </w:r>
          </w:p>
        </w:tc>
      </w:tr>
      <w:tr w:rsidR="00575602" w:rsidRPr="00A846A8" w:rsidTr="00C50B78">
        <w:trPr>
          <w:trHeight w:val="20"/>
        </w:trPr>
        <w:tc>
          <w:tcPr>
            <w:tcW w:w="675" w:type="dxa"/>
          </w:tcPr>
          <w:p w:rsidR="00575602" w:rsidRPr="00A846A8" w:rsidRDefault="00575602" w:rsidP="00B06117">
            <w:pPr>
              <w:pStyle w:val="19"/>
              <w:widowControl w:val="0"/>
              <w:numPr>
                <w:ilvl w:val="0"/>
                <w:numId w:val="26"/>
              </w:numPr>
              <w:autoSpaceDE w:val="0"/>
              <w:autoSpaceDN w:val="0"/>
              <w:contextualSpacing w:val="0"/>
              <w:jc w:val="center"/>
              <w:rPr>
                <w:color w:val="000000" w:themeColor="text1"/>
                <w:sz w:val="22"/>
                <w:szCs w:val="22"/>
              </w:rPr>
            </w:pPr>
            <w:bookmarkStart w:id="428" w:name="OLE_LINK116"/>
          </w:p>
        </w:tc>
        <w:tc>
          <w:tcPr>
            <w:tcW w:w="2506" w:type="dxa"/>
          </w:tcPr>
          <w:p w:rsidR="00575602" w:rsidRPr="00A846A8" w:rsidRDefault="00575602" w:rsidP="00B06117">
            <w:pPr>
              <w:widowControl w:val="0"/>
              <w:autoSpaceDE w:val="0"/>
              <w:autoSpaceDN w:val="0"/>
              <w:outlineLvl w:val="0"/>
              <w:rPr>
                <w:rFonts w:ascii="Times New Roman" w:hAnsi="Times New Roman" w:cs="Times New Roman"/>
                <w:color w:val="000000" w:themeColor="text1"/>
                <w:sz w:val="22"/>
                <w:szCs w:val="22"/>
              </w:rPr>
            </w:pPr>
            <w:bookmarkStart w:id="429" w:name="_Toc173234"/>
            <w:bookmarkStart w:id="430" w:name="_Toc173620"/>
            <w:r w:rsidRPr="00A846A8">
              <w:rPr>
                <w:rFonts w:ascii="Times New Roman" w:hAnsi="Times New Roman" w:cs="Times New Roman"/>
                <w:color w:val="000000" w:themeColor="text1"/>
                <w:sz w:val="22"/>
                <w:szCs w:val="22"/>
              </w:rPr>
              <w:t>Наименование заказчика, контактная информация</w:t>
            </w:r>
            <w:bookmarkEnd w:id="429"/>
            <w:bookmarkEnd w:id="430"/>
          </w:p>
        </w:tc>
        <w:tc>
          <w:tcPr>
            <w:tcW w:w="6737" w:type="dxa"/>
          </w:tcPr>
          <w:p w:rsidR="00C828F6" w:rsidRPr="00945E9B" w:rsidRDefault="00C828F6" w:rsidP="00B06117">
            <w:pPr>
              <w:widowControl w:val="0"/>
              <w:autoSpaceDE w:val="0"/>
              <w:autoSpaceDN w:val="0"/>
              <w:rPr>
                <w:rFonts w:ascii="Times New Roman" w:hAnsi="Times New Roman" w:cs="Times New Roman"/>
                <w:color w:val="auto"/>
                <w:sz w:val="22"/>
                <w:szCs w:val="22"/>
              </w:rPr>
            </w:pPr>
            <w:r w:rsidRPr="00945E9B">
              <w:rPr>
                <w:rFonts w:ascii="Times New Roman" w:hAnsi="Times New Roman" w:cs="Times New Roman"/>
                <w:b/>
                <w:color w:val="auto"/>
                <w:sz w:val="22"/>
                <w:szCs w:val="22"/>
              </w:rPr>
              <w:t>Заказчик</w:t>
            </w:r>
            <w:r w:rsidRPr="00945E9B">
              <w:rPr>
                <w:rFonts w:ascii="Times New Roman" w:hAnsi="Times New Roman" w:cs="Times New Roman"/>
                <w:color w:val="auto"/>
                <w:sz w:val="22"/>
                <w:szCs w:val="22"/>
              </w:rPr>
              <w:t>: Муниципальное унитарное предприятие городского округа Домодедово «Теплосеть» (МУП «Теплосеть»)</w:t>
            </w:r>
          </w:p>
          <w:p w:rsidR="00C828F6" w:rsidRPr="00945E9B" w:rsidRDefault="00C828F6" w:rsidP="00B06117">
            <w:pPr>
              <w:widowControl w:val="0"/>
              <w:autoSpaceDE w:val="0"/>
              <w:autoSpaceDN w:val="0"/>
              <w:rPr>
                <w:rFonts w:ascii="Times New Roman" w:hAnsi="Times New Roman" w:cs="Times New Roman"/>
                <w:color w:val="auto"/>
                <w:sz w:val="22"/>
                <w:szCs w:val="22"/>
              </w:rPr>
            </w:pPr>
            <w:r w:rsidRPr="00945E9B">
              <w:rPr>
                <w:rFonts w:ascii="Times New Roman" w:hAnsi="Times New Roman" w:cs="Times New Roman"/>
                <w:b/>
                <w:color w:val="auto"/>
                <w:sz w:val="22"/>
                <w:szCs w:val="22"/>
              </w:rPr>
              <w:t>Почтовый адрес</w:t>
            </w:r>
            <w:r w:rsidRPr="00945E9B">
              <w:rPr>
                <w:rFonts w:ascii="Times New Roman" w:hAnsi="Times New Roman" w:cs="Times New Roman"/>
                <w:color w:val="auto"/>
                <w:sz w:val="22"/>
                <w:szCs w:val="22"/>
              </w:rPr>
              <w:t xml:space="preserve">: 142000, Московская обл., г. Домодедово, ул. Кирова, стр. </w:t>
            </w:r>
            <w:r w:rsidR="00A5357A">
              <w:rPr>
                <w:rFonts w:ascii="Times New Roman" w:hAnsi="Times New Roman" w:cs="Times New Roman"/>
                <w:color w:val="auto"/>
                <w:sz w:val="22"/>
                <w:szCs w:val="22"/>
              </w:rPr>
              <w:t>26А</w:t>
            </w:r>
          </w:p>
          <w:p w:rsidR="00C828F6" w:rsidRPr="00945E9B" w:rsidRDefault="00C828F6" w:rsidP="00B06117">
            <w:pPr>
              <w:pStyle w:val="a9"/>
              <w:widowControl w:val="0"/>
              <w:spacing w:after="0" w:line="240" w:lineRule="auto"/>
              <w:ind w:left="0"/>
              <w:contextualSpacing w:val="0"/>
              <w:jc w:val="both"/>
              <w:rPr>
                <w:rFonts w:ascii="Times New Roman" w:eastAsia="Arial Unicode MS" w:hAnsi="Times New Roman"/>
                <w:lang w:eastAsia="ru-RU"/>
              </w:rPr>
            </w:pPr>
            <w:r w:rsidRPr="00945E9B">
              <w:rPr>
                <w:rFonts w:ascii="Times New Roman" w:eastAsia="Arial Unicode MS" w:hAnsi="Times New Roman"/>
                <w:b/>
                <w:lang w:eastAsia="ru-RU"/>
              </w:rPr>
              <w:t>Адрес электронной почты</w:t>
            </w:r>
            <w:r w:rsidRPr="00945E9B">
              <w:rPr>
                <w:rFonts w:ascii="Times New Roman" w:eastAsia="Arial Unicode MS" w:hAnsi="Times New Roman"/>
                <w:lang w:eastAsia="ru-RU"/>
              </w:rPr>
              <w:t>: teploset.d@mail.ru</w:t>
            </w:r>
          </w:p>
          <w:p w:rsidR="0057235C" w:rsidRPr="00945E9B" w:rsidRDefault="00C828F6" w:rsidP="00B06117">
            <w:pPr>
              <w:widowControl w:val="0"/>
              <w:autoSpaceDE w:val="0"/>
              <w:autoSpaceDN w:val="0"/>
              <w:rPr>
                <w:rFonts w:ascii="Times New Roman" w:hAnsi="Times New Roman" w:cs="Times New Roman"/>
                <w:color w:val="auto"/>
                <w:sz w:val="22"/>
                <w:szCs w:val="22"/>
              </w:rPr>
            </w:pPr>
            <w:r w:rsidRPr="00945E9B">
              <w:rPr>
                <w:rFonts w:ascii="Times New Roman" w:hAnsi="Times New Roman" w:cs="Times New Roman"/>
                <w:b/>
                <w:color w:val="auto"/>
                <w:sz w:val="22"/>
                <w:szCs w:val="22"/>
              </w:rPr>
              <w:t>Контактные лица</w:t>
            </w:r>
            <w:r w:rsidRPr="00945E9B">
              <w:rPr>
                <w:rFonts w:ascii="Times New Roman" w:hAnsi="Times New Roman" w:cs="Times New Roman"/>
                <w:color w:val="auto"/>
                <w:sz w:val="22"/>
                <w:szCs w:val="22"/>
              </w:rPr>
              <w:t xml:space="preserve">: </w:t>
            </w:r>
          </w:p>
          <w:p w:rsidR="0057235C" w:rsidRPr="005A62CF" w:rsidRDefault="0057235C" w:rsidP="00B06117">
            <w:pPr>
              <w:widowControl w:val="0"/>
              <w:ind w:firstLine="68"/>
              <w:jc w:val="both"/>
              <w:rPr>
                <w:rFonts w:ascii="Times New Roman" w:eastAsia="Times New Roman" w:hAnsi="Times New Roman" w:cs="Times New Roman"/>
                <w:i/>
                <w:color w:val="auto"/>
                <w:sz w:val="22"/>
                <w:szCs w:val="22"/>
              </w:rPr>
            </w:pPr>
            <w:r w:rsidRPr="005A62CF">
              <w:rPr>
                <w:rFonts w:ascii="Times New Roman" w:eastAsia="Times New Roman" w:hAnsi="Times New Roman" w:cs="Times New Roman"/>
                <w:i/>
                <w:color w:val="auto"/>
                <w:sz w:val="22"/>
                <w:szCs w:val="22"/>
              </w:rPr>
              <w:t>По организационным вопросам:</w:t>
            </w:r>
          </w:p>
          <w:p w:rsidR="0057235C" w:rsidRPr="00945E9B" w:rsidRDefault="0057235C" w:rsidP="00B06117">
            <w:pPr>
              <w:widowControl w:val="0"/>
              <w:ind w:firstLine="68"/>
              <w:jc w:val="both"/>
              <w:rPr>
                <w:rFonts w:ascii="Times New Roman" w:eastAsia="Times New Roman" w:hAnsi="Times New Roman" w:cs="Times New Roman"/>
                <w:color w:val="auto"/>
                <w:sz w:val="22"/>
                <w:szCs w:val="22"/>
              </w:rPr>
            </w:pPr>
            <w:proofErr w:type="spellStart"/>
            <w:r w:rsidRPr="00945E9B">
              <w:rPr>
                <w:rFonts w:ascii="Times New Roman" w:eastAsia="Times New Roman" w:hAnsi="Times New Roman" w:cs="Times New Roman"/>
                <w:color w:val="auto"/>
                <w:sz w:val="22"/>
                <w:szCs w:val="22"/>
              </w:rPr>
              <w:t>Коршакова</w:t>
            </w:r>
            <w:proofErr w:type="spellEnd"/>
            <w:r w:rsidRPr="00945E9B">
              <w:rPr>
                <w:rFonts w:ascii="Times New Roman" w:eastAsia="Times New Roman" w:hAnsi="Times New Roman" w:cs="Times New Roman"/>
                <w:color w:val="auto"/>
                <w:sz w:val="22"/>
                <w:szCs w:val="22"/>
              </w:rPr>
              <w:t xml:space="preserve"> Елена Петровна</w:t>
            </w:r>
          </w:p>
          <w:p w:rsidR="0057235C" w:rsidRPr="00945E9B" w:rsidRDefault="0057235C" w:rsidP="00B06117">
            <w:pPr>
              <w:widowControl w:val="0"/>
              <w:ind w:firstLine="68"/>
              <w:jc w:val="both"/>
              <w:rPr>
                <w:rFonts w:ascii="Times New Roman" w:eastAsia="Times New Roman" w:hAnsi="Times New Roman" w:cs="Times New Roman"/>
                <w:color w:val="auto"/>
                <w:sz w:val="22"/>
                <w:szCs w:val="22"/>
              </w:rPr>
            </w:pPr>
            <w:proofErr w:type="spellStart"/>
            <w:r w:rsidRPr="00945E9B">
              <w:rPr>
                <w:rFonts w:ascii="Times New Roman" w:eastAsia="Times New Roman" w:hAnsi="Times New Roman" w:cs="Times New Roman"/>
                <w:color w:val="auto"/>
                <w:sz w:val="22"/>
                <w:szCs w:val="22"/>
              </w:rPr>
              <w:t>Тимошичева</w:t>
            </w:r>
            <w:proofErr w:type="spellEnd"/>
            <w:r w:rsidRPr="00945E9B">
              <w:rPr>
                <w:rFonts w:ascii="Times New Roman" w:eastAsia="Times New Roman" w:hAnsi="Times New Roman" w:cs="Times New Roman"/>
                <w:color w:val="auto"/>
                <w:sz w:val="22"/>
                <w:szCs w:val="22"/>
              </w:rPr>
              <w:t xml:space="preserve"> Елена Владимировна</w:t>
            </w:r>
          </w:p>
          <w:p w:rsidR="0057235C" w:rsidRPr="00945E9B" w:rsidRDefault="0057235C" w:rsidP="00B06117">
            <w:pPr>
              <w:widowControl w:val="0"/>
              <w:ind w:firstLine="68"/>
              <w:jc w:val="both"/>
              <w:rPr>
                <w:rFonts w:ascii="Times New Roman" w:eastAsia="Times New Roman" w:hAnsi="Times New Roman" w:cs="Times New Roman"/>
                <w:color w:val="auto"/>
                <w:sz w:val="22"/>
                <w:szCs w:val="22"/>
              </w:rPr>
            </w:pPr>
            <w:r w:rsidRPr="00945E9B">
              <w:rPr>
                <w:rFonts w:ascii="Times New Roman" w:eastAsia="Times New Roman" w:hAnsi="Times New Roman" w:cs="Times New Roman"/>
                <w:color w:val="auto"/>
                <w:sz w:val="22"/>
                <w:szCs w:val="22"/>
              </w:rPr>
              <w:t>+7 (496) 794- 000-1</w:t>
            </w:r>
          </w:p>
          <w:p w:rsidR="00575602" w:rsidRPr="00945E9B" w:rsidRDefault="0057235C" w:rsidP="00B06117">
            <w:pPr>
              <w:widowControl w:val="0"/>
              <w:autoSpaceDE w:val="0"/>
              <w:autoSpaceDN w:val="0"/>
              <w:rPr>
                <w:rFonts w:ascii="Times New Roman" w:hAnsi="Times New Roman" w:cs="Times New Roman"/>
                <w:color w:val="auto"/>
                <w:sz w:val="22"/>
                <w:szCs w:val="22"/>
              </w:rPr>
            </w:pPr>
            <w:r w:rsidRPr="005A62CF">
              <w:rPr>
                <w:rFonts w:ascii="Times New Roman" w:eastAsia="Times New Roman" w:hAnsi="Times New Roman" w:cs="Times New Roman"/>
                <w:i/>
                <w:color w:val="auto"/>
                <w:sz w:val="22"/>
                <w:szCs w:val="22"/>
              </w:rPr>
              <w:t>По техническому заданию</w:t>
            </w:r>
            <w:r w:rsidRPr="00945E9B">
              <w:rPr>
                <w:rFonts w:ascii="Times New Roman" w:eastAsia="Times New Roman" w:hAnsi="Times New Roman" w:cs="Times New Roman"/>
                <w:color w:val="auto"/>
                <w:sz w:val="22"/>
                <w:szCs w:val="22"/>
              </w:rPr>
              <w:t xml:space="preserve">: </w:t>
            </w:r>
            <w:proofErr w:type="spellStart"/>
            <w:r w:rsidR="005A62CF" w:rsidRPr="00945E9B">
              <w:rPr>
                <w:rFonts w:ascii="Times New Roman" w:hAnsi="Times New Roman" w:cs="Times New Roman"/>
                <w:sz w:val="22"/>
                <w:szCs w:val="22"/>
              </w:rPr>
              <w:t>Лукшин</w:t>
            </w:r>
            <w:proofErr w:type="spellEnd"/>
            <w:r w:rsidR="005A62CF" w:rsidRPr="00945E9B">
              <w:rPr>
                <w:rFonts w:ascii="Times New Roman" w:hAnsi="Times New Roman" w:cs="Times New Roman"/>
                <w:sz w:val="22"/>
                <w:szCs w:val="22"/>
              </w:rPr>
              <w:t xml:space="preserve"> Максим Львович</w:t>
            </w:r>
            <w:r w:rsidR="005A62CF" w:rsidRPr="00945E9B">
              <w:rPr>
                <w:rFonts w:ascii="Times New Roman" w:eastAsia="Times New Roman" w:hAnsi="Times New Roman" w:cs="Times New Roman"/>
                <w:color w:val="auto"/>
                <w:sz w:val="22"/>
                <w:szCs w:val="22"/>
              </w:rPr>
              <w:t xml:space="preserve">– </w:t>
            </w:r>
            <w:r w:rsidR="005A62CF" w:rsidRPr="00945E9B">
              <w:rPr>
                <w:rFonts w:ascii="Times New Roman" w:hAnsi="Times New Roman" w:cs="Times New Roman"/>
                <w:sz w:val="22"/>
                <w:szCs w:val="22"/>
              </w:rPr>
              <w:t>заместитель главного инженера</w:t>
            </w:r>
            <w:r w:rsidR="005A62CF">
              <w:rPr>
                <w:rFonts w:ascii="Times New Roman" w:hAnsi="Times New Roman" w:cs="Times New Roman"/>
                <w:sz w:val="22"/>
                <w:szCs w:val="22"/>
              </w:rPr>
              <w:t>, тел.</w:t>
            </w:r>
            <w:r w:rsidR="00E1730D" w:rsidRPr="00945E9B">
              <w:rPr>
                <w:rFonts w:ascii="Times New Roman" w:eastAsia="Times New Roman" w:hAnsi="Times New Roman" w:cs="Times New Roman"/>
                <w:color w:val="auto"/>
                <w:sz w:val="22"/>
                <w:szCs w:val="22"/>
              </w:rPr>
              <w:t>+7 (496) 797-</w:t>
            </w:r>
            <w:r w:rsidR="00C37AE5" w:rsidRPr="00945E9B">
              <w:rPr>
                <w:rFonts w:ascii="Times New Roman" w:eastAsia="Times New Roman" w:hAnsi="Times New Roman" w:cs="Times New Roman"/>
                <w:color w:val="auto"/>
                <w:sz w:val="22"/>
                <w:szCs w:val="22"/>
              </w:rPr>
              <w:t>11</w:t>
            </w:r>
            <w:r w:rsidR="00E1730D" w:rsidRPr="00945E9B">
              <w:rPr>
                <w:rFonts w:ascii="Times New Roman" w:eastAsia="Times New Roman" w:hAnsi="Times New Roman" w:cs="Times New Roman"/>
                <w:color w:val="auto"/>
                <w:sz w:val="22"/>
                <w:szCs w:val="22"/>
              </w:rPr>
              <w:t>-</w:t>
            </w:r>
            <w:r w:rsidR="00C37AE5" w:rsidRPr="00945E9B">
              <w:rPr>
                <w:rFonts w:ascii="Times New Roman" w:eastAsia="Times New Roman" w:hAnsi="Times New Roman" w:cs="Times New Roman"/>
                <w:color w:val="auto"/>
                <w:sz w:val="22"/>
                <w:szCs w:val="22"/>
              </w:rPr>
              <w:t>19</w:t>
            </w:r>
            <w:r w:rsidR="00E1730D" w:rsidRPr="00945E9B">
              <w:rPr>
                <w:rFonts w:ascii="Times New Roman" w:eastAsia="Times New Roman" w:hAnsi="Times New Roman" w:cs="Times New Roman"/>
                <w:color w:val="auto"/>
                <w:sz w:val="22"/>
                <w:szCs w:val="22"/>
              </w:rPr>
              <w:t xml:space="preserve"> </w:t>
            </w:r>
            <w:r w:rsidR="00945E9B" w:rsidRPr="00945E9B">
              <w:rPr>
                <w:rFonts w:ascii="Times New Roman" w:eastAsia="Times New Roman" w:hAnsi="Times New Roman" w:cs="Times New Roman"/>
                <w:color w:val="auto"/>
                <w:sz w:val="22"/>
                <w:szCs w:val="22"/>
              </w:rPr>
              <w:t>(доб. 16-61</w:t>
            </w:r>
            <w:r w:rsidR="00E230A7">
              <w:rPr>
                <w:rFonts w:ascii="Times New Roman" w:hAnsi="Times New Roman" w:cs="Times New Roman"/>
                <w:sz w:val="22"/>
                <w:szCs w:val="22"/>
              </w:rPr>
              <w:t>)</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31" w:name="_Toc376103896"/>
            <w:bookmarkStart w:id="432" w:name="_Toc376103993"/>
            <w:bookmarkStart w:id="433" w:name="_Toc376104151"/>
            <w:bookmarkStart w:id="434" w:name="_Toc376104425"/>
            <w:bookmarkStart w:id="435" w:name="_Toc375898290"/>
            <w:bookmarkStart w:id="436" w:name="_Toc375898874"/>
            <w:bookmarkStart w:id="437" w:name="_Toc376103897"/>
            <w:bookmarkStart w:id="438" w:name="_Toc376103994"/>
            <w:bookmarkStart w:id="439" w:name="_Toc376104152"/>
            <w:bookmarkStart w:id="440" w:name="_Toc376104426"/>
            <w:bookmarkEnd w:id="431"/>
            <w:bookmarkEnd w:id="432"/>
            <w:bookmarkEnd w:id="433"/>
            <w:bookmarkEnd w:id="434"/>
            <w:bookmarkEnd w:id="435"/>
            <w:bookmarkEnd w:id="436"/>
            <w:bookmarkEnd w:id="437"/>
            <w:bookmarkEnd w:id="438"/>
            <w:bookmarkEnd w:id="439"/>
            <w:bookmarkEnd w:id="440"/>
          </w:p>
        </w:tc>
        <w:tc>
          <w:tcPr>
            <w:tcW w:w="2506" w:type="dxa"/>
            <w:vAlign w:val="center"/>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Наименование специализированной организации, контактная информация</w:t>
            </w:r>
          </w:p>
        </w:tc>
        <w:tc>
          <w:tcPr>
            <w:tcW w:w="6737" w:type="dxa"/>
            <w:vAlign w:val="center"/>
          </w:tcPr>
          <w:p w:rsidR="00575602" w:rsidRPr="00A846A8" w:rsidRDefault="00813EDD"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auto"/>
                <w:sz w:val="22"/>
                <w:szCs w:val="22"/>
              </w:rPr>
              <w:t>Не привлекается.</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41" w:name="_Toc375898291"/>
            <w:bookmarkStart w:id="442" w:name="_Toc375898875"/>
            <w:bookmarkStart w:id="443" w:name="_Toc376103898"/>
            <w:bookmarkStart w:id="444" w:name="_Toc376103995"/>
            <w:bookmarkStart w:id="445" w:name="_Toc376104153"/>
            <w:bookmarkStart w:id="446" w:name="_Toc376104427"/>
            <w:bookmarkEnd w:id="428"/>
            <w:bookmarkEnd w:id="441"/>
            <w:bookmarkEnd w:id="442"/>
            <w:bookmarkEnd w:id="443"/>
            <w:bookmarkEnd w:id="444"/>
            <w:bookmarkEnd w:id="445"/>
            <w:bookmarkEnd w:id="446"/>
          </w:p>
        </w:tc>
        <w:tc>
          <w:tcPr>
            <w:tcW w:w="2506" w:type="dxa"/>
            <w:vAlign w:val="center"/>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Используемый способ закупки</w:t>
            </w:r>
          </w:p>
        </w:tc>
        <w:tc>
          <w:tcPr>
            <w:tcW w:w="6737" w:type="dxa"/>
            <w:vAlign w:val="center"/>
          </w:tcPr>
          <w:p w:rsidR="00575602" w:rsidRPr="00A846A8" w:rsidRDefault="002D1C00"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Аукцион в электронной форме</w:t>
            </w:r>
            <w:r w:rsidR="00375CAD">
              <w:rPr>
                <w:rFonts w:ascii="Times New Roman" w:hAnsi="Times New Roman" w:cs="Times New Roman"/>
                <w:color w:val="000000" w:themeColor="text1"/>
                <w:sz w:val="22"/>
                <w:szCs w:val="22"/>
              </w:rPr>
              <w:t>,</w:t>
            </w:r>
            <w:r w:rsidRPr="00A846A8">
              <w:rPr>
                <w:rFonts w:ascii="Times New Roman" w:hAnsi="Times New Roman" w:cs="Times New Roman"/>
                <w:color w:val="000000" w:themeColor="text1"/>
                <w:sz w:val="22"/>
                <w:szCs w:val="22"/>
              </w:rPr>
              <w:t xml:space="preserve"> </w:t>
            </w:r>
            <w:r w:rsidR="002130E4" w:rsidRPr="00A846A8">
              <w:rPr>
                <w:rFonts w:ascii="Times New Roman" w:hAnsi="Times New Roman" w:cs="Times New Roman"/>
                <w:color w:val="000000" w:themeColor="text1"/>
                <w:sz w:val="22"/>
                <w:szCs w:val="22"/>
              </w:rPr>
              <w:t xml:space="preserve">участниками которого могут </w:t>
            </w:r>
            <w:r w:rsidR="0001134D" w:rsidRPr="00A846A8">
              <w:rPr>
                <w:rFonts w:ascii="Times New Roman" w:hAnsi="Times New Roman" w:cs="Times New Roman"/>
                <w:color w:val="000000" w:themeColor="text1"/>
                <w:sz w:val="22"/>
                <w:szCs w:val="22"/>
              </w:rPr>
              <w:t>быть</w:t>
            </w:r>
            <w:r w:rsidR="002130E4" w:rsidRPr="00A846A8">
              <w:rPr>
                <w:rFonts w:ascii="Times New Roman" w:hAnsi="Times New Roman" w:cs="Times New Roman"/>
                <w:color w:val="000000" w:themeColor="text1"/>
                <w:sz w:val="22"/>
                <w:szCs w:val="22"/>
              </w:rPr>
              <w:t xml:space="preserve"> только субъекты малого и среднего предпринимательства</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47" w:name="_Toc375898292"/>
            <w:bookmarkStart w:id="448" w:name="_Toc375898876"/>
            <w:bookmarkStart w:id="449" w:name="_Toc376103899"/>
            <w:bookmarkStart w:id="450" w:name="_Toc376103996"/>
            <w:bookmarkStart w:id="451" w:name="_Toc376104154"/>
            <w:bookmarkStart w:id="452" w:name="_Toc376104428"/>
            <w:bookmarkEnd w:id="447"/>
            <w:bookmarkEnd w:id="448"/>
            <w:bookmarkEnd w:id="449"/>
            <w:bookmarkEnd w:id="450"/>
            <w:bookmarkEnd w:id="451"/>
            <w:bookmarkEnd w:id="452"/>
          </w:p>
        </w:tc>
        <w:tc>
          <w:tcPr>
            <w:tcW w:w="2506" w:type="dxa"/>
            <w:vAlign w:val="center"/>
          </w:tcPr>
          <w:p w:rsidR="00575602" w:rsidRPr="00A846A8" w:rsidRDefault="00575602" w:rsidP="005A62CF">
            <w:pPr>
              <w:widowControl w:val="0"/>
              <w:ind w:right="-186"/>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Официальный сайт Единой информационной системы.</w:t>
            </w:r>
          </w:p>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Сайт электронной торговой площадки</w:t>
            </w:r>
          </w:p>
        </w:tc>
        <w:tc>
          <w:tcPr>
            <w:tcW w:w="6737"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www.zakupki.gov.ru</w:t>
            </w:r>
          </w:p>
          <w:p w:rsidR="00575602" w:rsidRPr="00A846A8" w:rsidRDefault="00575602" w:rsidP="00B06117">
            <w:pPr>
              <w:widowControl w:val="0"/>
              <w:rPr>
                <w:rFonts w:ascii="Times New Roman" w:hAnsi="Times New Roman" w:cs="Times New Roman"/>
                <w:color w:val="000000" w:themeColor="text1"/>
                <w:sz w:val="22"/>
                <w:szCs w:val="22"/>
              </w:rPr>
            </w:pPr>
          </w:p>
          <w:p w:rsidR="00575602" w:rsidRPr="00A846A8" w:rsidRDefault="00575602" w:rsidP="00B06117">
            <w:pPr>
              <w:widowControl w:val="0"/>
              <w:rPr>
                <w:rFonts w:ascii="Times New Roman" w:hAnsi="Times New Roman" w:cs="Times New Roman"/>
                <w:color w:val="000000" w:themeColor="text1"/>
                <w:sz w:val="22"/>
                <w:szCs w:val="22"/>
              </w:rPr>
            </w:pPr>
          </w:p>
          <w:p w:rsidR="004670FB" w:rsidRPr="00A846A8" w:rsidRDefault="00FA039E" w:rsidP="00B06117">
            <w:pPr>
              <w:widowControl w:val="0"/>
              <w:rPr>
                <w:rFonts w:ascii="Times New Roman" w:hAnsi="Times New Roman" w:cs="Times New Roman"/>
                <w:color w:val="auto"/>
                <w:sz w:val="22"/>
                <w:szCs w:val="22"/>
              </w:rPr>
            </w:pPr>
            <w:r w:rsidRPr="00A846A8">
              <w:rPr>
                <w:rFonts w:ascii="Times New Roman" w:hAnsi="Times New Roman" w:cs="Times New Roman"/>
                <w:color w:val="auto"/>
                <w:sz w:val="22"/>
                <w:szCs w:val="22"/>
              </w:rPr>
              <w:t>Сайт электронной площадки в сети Интернет по адресу:</w:t>
            </w:r>
          </w:p>
          <w:p w:rsidR="00575602" w:rsidRPr="00A846A8" w:rsidRDefault="00FA039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auto"/>
                <w:sz w:val="22"/>
                <w:szCs w:val="22"/>
              </w:rPr>
              <w:t xml:space="preserve"> www.rts-tender.ru</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5A62CF">
            <w:pPr>
              <w:widowControl w:val="0"/>
              <w:autoSpaceDE w:val="0"/>
              <w:autoSpaceDN w:val="0"/>
              <w:ind w:right="-44"/>
              <w:outlineLvl w:val="0"/>
              <w:rPr>
                <w:rFonts w:ascii="Times New Roman" w:hAnsi="Times New Roman" w:cs="Times New Roman"/>
                <w:color w:val="000000" w:themeColor="text1"/>
                <w:sz w:val="22"/>
                <w:szCs w:val="22"/>
              </w:rPr>
            </w:pPr>
            <w:bookmarkStart w:id="453" w:name="_Toc173235"/>
            <w:bookmarkStart w:id="454" w:name="_Toc173621"/>
            <w:r w:rsidRPr="00A846A8">
              <w:rPr>
                <w:rFonts w:ascii="Times New Roman" w:hAnsi="Times New Roman" w:cs="Times New Roman"/>
                <w:color w:val="000000" w:themeColor="text1"/>
                <w:sz w:val="22"/>
                <w:szCs w:val="22"/>
              </w:rPr>
              <w:t>Аукционная документация, способы получения, срок, место и порядок предоставления.</w:t>
            </w:r>
            <w:bookmarkEnd w:id="453"/>
            <w:bookmarkEnd w:id="454"/>
          </w:p>
          <w:p w:rsidR="00575602" w:rsidRPr="00A846A8" w:rsidRDefault="00575602" w:rsidP="00B06117">
            <w:pPr>
              <w:widowControl w:val="0"/>
              <w:autoSpaceDE w:val="0"/>
              <w:autoSpaceDN w:val="0"/>
              <w:outlineLvl w:val="0"/>
              <w:rPr>
                <w:rFonts w:ascii="Times New Roman" w:hAnsi="Times New Roman" w:cs="Times New Roman"/>
                <w:color w:val="000000" w:themeColor="text1"/>
                <w:sz w:val="22"/>
                <w:szCs w:val="22"/>
              </w:rPr>
            </w:pPr>
            <w:bookmarkStart w:id="455" w:name="_Toc173236"/>
            <w:bookmarkStart w:id="456" w:name="_Toc173622"/>
            <w:r w:rsidRPr="00A846A8">
              <w:rPr>
                <w:rFonts w:ascii="Times New Roman" w:hAnsi="Times New Roman" w:cs="Times New Roman"/>
                <w:color w:val="000000" w:themeColor="text1"/>
                <w:sz w:val="22"/>
                <w:szCs w:val="22"/>
              </w:rPr>
              <w:t>Язык, на котором предоставляется аукционная документация</w:t>
            </w:r>
            <w:bookmarkEnd w:id="455"/>
            <w:bookmarkEnd w:id="456"/>
          </w:p>
        </w:tc>
        <w:tc>
          <w:tcPr>
            <w:tcW w:w="6737" w:type="dxa"/>
            <w:vAlign w:val="center"/>
          </w:tcPr>
          <w:p w:rsidR="009D1A22" w:rsidRPr="00A846A8" w:rsidRDefault="009D1A22" w:rsidP="00B06117">
            <w:pPr>
              <w:widowControl w:val="0"/>
              <w:tabs>
                <w:tab w:val="left" w:pos="720"/>
              </w:tabs>
              <w:autoSpaceDE w:val="0"/>
              <w:autoSpaceDN w:val="0"/>
              <w:adjustRightInd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Одновременно с размещением извещения о проведении </w:t>
            </w:r>
            <w:r w:rsidR="00586BB6" w:rsidRPr="00A846A8">
              <w:rPr>
                <w:rFonts w:ascii="Times New Roman" w:hAnsi="Times New Roman" w:cs="Times New Roman"/>
                <w:color w:val="000000" w:themeColor="text1"/>
                <w:sz w:val="22"/>
                <w:szCs w:val="22"/>
              </w:rPr>
              <w:t>аукциона в электронной форме</w:t>
            </w:r>
            <w:r w:rsidRPr="00A846A8">
              <w:rPr>
                <w:rFonts w:ascii="Times New Roman" w:hAnsi="Times New Roman" w:cs="Times New Roman"/>
                <w:color w:val="000000" w:themeColor="text1"/>
                <w:sz w:val="22"/>
                <w:szCs w:val="22"/>
              </w:rPr>
              <w:t xml:space="preserve"> заказчик размещает в единой информационной системе документацию.</w:t>
            </w:r>
          </w:p>
          <w:p w:rsidR="00575602" w:rsidRPr="00A846A8" w:rsidRDefault="009D1A22" w:rsidP="00B06117">
            <w:pPr>
              <w:widowControl w:val="0"/>
              <w:tabs>
                <w:tab w:val="left" w:pos="720"/>
              </w:tabs>
              <w:autoSpaceDE w:val="0"/>
              <w:autoSpaceDN w:val="0"/>
              <w:adjustRightInd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Документация</w:t>
            </w:r>
            <w:r w:rsidR="0001587E">
              <w:rPr>
                <w:rFonts w:ascii="Times New Roman" w:hAnsi="Times New Roman" w:cs="Times New Roman"/>
                <w:color w:val="000000" w:themeColor="text1"/>
                <w:sz w:val="22"/>
                <w:szCs w:val="22"/>
              </w:rPr>
              <w:t xml:space="preserve"> на русском языке</w:t>
            </w:r>
            <w:r w:rsidRPr="00A846A8">
              <w:rPr>
                <w:rFonts w:ascii="Times New Roman" w:hAnsi="Times New Roman" w:cs="Times New Roman"/>
                <w:color w:val="000000" w:themeColor="text1"/>
                <w:sz w:val="22"/>
                <w:szCs w:val="22"/>
              </w:rPr>
              <w:t xml:space="preserve"> доступна для ознакомления в единой информационной системе без взимания платы.</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Плата, взимаемая заказчиком за предоставление аукционной документации</w:t>
            </w:r>
          </w:p>
        </w:tc>
        <w:tc>
          <w:tcPr>
            <w:tcW w:w="6737" w:type="dxa"/>
            <w:vAlign w:val="center"/>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Не установлено</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57" w:name="_Toc375898293"/>
            <w:bookmarkStart w:id="458" w:name="_Toc375898877"/>
            <w:bookmarkStart w:id="459" w:name="_Toc375898294"/>
            <w:bookmarkStart w:id="460" w:name="_Toc375898878"/>
            <w:bookmarkStart w:id="461" w:name="_Toc375898296"/>
            <w:bookmarkStart w:id="462" w:name="_Toc375898880"/>
            <w:bookmarkStart w:id="463" w:name="_Toc375898298"/>
            <w:bookmarkStart w:id="464" w:name="_Toc375898882"/>
            <w:bookmarkStart w:id="465" w:name="_Toc376103900"/>
            <w:bookmarkStart w:id="466" w:name="_Toc376103997"/>
            <w:bookmarkStart w:id="467" w:name="_Toc376104155"/>
            <w:bookmarkStart w:id="468" w:name="_Toc376104429"/>
            <w:bookmarkEnd w:id="457"/>
            <w:bookmarkEnd w:id="458"/>
            <w:bookmarkEnd w:id="459"/>
            <w:bookmarkEnd w:id="460"/>
            <w:bookmarkEnd w:id="461"/>
            <w:bookmarkEnd w:id="462"/>
            <w:bookmarkEnd w:id="463"/>
            <w:bookmarkEnd w:id="464"/>
            <w:bookmarkEnd w:id="465"/>
            <w:bookmarkEnd w:id="466"/>
            <w:bookmarkEnd w:id="467"/>
            <w:bookmarkEnd w:id="468"/>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Наименование и описание предмета закупки и условий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r w:rsidR="00B053C2" w:rsidRPr="00A846A8">
              <w:rPr>
                <w:rFonts w:ascii="Times New Roman" w:hAnsi="Times New Roman" w:cs="Times New Roman"/>
                <w:color w:val="000000" w:themeColor="text1"/>
                <w:sz w:val="22"/>
                <w:szCs w:val="22"/>
              </w:rPr>
              <w:t>,</w:t>
            </w:r>
          </w:p>
          <w:p w:rsidR="00575602" w:rsidRPr="00A846A8" w:rsidRDefault="00B053C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sz w:val="22"/>
                <w:szCs w:val="22"/>
              </w:rPr>
              <w:t>место, условия и сроки (периоды) поставки товара, выполнения работы, оказания услуги</w:t>
            </w:r>
          </w:p>
        </w:tc>
        <w:tc>
          <w:tcPr>
            <w:tcW w:w="6737" w:type="dxa"/>
          </w:tcPr>
          <w:p w:rsidR="00ED4FFE" w:rsidRPr="00C40FE4" w:rsidRDefault="00ED4FFE" w:rsidP="00B06117">
            <w:pPr>
              <w:widowControl w:val="0"/>
              <w:jc w:val="both"/>
              <w:rPr>
                <w:rFonts w:ascii="Times New Roman" w:hAnsi="Times New Roman" w:cs="Times New Roman"/>
                <w:b/>
                <w:sz w:val="22"/>
                <w:szCs w:val="22"/>
              </w:rPr>
            </w:pPr>
            <w:r w:rsidRPr="00A846A8">
              <w:rPr>
                <w:rFonts w:ascii="Times New Roman" w:hAnsi="Times New Roman" w:cs="Times New Roman"/>
                <w:b/>
                <w:i/>
                <w:color w:val="auto"/>
                <w:sz w:val="22"/>
                <w:szCs w:val="22"/>
              </w:rPr>
              <w:t>Наименование предмета закупки:</w:t>
            </w:r>
            <w:r w:rsidR="000040B1" w:rsidRPr="00A846A8">
              <w:rPr>
                <w:rFonts w:ascii="Times New Roman" w:hAnsi="Times New Roman" w:cs="Times New Roman"/>
                <w:b/>
                <w:sz w:val="22"/>
                <w:szCs w:val="22"/>
              </w:rPr>
              <w:t xml:space="preserve"> </w:t>
            </w:r>
            <w:r w:rsidR="000559A1">
              <w:rPr>
                <w:rFonts w:ascii="Times New Roman" w:hAnsi="Times New Roman" w:cs="Times New Roman"/>
                <w:b/>
                <w:sz w:val="22"/>
                <w:szCs w:val="22"/>
              </w:rPr>
              <w:t>Поставка угля каменного марки ДПК.</w:t>
            </w:r>
          </w:p>
          <w:p w:rsidR="00096E5E" w:rsidRPr="00A846A8" w:rsidRDefault="00096E5E" w:rsidP="00B06117">
            <w:pPr>
              <w:widowControl w:val="0"/>
              <w:autoSpaceDE w:val="0"/>
              <w:autoSpaceDN w:val="0"/>
              <w:adjustRightInd w:val="0"/>
              <w:jc w:val="both"/>
              <w:rPr>
                <w:rFonts w:ascii="Times New Roman" w:hAnsi="Times New Roman" w:cs="Times New Roman"/>
                <w:color w:val="auto"/>
                <w:sz w:val="22"/>
                <w:szCs w:val="22"/>
              </w:rPr>
            </w:pPr>
            <w:r w:rsidRPr="00A846A8">
              <w:rPr>
                <w:rFonts w:ascii="Times New Roman" w:hAnsi="Times New Roman" w:cs="Times New Roman"/>
                <w:b/>
                <w:i/>
                <w:color w:val="auto"/>
                <w:sz w:val="22"/>
                <w:szCs w:val="22"/>
              </w:rPr>
              <w:t xml:space="preserve">Описание </w:t>
            </w:r>
            <w:r w:rsidR="008326BD" w:rsidRPr="00A846A8">
              <w:rPr>
                <w:rFonts w:ascii="Times New Roman" w:hAnsi="Times New Roman" w:cs="Times New Roman"/>
                <w:b/>
                <w:i/>
                <w:color w:val="auto"/>
                <w:sz w:val="22"/>
                <w:szCs w:val="22"/>
              </w:rPr>
              <w:t>предмета</w:t>
            </w:r>
            <w:r w:rsidRPr="00A846A8">
              <w:rPr>
                <w:rFonts w:ascii="Times New Roman" w:hAnsi="Times New Roman" w:cs="Times New Roman"/>
                <w:b/>
                <w:i/>
                <w:color w:val="auto"/>
                <w:sz w:val="22"/>
                <w:szCs w:val="22"/>
              </w:rPr>
              <w:t xml:space="preserve"> закупки</w:t>
            </w:r>
            <w:r w:rsidR="002761E5" w:rsidRPr="00A846A8">
              <w:rPr>
                <w:rFonts w:ascii="Times New Roman" w:hAnsi="Times New Roman" w:cs="Times New Roman"/>
                <w:b/>
                <w:i/>
                <w:color w:val="auto"/>
                <w:sz w:val="22"/>
                <w:szCs w:val="22"/>
              </w:rPr>
              <w:t xml:space="preserve"> и условий </w:t>
            </w:r>
            <w:r w:rsidR="003E7ECD" w:rsidRPr="00A846A8">
              <w:rPr>
                <w:rFonts w:ascii="Times New Roman" w:hAnsi="Times New Roman" w:cs="Times New Roman"/>
                <w:b/>
                <w:i/>
                <w:color w:val="auto"/>
                <w:sz w:val="22"/>
                <w:szCs w:val="22"/>
              </w:rPr>
              <w:t>Договор</w:t>
            </w:r>
            <w:r w:rsidR="002761E5" w:rsidRPr="00A846A8">
              <w:rPr>
                <w:rFonts w:ascii="Times New Roman" w:hAnsi="Times New Roman" w:cs="Times New Roman"/>
                <w:b/>
                <w:i/>
                <w:color w:val="auto"/>
                <w:sz w:val="22"/>
                <w:szCs w:val="22"/>
              </w:rPr>
              <w:t>а</w:t>
            </w:r>
            <w:r w:rsidR="002761E5" w:rsidRPr="00A846A8">
              <w:rPr>
                <w:rFonts w:ascii="Times New Roman" w:hAnsi="Times New Roman" w:cs="Times New Roman"/>
                <w:color w:val="auto"/>
                <w:sz w:val="22"/>
                <w:szCs w:val="22"/>
              </w:rPr>
              <w:t xml:space="preserve"> отражено в Технической части (Часть </w:t>
            </w:r>
            <w:r w:rsidR="002761E5" w:rsidRPr="00A846A8">
              <w:rPr>
                <w:rFonts w:ascii="Times New Roman" w:hAnsi="Times New Roman" w:cs="Times New Roman"/>
                <w:color w:val="auto"/>
                <w:sz w:val="22"/>
                <w:szCs w:val="22"/>
                <w:lang w:val="en-US"/>
              </w:rPr>
              <w:t>XII</w:t>
            </w:r>
            <w:r w:rsidR="002761E5" w:rsidRPr="00A846A8">
              <w:rPr>
                <w:rFonts w:ascii="Times New Roman" w:hAnsi="Times New Roman" w:cs="Times New Roman"/>
                <w:color w:val="auto"/>
                <w:sz w:val="22"/>
                <w:szCs w:val="22"/>
              </w:rPr>
              <w:t xml:space="preserve">. «Техническая часть документации об </w:t>
            </w:r>
            <w:r w:rsidR="00586BB6" w:rsidRPr="00A846A8">
              <w:rPr>
                <w:rFonts w:ascii="Times New Roman" w:hAnsi="Times New Roman" w:cs="Times New Roman"/>
                <w:color w:val="auto"/>
                <w:sz w:val="22"/>
                <w:szCs w:val="22"/>
              </w:rPr>
              <w:t>аукционе в электронной форме</w:t>
            </w:r>
            <w:r w:rsidR="002761E5" w:rsidRPr="00A846A8">
              <w:rPr>
                <w:rFonts w:ascii="Times New Roman" w:hAnsi="Times New Roman" w:cs="Times New Roman"/>
                <w:color w:val="auto"/>
                <w:sz w:val="22"/>
                <w:szCs w:val="22"/>
              </w:rPr>
              <w:t xml:space="preserve">») и проекте </w:t>
            </w:r>
            <w:r w:rsidR="003E7ECD" w:rsidRPr="00A846A8">
              <w:rPr>
                <w:rFonts w:ascii="Times New Roman" w:hAnsi="Times New Roman" w:cs="Times New Roman"/>
                <w:color w:val="auto"/>
                <w:sz w:val="22"/>
                <w:szCs w:val="22"/>
              </w:rPr>
              <w:t>Договор</w:t>
            </w:r>
            <w:r w:rsidR="002761E5" w:rsidRPr="00A846A8">
              <w:rPr>
                <w:rFonts w:ascii="Times New Roman" w:hAnsi="Times New Roman" w:cs="Times New Roman"/>
                <w:color w:val="auto"/>
                <w:sz w:val="22"/>
                <w:szCs w:val="22"/>
              </w:rPr>
              <w:t xml:space="preserve">а (Часть </w:t>
            </w:r>
            <w:r w:rsidR="002761E5" w:rsidRPr="00A846A8">
              <w:rPr>
                <w:rFonts w:ascii="Times New Roman" w:hAnsi="Times New Roman" w:cs="Times New Roman"/>
                <w:color w:val="auto"/>
                <w:sz w:val="22"/>
                <w:szCs w:val="22"/>
                <w:lang w:val="en-US"/>
              </w:rPr>
              <w:t>XI</w:t>
            </w:r>
            <w:r w:rsidR="002761E5" w:rsidRPr="00A846A8">
              <w:rPr>
                <w:rFonts w:ascii="Times New Roman" w:hAnsi="Times New Roman" w:cs="Times New Roman"/>
                <w:color w:val="auto"/>
                <w:sz w:val="22"/>
                <w:szCs w:val="22"/>
              </w:rPr>
              <w:t xml:space="preserve">. «Проект </w:t>
            </w:r>
            <w:r w:rsidR="003E7ECD" w:rsidRPr="00A846A8">
              <w:rPr>
                <w:rFonts w:ascii="Times New Roman" w:hAnsi="Times New Roman" w:cs="Times New Roman"/>
                <w:color w:val="auto"/>
                <w:sz w:val="22"/>
                <w:szCs w:val="22"/>
              </w:rPr>
              <w:t>Договор</w:t>
            </w:r>
            <w:r w:rsidR="002761E5" w:rsidRPr="00A846A8">
              <w:rPr>
                <w:rFonts w:ascii="Times New Roman" w:hAnsi="Times New Roman" w:cs="Times New Roman"/>
                <w:color w:val="auto"/>
                <w:sz w:val="22"/>
                <w:szCs w:val="22"/>
              </w:rPr>
              <w:t>а»)</w:t>
            </w:r>
            <w:r w:rsidRPr="00A846A8">
              <w:rPr>
                <w:rFonts w:ascii="Times New Roman" w:hAnsi="Times New Roman" w:cs="Times New Roman"/>
                <w:color w:val="auto"/>
                <w:sz w:val="22"/>
                <w:szCs w:val="22"/>
              </w:rPr>
              <w:t>, являющимися неотъемлемой частью аукционной документации.</w:t>
            </w:r>
          </w:p>
          <w:p w:rsidR="00575602" w:rsidRDefault="00D61348" w:rsidP="00B06117">
            <w:pPr>
              <w:widowControl w:val="0"/>
              <w:autoSpaceDE w:val="0"/>
              <w:autoSpaceDN w:val="0"/>
              <w:adjustRightInd w:val="0"/>
              <w:jc w:val="both"/>
              <w:rPr>
                <w:rFonts w:ascii="Times New Roman" w:hAnsi="Times New Roman" w:cs="Times New Roman"/>
                <w:color w:val="auto"/>
                <w:sz w:val="22"/>
                <w:szCs w:val="22"/>
              </w:rPr>
            </w:pPr>
            <w:r w:rsidRPr="00A846A8">
              <w:rPr>
                <w:rFonts w:ascii="Times New Roman" w:hAnsi="Times New Roman" w:cs="Times New Roman"/>
                <w:b/>
                <w:i/>
                <w:color w:val="000000" w:themeColor="text1"/>
                <w:sz w:val="22"/>
                <w:szCs w:val="22"/>
              </w:rPr>
              <w:t>Место и сроки</w:t>
            </w:r>
            <w:r w:rsidR="00B053C2" w:rsidRPr="00A846A8">
              <w:rPr>
                <w:rFonts w:ascii="Times New Roman" w:hAnsi="Times New Roman" w:cs="Times New Roman"/>
                <w:b/>
                <w:i/>
                <w:color w:val="000000" w:themeColor="text1"/>
                <w:sz w:val="22"/>
                <w:szCs w:val="22"/>
              </w:rPr>
              <w:t xml:space="preserve"> (периоды)</w:t>
            </w:r>
            <w:r w:rsidRPr="00A846A8">
              <w:rPr>
                <w:rFonts w:ascii="Times New Roman" w:hAnsi="Times New Roman" w:cs="Times New Roman"/>
                <w:b/>
                <w:i/>
                <w:color w:val="000000" w:themeColor="text1"/>
                <w:sz w:val="22"/>
                <w:szCs w:val="22"/>
              </w:rPr>
              <w:t xml:space="preserve"> поставки товара</w:t>
            </w:r>
            <w:r w:rsidR="00B053C2" w:rsidRPr="00A846A8">
              <w:rPr>
                <w:rFonts w:ascii="Times New Roman" w:hAnsi="Times New Roman" w:cs="Times New Roman"/>
                <w:b/>
                <w:i/>
                <w:color w:val="000000" w:themeColor="text1"/>
                <w:sz w:val="22"/>
                <w:szCs w:val="22"/>
              </w:rPr>
              <w:t>, выполнения работ, оказания услуг</w:t>
            </w:r>
            <w:r w:rsidR="00096E5E" w:rsidRPr="00A846A8">
              <w:rPr>
                <w:rFonts w:ascii="Times New Roman" w:hAnsi="Times New Roman" w:cs="Times New Roman"/>
                <w:b/>
                <w:bCs/>
                <w:i/>
                <w:color w:val="auto"/>
                <w:sz w:val="22"/>
                <w:szCs w:val="22"/>
              </w:rPr>
              <w:t>:</w:t>
            </w:r>
            <w:r w:rsidR="00096E5E" w:rsidRPr="00A846A8">
              <w:rPr>
                <w:rFonts w:ascii="Times New Roman" w:hAnsi="Times New Roman" w:cs="Times New Roman"/>
                <w:b/>
                <w:bCs/>
                <w:color w:val="auto"/>
                <w:sz w:val="22"/>
                <w:szCs w:val="22"/>
              </w:rPr>
              <w:t xml:space="preserve"> </w:t>
            </w:r>
            <w:r w:rsidR="00096E5E" w:rsidRPr="00A846A8">
              <w:rPr>
                <w:rFonts w:ascii="Times New Roman" w:hAnsi="Times New Roman" w:cs="Times New Roman"/>
                <w:color w:val="auto"/>
                <w:sz w:val="22"/>
                <w:szCs w:val="22"/>
              </w:rPr>
              <w:t xml:space="preserve">указаны в </w:t>
            </w:r>
            <w:r w:rsidR="00912392" w:rsidRPr="00A846A8">
              <w:rPr>
                <w:rFonts w:ascii="Times New Roman" w:hAnsi="Times New Roman" w:cs="Times New Roman"/>
                <w:color w:val="auto"/>
                <w:sz w:val="22"/>
                <w:szCs w:val="22"/>
              </w:rPr>
              <w:t>Т</w:t>
            </w:r>
            <w:r w:rsidR="00096E5E" w:rsidRPr="00A846A8">
              <w:rPr>
                <w:rFonts w:ascii="Times New Roman" w:hAnsi="Times New Roman" w:cs="Times New Roman"/>
                <w:color w:val="auto"/>
                <w:sz w:val="22"/>
                <w:szCs w:val="22"/>
              </w:rPr>
              <w:t>ехническо</w:t>
            </w:r>
            <w:r w:rsidR="00912392" w:rsidRPr="00A846A8">
              <w:rPr>
                <w:rFonts w:ascii="Times New Roman" w:hAnsi="Times New Roman" w:cs="Times New Roman"/>
                <w:color w:val="auto"/>
                <w:sz w:val="22"/>
                <w:szCs w:val="22"/>
              </w:rPr>
              <w:t>й части</w:t>
            </w:r>
            <w:r w:rsidR="00096E5E" w:rsidRPr="00A846A8">
              <w:rPr>
                <w:rFonts w:ascii="Times New Roman" w:hAnsi="Times New Roman" w:cs="Times New Roman"/>
                <w:color w:val="auto"/>
                <w:sz w:val="22"/>
                <w:szCs w:val="22"/>
              </w:rPr>
              <w:t xml:space="preserve"> (Часть </w:t>
            </w:r>
            <w:r w:rsidR="00096E5E" w:rsidRPr="00A846A8">
              <w:rPr>
                <w:rFonts w:ascii="Times New Roman" w:hAnsi="Times New Roman" w:cs="Times New Roman"/>
                <w:color w:val="auto"/>
                <w:sz w:val="22"/>
                <w:szCs w:val="22"/>
                <w:lang w:val="en-US"/>
              </w:rPr>
              <w:t>X</w:t>
            </w:r>
            <w:r w:rsidRPr="00A846A8">
              <w:rPr>
                <w:rFonts w:ascii="Times New Roman" w:hAnsi="Times New Roman" w:cs="Times New Roman"/>
                <w:color w:val="auto"/>
                <w:sz w:val="22"/>
                <w:szCs w:val="22"/>
                <w:lang w:val="en-US"/>
              </w:rPr>
              <w:t>II</w:t>
            </w:r>
            <w:r w:rsidR="00096E5E" w:rsidRPr="00A846A8">
              <w:rPr>
                <w:rFonts w:ascii="Times New Roman" w:hAnsi="Times New Roman" w:cs="Times New Roman"/>
                <w:color w:val="auto"/>
                <w:sz w:val="22"/>
                <w:szCs w:val="22"/>
              </w:rPr>
              <w:t>. «Техническ</w:t>
            </w:r>
            <w:r w:rsidRPr="00A846A8">
              <w:rPr>
                <w:rFonts w:ascii="Times New Roman" w:hAnsi="Times New Roman" w:cs="Times New Roman"/>
                <w:color w:val="auto"/>
                <w:sz w:val="22"/>
                <w:szCs w:val="22"/>
              </w:rPr>
              <w:t xml:space="preserve">ая часть документации об </w:t>
            </w:r>
            <w:r w:rsidR="00586BB6" w:rsidRPr="00A846A8">
              <w:rPr>
                <w:rFonts w:ascii="Times New Roman" w:hAnsi="Times New Roman" w:cs="Times New Roman"/>
                <w:color w:val="auto"/>
                <w:sz w:val="22"/>
                <w:szCs w:val="22"/>
              </w:rPr>
              <w:t>аукционе в электронной форме</w:t>
            </w:r>
            <w:r w:rsidR="00096E5E" w:rsidRPr="00A846A8">
              <w:rPr>
                <w:rFonts w:ascii="Times New Roman" w:hAnsi="Times New Roman" w:cs="Times New Roman"/>
                <w:color w:val="auto"/>
                <w:sz w:val="22"/>
                <w:szCs w:val="22"/>
              </w:rPr>
              <w:t>»).</w:t>
            </w:r>
          </w:p>
          <w:p w:rsidR="00AB3A49" w:rsidRPr="00585916" w:rsidRDefault="00585916" w:rsidP="00B06117">
            <w:pPr>
              <w:widowControl w:val="0"/>
              <w:autoSpaceDE w:val="0"/>
              <w:autoSpaceDN w:val="0"/>
              <w:adjustRightInd w:val="0"/>
              <w:jc w:val="both"/>
              <w:rPr>
                <w:rFonts w:ascii="Times New Roman" w:eastAsia="Times New Roman" w:hAnsi="Times New Roman" w:cs="Times New Roman"/>
                <w:bCs/>
                <w:i/>
                <w:color w:val="auto"/>
                <w:sz w:val="22"/>
                <w:szCs w:val="22"/>
              </w:rPr>
            </w:pPr>
            <w:r w:rsidRPr="00E733AD">
              <w:rPr>
                <w:rFonts w:ascii="Times New Roman" w:eastAsia="Times New Roman" w:hAnsi="Times New Roman" w:cs="Times New Roman"/>
                <w:b/>
                <w:bCs/>
                <w:i/>
                <w:color w:val="auto"/>
                <w:sz w:val="22"/>
                <w:szCs w:val="22"/>
              </w:rPr>
              <w:t>Количество поставляемого товара:</w:t>
            </w:r>
            <w:r>
              <w:rPr>
                <w:rFonts w:ascii="Times New Roman" w:eastAsia="Times New Roman" w:hAnsi="Times New Roman" w:cs="Times New Roman"/>
                <w:b/>
                <w:bCs/>
                <w:i/>
                <w:color w:val="auto"/>
                <w:sz w:val="22"/>
                <w:szCs w:val="22"/>
              </w:rPr>
              <w:t xml:space="preserve"> </w:t>
            </w:r>
            <w:r w:rsidR="004E47F3">
              <w:rPr>
                <w:rFonts w:ascii="Times New Roman" w:eastAsia="Times New Roman" w:hAnsi="Times New Roman" w:cs="Times New Roman"/>
                <w:b/>
                <w:bCs/>
                <w:i/>
                <w:color w:val="auto"/>
                <w:sz w:val="22"/>
                <w:szCs w:val="22"/>
              </w:rPr>
              <w:t>10</w:t>
            </w:r>
            <w:r w:rsidR="00E733AD">
              <w:rPr>
                <w:rFonts w:ascii="Times New Roman" w:eastAsia="Times New Roman" w:hAnsi="Times New Roman" w:cs="Times New Roman"/>
                <w:b/>
                <w:bCs/>
                <w:i/>
                <w:color w:val="auto"/>
                <w:sz w:val="22"/>
                <w:szCs w:val="22"/>
              </w:rPr>
              <w:t>00 тонн</w:t>
            </w:r>
          </w:p>
          <w:p w:rsidR="00585916" w:rsidRPr="00A846A8" w:rsidRDefault="00585916" w:rsidP="00B06117">
            <w:pPr>
              <w:widowControl w:val="0"/>
              <w:autoSpaceDE w:val="0"/>
              <w:autoSpaceDN w:val="0"/>
              <w:adjustRightInd w:val="0"/>
              <w:jc w:val="both"/>
              <w:rPr>
                <w:rFonts w:ascii="Times New Roman" w:hAnsi="Times New Roman" w:cs="Times New Roman"/>
                <w:color w:val="000000" w:themeColor="text1"/>
                <w:sz w:val="22"/>
                <w:szCs w:val="22"/>
              </w:rPr>
            </w:pP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Информация о валюте, используемой для формирования цены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 и расчетов с поставщиком (подрядчиком, исполнителем)</w:t>
            </w:r>
          </w:p>
        </w:tc>
        <w:tc>
          <w:tcPr>
            <w:tcW w:w="6737" w:type="dxa"/>
            <w:vAlign w:val="center"/>
          </w:tcPr>
          <w:p w:rsidR="00575602" w:rsidRPr="00A846A8" w:rsidRDefault="0012015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auto"/>
                <w:sz w:val="22"/>
                <w:szCs w:val="22"/>
              </w:rPr>
              <w:t>Российский рубль.</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p>
        </w:tc>
        <w:tc>
          <w:tcPr>
            <w:tcW w:w="6737" w:type="dxa"/>
            <w:vAlign w:val="center"/>
          </w:tcPr>
          <w:p w:rsidR="00575602" w:rsidRPr="00A846A8" w:rsidRDefault="006B480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Н</w:t>
            </w:r>
            <w:r w:rsidR="00575602" w:rsidRPr="00A846A8">
              <w:rPr>
                <w:rFonts w:ascii="Times New Roman" w:hAnsi="Times New Roman" w:cs="Times New Roman"/>
                <w:color w:val="000000" w:themeColor="text1"/>
                <w:sz w:val="22"/>
                <w:szCs w:val="22"/>
              </w:rPr>
              <w:t>е применяется</w:t>
            </w:r>
          </w:p>
        </w:tc>
      </w:tr>
      <w:tr w:rsidR="00575602" w:rsidRPr="00A846A8" w:rsidTr="00C50B78">
        <w:trPr>
          <w:trHeight w:val="20"/>
        </w:trPr>
        <w:tc>
          <w:tcPr>
            <w:tcW w:w="675" w:type="dxa"/>
            <w:vMerge w:val="restart"/>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B06117">
            <w:pPr>
              <w:widowControl w:val="0"/>
              <w:jc w:val="both"/>
              <w:rPr>
                <w:rFonts w:ascii="Times New Roman" w:hAnsi="Times New Roman" w:cs="Times New Roman"/>
                <w:color w:val="000000" w:themeColor="text1"/>
                <w:sz w:val="22"/>
                <w:szCs w:val="22"/>
              </w:rPr>
            </w:pPr>
            <w:bookmarkStart w:id="469" w:name="last"/>
            <w:bookmarkEnd w:id="469"/>
            <w:r w:rsidRPr="00A846A8">
              <w:rPr>
                <w:rFonts w:ascii="Times New Roman" w:hAnsi="Times New Roman" w:cs="Times New Roman"/>
                <w:color w:val="000000" w:themeColor="text1"/>
                <w:sz w:val="22"/>
                <w:szCs w:val="22"/>
              </w:rPr>
              <w:t xml:space="preserve">Начальная (максимальная) цена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p>
          <w:p w:rsidR="008714E3" w:rsidRPr="00A846A8" w:rsidRDefault="008714E3" w:rsidP="00B06117">
            <w:pPr>
              <w:widowControl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Порядок формирования цены договора (цены лота)</w:t>
            </w:r>
          </w:p>
          <w:p w:rsidR="00575602" w:rsidRPr="00A846A8" w:rsidRDefault="00575602" w:rsidP="00B06117">
            <w:pPr>
              <w:widowControl w:val="0"/>
              <w:rPr>
                <w:rFonts w:ascii="Times New Roman" w:hAnsi="Times New Roman" w:cs="Times New Roman"/>
                <w:color w:val="000000" w:themeColor="text1"/>
                <w:sz w:val="22"/>
                <w:szCs w:val="22"/>
              </w:rPr>
            </w:pPr>
          </w:p>
          <w:p w:rsidR="00575602" w:rsidRPr="00A846A8" w:rsidRDefault="00575602" w:rsidP="00B06117">
            <w:pPr>
              <w:widowControl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Сведения о начальной (максимальной) цене единицы каждого товара, работы, услуги, являющихся предметом аукциона</w:t>
            </w:r>
          </w:p>
        </w:tc>
        <w:tc>
          <w:tcPr>
            <w:tcW w:w="6737" w:type="dxa"/>
            <w:shd w:val="clear" w:color="auto" w:fill="auto"/>
          </w:tcPr>
          <w:p w:rsidR="00147C5C" w:rsidRPr="006952A5" w:rsidRDefault="00745934" w:rsidP="006952A5">
            <w:pPr>
              <w:widowControl w:val="0"/>
              <w:rPr>
                <w:rFonts w:ascii="Times New Roman" w:hAnsi="Times New Roman" w:cs="Times New Roman"/>
                <w:b/>
                <w:color w:val="000000" w:themeColor="text1"/>
                <w:sz w:val="22"/>
                <w:szCs w:val="22"/>
              </w:rPr>
            </w:pPr>
            <w:r w:rsidRPr="00745934">
              <w:rPr>
                <w:rFonts w:ascii="Times New Roman" w:hAnsi="Times New Roman" w:cs="Times New Roman"/>
                <w:b/>
                <w:bCs/>
                <w:color w:val="000000" w:themeColor="text1"/>
                <w:sz w:val="22"/>
                <w:szCs w:val="22"/>
              </w:rPr>
              <w:t>4 960 000,00 (Четыре миллиона девятьсот шестьдесят тысяч</w:t>
            </w:r>
            <w:r w:rsidR="00CE1B56">
              <w:rPr>
                <w:rFonts w:ascii="Times New Roman" w:hAnsi="Times New Roman" w:cs="Times New Roman"/>
                <w:b/>
                <w:bCs/>
                <w:color w:val="000000" w:themeColor="text1"/>
                <w:sz w:val="22"/>
                <w:szCs w:val="22"/>
              </w:rPr>
              <w:t xml:space="preserve"> рублей</w:t>
            </w:r>
            <w:r w:rsidRPr="00745934">
              <w:rPr>
                <w:rFonts w:ascii="Times New Roman" w:hAnsi="Times New Roman" w:cs="Times New Roman"/>
                <w:b/>
                <w:bCs/>
                <w:color w:val="000000" w:themeColor="text1"/>
                <w:sz w:val="22"/>
                <w:szCs w:val="22"/>
              </w:rPr>
              <w:t xml:space="preserve"> 00 копеек), в том числе НДС</w:t>
            </w:r>
            <w:r w:rsidR="00147C5C" w:rsidRPr="00745934">
              <w:rPr>
                <w:rFonts w:ascii="Times New Roman" w:hAnsi="Times New Roman" w:cs="Times New Roman"/>
                <w:b/>
                <w:color w:val="000000" w:themeColor="text1"/>
                <w:sz w:val="22"/>
                <w:szCs w:val="22"/>
              </w:rPr>
              <w:t>.</w:t>
            </w:r>
          </w:p>
          <w:p w:rsidR="006952A5" w:rsidRPr="006952A5" w:rsidRDefault="006952A5" w:rsidP="006952A5">
            <w:pPr>
              <w:widowControl w:val="0"/>
              <w:rPr>
                <w:rFonts w:ascii="Times New Roman" w:hAnsi="Times New Roman" w:cs="Times New Roman"/>
                <w:color w:val="000000" w:themeColor="text1"/>
                <w:sz w:val="22"/>
                <w:szCs w:val="22"/>
              </w:rPr>
            </w:pPr>
          </w:p>
          <w:p w:rsidR="00575602" w:rsidRPr="00C40FE4" w:rsidRDefault="00840064" w:rsidP="006952A5">
            <w:pPr>
              <w:widowControl w:val="0"/>
              <w:jc w:val="both"/>
              <w:rPr>
                <w:rFonts w:ascii="Times New Roman" w:eastAsia="Times New Roman" w:hAnsi="Times New Roman" w:cs="Times New Roman"/>
                <w:sz w:val="22"/>
                <w:szCs w:val="22"/>
                <w:highlight w:val="yellow"/>
                <w:lang w:val="ru"/>
              </w:rPr>
            </w:pPr>
            <w:r w:rsidRPr="0047338E">
              <w:rPr>
                <w:rFonts w:ascii="Times New Roman" w:hAnsi="Times New Roman" w:cs="Times New Roman"/>
                <w:color w:val="auto"/>
                <w:sz w:val="22"/>
                <w:szCs w:val="22"/>
              </w:rPr>
              <w:t>Начальная (максимальная</w:t>
            </w:r>
            <w:r w:rsidRPr="00B00D7F">
              <w:rPr>
                <w:rFonts w:ascii="Times New Roman" w:hAnsi="Times New Roman" w:cs="Times New Roman"/>
                <w:color w:val="000000" w:themeColor="text1"/>
                <w:sz w:val="22"/>
                <w:szCs w:val="22"/>
              </w:rPr>
              <w:t xml:space="preserve">) цена Договора </w:t>
            </w:r>
            <w:r w:rsidRPr="00B00D7F">
              <w:rPr>
                <w:rFonts w:ascii="Times New Roman" w:eastAsia="Times New Roman" w:hAnsi="Times New Roman" w:cs="Times New Roman"/>
                <w:color w:val="auto"/>
                <w:kern w:val="1"/>
                <w:sz w:val="22"/>
                <w:szCs w:val="22"/>
                <w:lang w:eastAsia="en-US"/>
              </w:rPr>
              <w:t xml:space="preserve">включает в себя общую стоимость товара, расходы по оформлению документов, необходимых для передачи товара </w:t>
            </w:r>
            <w:r>
              <w:rPr>
                <w:rFonts w:ascii="Times New Roman" w:eastAsia="Times New Roman" w:hAnsi="Times New Roman" w:cs="Times New Roman"/>
                <w:color w:val="auto"/>
                <w:kern w:val="1"/>
                <w:sz w:val="22"/>
                <w:szCs w:val="22"/>
                <w:lang w:eastAsia="en-US"/>
              </w:rPr>
              <w:t>Заказчику</w:t>
            </w:r>
            <w:r w:rsidRPr="00B00D7F">
              <w:rPr>
                <w:rFonts w:ascii="Times New Roman" w:eastAsia="Times New Roman" w:hAnsi="Times New Roman" w:cs="Times New Roman"/>
                <w:color w:val="auto"/>
                <w:kern w:val="1"/>
                <w:sz w:val="22"/>
                <w:szCs w:val="22"/>
                <w:lang w:eastAsia="en-US"/>
              </w:rPr>
              <w:t xml:space="preserve">, все </w:t>
            </w:r>
            <w:r>
              <w:rPr>
                <w:rFonts w:ascii="Times New Roman" w:eastAsia="Times New Roman" w:hAnsi="Times New Roman" w:cs="Times New Roman"/>
                <w:color w:val="auto"/>
                <w:kern w:val="1"/>
                <w:sz w:val="22"/>
                <w:szCs w:val="22"/>
                <w:lang w:eastAsia="en-US"/>
              </w:rPr>
              <w:t xml:space="preserve">транспортные расходы, доставку, </w:t>
            </w:r>
            <w:r w:rsidRPr="00B00D7F">
              <w:rPr>
                <w:rFonts w:ascii="Times New Roman" w:eastAsia="Times New Roman" w:hAnsi="Times New Roman" w:cs="Times New Roman"/>
                <w:color w:val="auto"/>
                <w:kern w:val="1"/>
                <w:sz w:val="22"/>
                <w:szCs w:val="22"/>
                <w:lang w:eastAsia="en-US"/>
              </w:rPr>
              <w:t xml:space="preserve">расходы по гарантийному обслуживанию, страхование рисков, уплату таможенных пошлин, все налоги и прочие сборы, которые Поставщик должен оплачивать при исполнении обязательств по Договору </w:t>
            </w:r>
            <w:r w:rsidRPr="00B00D7F">
              <w:rPr>
                <w:rFonts w:ascii="Times New Roman" w:eastAsia="Times New Roman" w:hAnsi="Times New Roman" w:cs="Times New Roman"/>
                <w:color w:val="auto"/>
                <w:sz w:val="22"/>
                <w:szCs w:val="22"/>
              </w:rPr>
              <w:t>в соответствии с законодательством Российской Федерации.</w:t>
            </w:r>
          </w:p>
        </w:tc>
      </w:tr>
      <w:tr w:rsidR="00575602" w:rsidRPr="00A846A8" w:rsidTr="00C50B78">
        <w:trPr>
          <w:trHeight w:val="20"/>
        </w:trPr>
        <w:tc>
          <w:tcPr>
            <w:tcW w:w="675" w:type="dxa"/>
            <w:vMerge/>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575602" w:rsidRPr="00A846A8" w:rsidRDefault="00575602" w:rsidP="00B06117">
            <w:pPr>
              <w:widowControl w:val="0"/>
              <w:autoSpaceDE w:val="0"/>
              <w:autoSpaceDN w:val="0"/>
              <w:adjustRightInd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Общая начальная (максимальная) цена и(или) начальная (максимальная) цена единицы товара, работы или услуги</w:t>
            </w:r>
            <w:r w:rsidRPr="00A846A8">
              <w:rPr>
                <w:rStyle w:val="af4"/>
                <w:rFonts w:ascii="Times New Roman" w:hAnsi="Times New Roman"/>
                <w:color w:val="000000" w:themeColor="text1"/>
                <w:sz w:val="22"/>
                <w:szCs w:val="22"/>
              </w:rPr>
              <w:t xml:space="preserve"> </w:t>
            </w:r>
          </w:p>
        </w:tc>
        <w:tc>
          <w:tcPr>
            <w:tcW w:w="6737" w:type="dxa"/>
            <w:shd w:val="clear" w:color="auto" w:fill="auto"/>
            <w:vAlign w:val="center"/>
          </w:tcPr>
          <w:p w:rsidR="00575602" w:rsidRPr="00A846A8" w:rsidRDefault="004102BF" w:rsidP="00B06117">
            <w:pPr>
              <w:widowControl w:val="0"/>
              <w:rPr>
                <w:rFonts w:ascii="Times New Roman" w:hAnsi="Times New Roman" w:cs="Times New Roman"/>
                <w:color w:val="auto"/>
                <w:sz w:val="22"/>
                <w:szCs w:val="22"/>
              </w:rPr>
            </w:pPr>
            <w:r w:rsidRPr="00A846A8">
              <w:rPr>
                <w:rFonts w:ascii="Times New Roman" w:hAnsi="Times New Roman" w:cs="Times New Roman"/>
                <w:color w:val="auto"/>
                <w:sz w:val="22"/>
                <w:szCs w:val="22"/>
              </w:rPr>
              <w:t>Не установлена</w:t>
            </w:r>
            <w:r w:rsidR="00163CDF" w:rsidRPr="00A846A8">
              <w:rPr>
                <w:rFonts w:ascii="Times New Roman" w:hAnsi="Times New Roman" w:cs="Times New Roman"/>
                <w:color w:val="auto"/>
                <w:sz w:val="22"/>
                <w:szCs w:val="22"/>
              </w:rPr>
              <w:t>.</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70" w:name="_Toc375898299"/>
            <w:bookmarkStart w:id="471" w:name="_Toc375898883"/>
            <w:bookmarkStart w:id="472" w:name="_Toc376103901"/>
            <w:bookmarkStart w:id="473" w:name="_Toc376103998"/>
            <w:bookmarkStart w:id="474" w:name="_Toc376104156"/>
            <w:bookmarkStart w:id="475" w:name="_Toc376104430"/>
            <w:bookmarkEnd w:id="470"/>
            <w:bookmarkEnd w:id="471"/>
            <w:bookmarkEnd w:id="472"/>
            <w:bookmarkEnd w:id="473"/>
            <w:bookmarkEnd w:id="474"/>
            <w:bookmarkEnd w:id="475"/>
          </w:p>
        </w:tc>
        <w:tc>
          <w:tcPr>
            <w:tcW w:w="2506" w:type="dxa"/>
          </w:tcPr>
          <w:p w:rsidR="00575602" w:rsidRPr="00A846A8" w:rsidRDefault="00575602" w:rsidP="00B06117">
            <w:pPr>
              <w:widowControl w:val="0"/>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Источник финансирования </w:t>
            </w:r>
          </w:p>
        </w:tc>
        <w:tc>
          <w:tcPr>
            <w:tcW w:w="6737" w:type="dxa"/>
            <w:shd w:val="clear" w:color="auto" w:fill="auto"/>
          </w:tcPr>
          <w:p w:rsidR="00575602" w:rsidRPr="00A846A8" w:rsidRDefault="00341B3A" w:rsidP="00E733AD">
            <w:pPr>
              <w:widowControl w:val="0"/>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Средства муниципальных унитарных предприятий </w:t>
            </w:r>
            <w:r w:rsidR="00E733AD">
              <w:rPr>
                <w:rFonts w:ascii="Times New Roman" w:hAnsi="Times New Roman" w:cs="Times New Roman"/>
                <w:color w:val="auto"/>
                <w:sz w:val="22"/>
                <w:szCs w:val="22"/>
              </w:rPr>
              <w:t>(собственные средства МУП «Теплосеть»).</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76" w:name="_Toc375898300"/>
            <w:bookmarkStart w:id="477" w:name="_Toc375898884"/>
            <w:bookmarkStart w:id="478" w:name="_Toc376103902"/>
            <w:bookmarkStart w:id="479" w:name="_Toc376103999"/>
            <w:bookmarkStart w:id="480" w:name="_Toc376104157"/>
            <w:bookmarkStart w:id="481" w:name="_Toc376104431"/>
            <w:bookmarkEnd w:id="476"/>
            <w:bookmarkEnd w:id="477"/>
            <w:bookmarkEnd w:id="478"/>
            <w:bookmarkEnd w:id="479"/>
            <w:bookmarkEnd w:id="480"/>
            <w:bookmarkEnd w:id="481"/>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Обоснование начальной (максимальной) цены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p>
        </w:tc>
        <w:tc>
          <w:tcPr>
            <w:tcW w:w="6737" w:type="dxa"/>
          </w:tcPr>
          <w:p w:rsidR="00E65646" w:rsidRPr="00A846A8" w:rsidRDefault="00341B3A" w:rsidP="00B06117">
            <w:pPr>
              <w:widowControl w:val="0"/>
              <w:jc w:val="both"/>
              <w:rPr>
                <w:rFonts w:ascii="Times New Roman" w:hAnsi="Times New Roman" w:cs="Times New Roman"/>
                <w:color w:val="000000" w:themeColor="text1"/>
                <w:sz w:val="22"/>
                <w:szCs w:val="22"/>
              </w:rPr>
            </w:pPr>
            <w:r w:rsidRPr="00A846A8">
              <w:rPr>
                <w:rFonts w:ascii="Times New Roman" w:hAnsi="Times New Roman" w:cs="Times New Roman"/>
                <w:color w:val="auto"/>
                <w:sz w:val="22"/>
                <w:szCs w:val="22"/>
              </w:rPr>
              <w:t xml:space="preserve">Начальная (максимальная) цена </w:t>
            </w:r>
            <w:r w:rsidR="003E7EC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а</w:t>
            </w:r>
            <w:r w:rsidR="00E65646" w:rsidRPr="00A846A8">
              <w:rPr>
                <w:rFonts w:ascii="Times New Roman" w:hAnsi="Times New Roman" w:cs="Times New Roman"/>
                <w:color w:val="auto"/>
                <w:sz w:val="22"/>
                <w:szCs w:val="22"/>
              </w:rPr>
              <w:t xml:space="preserve"> определена </w:t>
            </w:r>
            <w:r w:rsidRPr="00A846A8">
              <w:rPr>
                <w:rFonts w:ascii="Times New Roman" w:hAnsi="Times New Roman" w:cs="Times New Roman"/>
                <w:color w:val="auto"/>
                <w:sz w:val="22"/>
                <w:szCs w:val="22"/>
              </w:rPr>
              <w:t xml:space="preserve">посредством </w:t>
            </w:r>
            <w:r w:rsidR="00585916" w:rsidRPr="00304465">
              <w:rPr>
                <w:rFonts w:ascii="Times New Roman" w:hAnsi="Times New Roman" w:cs="Times New Roman"/>
                <w:color w:val="auto"/>
                <w:sz w:val="22"/>
                <w:szCs w:val="22"/>
              </w:rPr>
              <w:t xml:space="preserve">применения метода сопоставимых рыночных цен (анализ рынка), </w:t>
            </w:r>
            <w:r w:rsidR="00E65646" w:rsidRPr="00A846A8">
              <w:rPr>
                <w:rFonts w:ascii="Times New Roman" w:hAnsi="Times New Roman" w:cs="Times New Roman"/>
                <w:color w:val="auto"/>
                <w:sz w:val="22"/>
                <w:szCs w:val="22"/>
              </w:rPr>
              <w:t xml:space="preserve">в соответствии с </w:t>
            </w:r>
            <w:r w:rsidR="00EF3C63" w:rsidRPr="00A846A8">
              <w:rPr>
                <w:rFonts w:ascii="Times New Roman" w:hAnsi="Times New Roman" w:cs="Times New Roman"/>
                <w:color w:val="auto"/>
                <w:sz w:val="22"/>
                <w:szCs w:val="22"/>
              </w:rPr>
              <w:t xml:space="preserve">частью </w:t>
            </w:r>
            <w:r w:rsidR="00EF3C63" w:rsidRPr="00A846A8">
              <w:rPr>
                <w:rFonts w:ascii="Times New Roman" w:hAnsi="Times New Roman" w:cs="Times New Roman"/>
                <w:color w:val="auto"/>
                <w:sz w:val="22"/>
                <w:szCs w:val="22"/>
                <w:lang w:val="en-US"/>
              </w:rPr>
              <w:t>I</w:t>
            </w:r>
            <w:r w:rsidR="00585916" w:rsidRPr="00A846A8">
              <w:rPr>
                <w:rFonts w:ascii="Times New Roman" w:hAnsi="Times New Roman" w:cs="Times New Roman"/>
                <w:color w:val="auto"/>
                <w:sz w:val="22"/>
                <w:szCs w:val="22"/>
                <w:lang w:val="en-US"/>
              </w:rPr>
              <w:t>II</w:t>
            </w:r>
            <w:r w:rsidR="00E65646" w:rsidRPr="00A846A8">
              <w:rPr>
                <w:rFonts w:ascii="Times New Roman" w:hAnsi="Times New Roman" w:cs="Times New Roman"/>
                <w:color w:val="auto"/>
                <w:sz w:val="22"/>
                <w:szCs w:val="22"/>
              </w:rPr>
              <w:t xml:space="preserve"> приложения </w:t>
            </w:r>
            <w:r w:rsidR="007F04C9" w:rsidRPr="00A846A8">
              <w:rPr>
                <w:rFonts w:ascii="Times New Roman" w:hAnsi="Times New Roman" w:cs="Times New Roman"/>
                <w:color w:val="auto"/>
                <w:sz w:val="22"/>
                <w:szCs w:val="22"/>
              </w:rPr>
              <w:t>П</w:t>
            </w:r>
            <w:r w:rsidR="00E65646" w:rsidRPr="00A846A8">
              <w:rPr>
                <w:rFonts w:ascii="Times New Roman" w:hAnsi="Times New Roman" w:cs="Times New Roman"/>
                <w:color w:val="auto"/>
                <w:sz w:val="22"/>
                <w:szCs w:val="22"/>
              </w:rPr>
              <w:t xml:space="preserve">оложения о закупке товаров, работ, услуг для нужд </w:t>
            </w:r>
            <w:r w:rsidR="009A062E" w:rsidRPr="00A846A8">
              <w:rPr>
                <w:rFonts w:ascii="Times New Roman" w:hAnsi="Times New Roman" w:cs="Times New Roman"/>
                <w:color w:val="auto"/>
                <w:sz w:val="22"/>
                <w:szCs w:val="22"/>
              </w:rPr>
              <w:t>М</w:t>
            </w:r>
            <w:r w:rsidR="00E65646" w:rsidRPr="00A846A8">
              <w:rPr>
                <w:rFonts w:ascii="Times New Roman" w:hAnsi="Times New Roman" w:cs="Times New Roman"/>
                <w:color w:val="auto"/>
                <w:sz w:val="22"/>
                <w:szCs w:val="22"/>
              </w:rPr>
              <w:t>УП «</w:t>
            </w:r>
            <w:r w:rsidR="001113F8" w:rsidRPr="00A846A8">
              <w:rPr>
                <w:rFonts w:ascii="Times New Roman" w:hAnsi="Times New Roman" w:cs="Times New Roman"/>
                <w:color w:val="auto"/>
                <w:sz w:val="22"/>
                <w:szCs w:val="22"/>
              </w:rPr>
              <w:t>Теплосеть</w:t>
            </w:r>
            <w:r w:rsidR="00757E36" w:rsidRPr="00A846A8">
              <w:rPr>
                <w:rFonts w:ascii="Times New Roman" w:hAnsi="Times New Roman" w:cs="Times New Roman"/>
                <w:color w:val="auto"/>
                <w:sz w:val="22"/>
                <w:szCs w:val="22"/>
              </w:rPr>
              <w:t>»</w:t>
            </w:r>
            <w:r w:rsidR="00292A65" w:rsidRPr="00A846A8">
              <w:rPr>
                <w:rFonts w:ascii="Times New Roman" w:hAnsi="Times New Roman" w:cs="Times New Roman"/>
                <w:color w:val="auto"/>
                <w:sz w:val="22"/>
                <w:szCs w:val="22"/>
              </w:rPr>
              <w:t>.</w:t>
            </w:r>
          </w:p>
          <w:p w:rsidR="00575602" w:rsidRPr="00A846A8" w:rsidRDefault="00E65646" w:rsidP="00B06117">
            <w:pPr>
              <w:widowControl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Обоснование начальной (максимальной) цены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 xml:space="preserve">а – представлено в </w:t>
            </w:r>
            <w:r w:rsidR="00265B86" w:rsidRPr="00A846A8">
              <w:rPr>
                <w:rFonts w:ascii="Times New Roman" w:hAnsi="Times New Roman" w:cs="Times New Roman"/>
                <w:color w:val="auto"/>
                <w:sz w:val="22"/>
                <w:szCs w:val="22"/>
              </w:rPr>
              <w:t xml:space="preserve">Части </w:t>
            </w:r>
            <w:r w:rsidR="00265B86" w:rsidRPr="00A846A8">
              <w:rPr>
                <w:rFonts w:ascii="Times New Roman" w:hAnsi="Times New Roman" w:cs="Times New Roman"/>
                <w:color w:val="auto"/>
                <w:sz w:val="22"/>
                <w:szCs w:val="22"/>
                <w:lang w:val="en-US"/>
              </w:rPr>
              <w:t>XI</w:t>
            </w:r>
            <w:r w:rsidR="00A41766" w:rsidRPr="00A846A8">
              <w:rPr>
                <w:rFonts w:ascii="Times New Roman" w:hAnsi="Times New Roman" w:cs="Times New Roman"/>
                <w:color w:val="auto"/>
                <w:sz w:val="22"/>
                <w:szCs w:val="22"/>
                <w:lang w:val="en-US"/>
              </w:rPr>
              <w:t>II</w:t>
            </w:r>
            <w:r w:rsidR="00265B86" w:rsidRPr="00A846A8">
              <w:rPr>
                <w:rFonts w:ascii="Times New Roman" w:hAnsi="Times New Roman" w:cs="Times New Roman"/>
                <w:color w:val="auto"/>
                <w:sz w:val="22"/>
                <w:szCs w:val="22"/>
              </w:rPr>
              <w:t xml:space="preserve"> «</w:t>
            </w:r>
            <w:r w:rsidR="00265B86" w:rsidRPr="00A846A8">
              <w:rPr>
                <w:rFonts w:ascii="Times New Roman" w:hAnsi="Times New Roman" w:cs="Times New Roman"/>
                <w:color w:val="000000" w:themeColor="text1"/>
                <w:sz w:val="22"/>
                <w:szCs w:val="22"/>
              </w:rPr>
              <w:t xml:space="preserve">Обоснование начальной (максимальной) цены </w:t>
            </w:r>
            <w:r w:rsidR="003E7ECD" w:rsidRPr="00A846A8">
              <w:rPr>
                <w:rFonts w:ascii="Times New Roman" w:hAnsi="Times New Roman" w:cs="Times New Roman"/>
                <w:color w:val="000000" w:themeColor="text1"/>
                <w:sz w:val="22"/>
                <w:szCs w:val="22"/>
              </w:rPr>
              <w:t>Договор</w:t>
            </w:r>
            <w:r w:rsidR="00265B86" w:rsidRPr="00A846A8">
              <w:rPr>
                <w:rFonts w:ascii="Times New Roman" w:hAnsi="Times New Roman" w:cs="Times New Roman"/>
                <w:color w:val="000000" w:themeColor="text1"/>
                <w:sz w:val="22"/>
                <w:szCs w:val="22"/>
              </w:rPr>
              <w:t>а</w:t>
            </w:r>
            <w:r w:rsidR="00265B86" w:rsidRPr="00A846A8">
              <w:rPr>
                <w:rFonts w:ascii="Times New Roman" w:hAnsi="Times New Roman" w:cs="Times New Roman"/>
                <w:color w:val="auto"/>
                <w:sz w:val="22"/>
                <w:szCs w:val="22"/>
              </w:rPr>
              <w:t>».</w:t>
            </w:r>
          </w:p>
        </w:tc>
      </w:tr>
      <w:tr w:rsidR="008F4BA8" w:rsidRPr="008F4BA8" w:rsidTr="00C50B78">
        <w:trPr>
          <w:trHeight w:val="20"/>
        </w:trPr>
        <w:tc>
          <w:tcPr>
            <w:tcW w:w="675" w:type="dxa"/>
          </w:tcPr>
          <w:p w:rsidR="008F4BA8" w:rsidRPr="008F4BA8" w:rsidRDefault="008F4BA8"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8F4BA8" w:rsidRPr="008F4BA8" w:rsidRDefault="008F4BA8" w:rsidP="00B06117">
            <w:pPr>
              <w:widowControl w:val="0"/>
              <w:rPr>
                <w:rFonts w:ascii="Times New Roman" w:hAnsi="Times New Roman" w:cs="Times New Roman"/>
                <w:color w:val="000000" w:themeColor="text1"/>
                <w:sz w:val="22"/>
                <w:szCs w:val="22"/>
              </w:rPr>
            </w:pPr>
            <w:r w:rsidRPr="008F4BA8">
              <w:rPr>
                <w:rFonts w:ascii="Times New Roman" w:hAnsi="Times New Roman" w:cs="Times New Roman"/>
                <w:color w:val="00000A"/>
                <w:sz w:val="22"/>
                <w:szCs w:val="22"/>
              </w:rPr>
              <w:t>Величина «шага аукциона»</w:t>
            </w:r>
          </w:p>
        </w:tc>
        <w:tc>
          <w:tcPr>
            <w:tcW w:w="6737" w:type="dxa"/>
          </w:tcPr>
          <w:p w:rsidR="008F4BA8" w:rsidRPr="00C27CE4" w:rsidRDefault="00C27CE4" w:rsidP="00B06117">
            <w:pPr>
              <w:widowControl w:val="0"/>
              <w:jc w:val="both"/>
              <w:rPr>
                <w:rFonts w:ascii="Times New Roman" w:hAnsi="Times New Roman" w:cs="Times New Roman"/>
                <w:color w:val="auto"/>
                <w:sz w:val="22"/>
                <w:szCs w:val="22"/>
              </w:rPr>
            </w:pPr>
            <w:r w:rsidRPr="00C27CE4">
              <w:rPr>
                <w:rFonts w:ascii="Times New Roman" w:hAnsi="Times New Roman" w:cs="Times New Roman"/>
                <w:sz w:val="22"/>
                <w:szCs w:val="22"/>
              </w:rPr>
              <w:t>Величина снижения начальной (максимальной) цены Договора («шаг аукциона») составляет от 0,5 процента до 5 процентов начальной (максимальной) цены Договора</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82" w:name="_Toc375898301"/>
            <w:bookmarkStart w:id="483" w:name="_Toc375898885"/>
            <w:bookmarkStart w:id="484" w:name="_Toc376103903"/>
            <w:bookmarkStart w:id="485" w:name="_Toc376104000"/>
            <w:bookmarkStart w:id="486" w:name="_Toc376104158"/>
            <w:bookmarkStart w:id="487" w:name="_Toc376104432"/>
            <w:bookmarkEnd w:id="482"/>
            <w:bookmarkEnd w:id="483"/>
            <w:bookmarkEnd w:id="484"/>
            <w:bookmarkEnd w:id="485"/>
            <w:bookmarkEnd w:id="486"/>
            <w:bookmarkEnd w:id="487"/>
          </w:p>
        </w:tc>
        <w:tc>
          <w:tcPr>
            <w:tcW w:w="2506" w:type="dxa"/>
          </w:tcPr>
          <w:p w:rsidR="00575602"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Форма, сроки и порядок оплаты товара, работ, услуг </w:t>
            </w:r>
          </w:p>
        </w:tc>
        <w:tc>
          <w:tcPr>
            <w:tcW w:w="6737" w:type="dxa"/>
            <w:vAlign w:val="center"/>
          </w:tcPr>
          <w:p w:rsidR="00575602" w:rsidRPr="00A846A8" w:rsidRDefault="00575602" w:rsidP="00B06117">
            <w:pPr>
              <w:widowControl w:val="0"/>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В соответствии с проектом </w:t>
            </w:r>
            <w:r w:rsidR="003E7EC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 xml:space="preserve">а </w:t>
            </w:r>
            <w:r w:rsidR="009D43A3" w:rsidRPr="00A846A8">
              <w:rPr>
                <w:rFonts w:ascii="Times New Roman" w:hAnsi="Times New Roman" w:cs="Times New Roman"/>
                <w:color w:val="auto"/>
                <w:sz w:val="22"/>
                <w:szCs w:val="22"/>
              </w:rPr>
              <w:t xml:space="preserve">(Часть </w:t>
            </w:r>
            <w:r w:rsidR="009D43A3" w:rsidRPr="00A846A8">
              <w:rPr>
                <w:rFonts w:ascii="Times New Roman" w:hAnsi="Times New Roman" w:cs="Times New Roman"/>
                <w:color w:val="auto"/>
                <w:sz w:val="22"/>
                <w:szCs w:val="22"/>
                <w:lang w:val="en-US"/>
              </w:rPr>
              <w:t>XI</w:t>
            </w:r>
            <w:r w:rsidR="009D43A3" w:rsidRPr="00A846A8">
              <w:rPr>
                <w:rFonts w:ascii="Times New Roman" w:hAnsi="Times New Roman" w:cs="Times New Roman"/>
                <w:color w:val="auto"/>
                <w:sz w:val="22"/>
                <w:szCs w:val="22"/>
              </w:rPr>
              <w:t xml:space="preserve">. «Проект </w:t>
            </w:r>
            <w:r w:rsidR="003E7ECD" w:rsidRPr="00A846A8">
              <w:rPr>
                <w:rFonts w:ascii="Times New Roman" w:hAnsi="Times New Roman" w:cs="Times New Roman"/>
                <w:color w:val="auto"/>
                <w:sz w:val="22"/>
                <w:szCs w:val="22"/>
              </w:rPr>
              <w:t>Договор</w:t>
            </w:r>
            <w:r w:rsidR="009D43A3" w:rsidRPr="00A846A8">
              <w:rPr>
                <w:rFonts w:ascii="Times New Roman" w:hAnsi="Times New Roman" w:cs="Times New Roman"/>
                <w:color w:val="auto"/>
                <w:sz w:val="22"/>
                <w:szCs w:val="22"/>
              </w:rPr>
              <w:t>а»),</w:t>
            </w:r>
          </w:p>
        </w:tc>
      </w:tr>
      <w:tr w:rsidR="00575602" w:rsidRPr="00A846A8" w:rsidTr="00C50B78">
        <w:trPr>
          <w:trHeight w:val="20"/>
        </w:trPr>
        <w:tc>
          <w:tcPr>
            <w:tcW w:w="675" w:type="dxa"/>
          </w:tcPr>
          <w:p w:rsidR="00575602" w:rsidRPr="00A846A8" w:rsidRDefault="00575602" w:rsidP="00B06117">
            <w:pPr>
              <w:widowControl w:val="0"/>
              <w:numPr>
                <w:ilvl w:val="0"/>
                <w:numId w:val="26"/>
              </w:numPr>
              <w:ind w:left="0" w:firstLine="0"/>
              <w:rPr>
                <w:rFonts w:ascii="Times New Roman" w:hAnsi="Times New Roman" w:cs="Times New Roman"/>
                <w:color w:val="000000" w:themeColor="text1"/>
                <w:sz w:val="22"/>
                <w:szCs w:val="22"/>
              </w:rPr>
            </w:pPr>
            <w:bookmarkStart w:id="488" w:name="_Toc375898302"/>
            <w:bookmarkStart w:id="489" w:name="_Toc375898886"/>
            <w:bookmarkStart w:id="490" w:name="_Toc376103904"/>
            <w:bookmarkStart w:id="491" w:name="_Toc376104001"/>
            <w:bookmarkStart w:id="492" w:name="_Toc376104159"/>
            <w:bookmarkStart w:id="493" w:name="_Toc376104433"/>
            <w:bookmarkEnd w:id="488"/>
            <w:bookmarkEnd w:id="489"/>
            <w:bookmarkEnd w:id="490"/>
            <w:bookmarkEnd w:id="491"/>
            <w:bookmarkEnd w:id="492"/>
            <w:bookmarkEnd w:id="493"/>
          </w:p>
        </w:tc>
        <w:tc>
          <w:tcPr>
            <w:tcW w:w="2506" w:type="dxa"/>
            <w:shd w:val="clear" w:color="auto" w:fill="auto"/>
          </w:tcPr>
          <w:p w:rsidR="00C65F5C" w:rsidRPr="00A846A8" w:rsidRDefault="00575602"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Обязательные и дополнительные </w:t>
            </w:r>
            <w:r w:rsidR="00C65F5C" w:rsidRPr="00A846A8">
              <w:rPr>
                <w:rFonts w:ascii="Times New Roman" w:hAnsi="Times New Roman" w:cs="Times New Roman"/>
                <w:color w:val="000000" w:themeColor="text1"/>
                <w:sz w:val="22"/>
                <w:szCs w:val="22"/>
              </w:rPr>
              <w:t xml:space="preserve">требования к участникам закупки и перечень документов, предоставляемых участниками </w:t>
            </w:r>
            <w:r w:rsidR="00C65F5C" w:rsidRPr="00A846A8">
              <w:rPr>
                <w:rFonts w:ascii="Times New Roman" w:hAnsi="Times New Roman" w:cs="Times New Roman"/>
                <w:color w:val="000000" w:themeColor="text1"/>
                <w:sz w:val="22"/>
                <w:szCs w:val="22"/>
              </w:rPr>
              <w:lastRenderedPageBreak/>
              <w:t>процедуры закупки для подтверждения их соответствия установленным требованиям</w:t>
            </w:r>
          </w:p>
        </w:tc>
        <w:tc>
          <w:tcPr>
            <w:tcW w:w="6737" w:type="dxa"/>
          </w:tcPr>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lastRenderedPageBreak/>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 (при наличии);</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proofErr w:type="spellStart"/>
            <w:r w:rsidRPr="00A846A8">
              <w:rPr>
                <w:rFonts w:ascii="Times New Roman" w:hAnsi="Times New Roman" w:cs="Times New Roman"/>
                <w:color w:val="000000" w:themeColor="text1"/>
                <w:sz w:val="22"/>
                <w:szCs w:val="22"/>
              </w:rPr>
              <w:lastRenderedPageBreak/>
              <w:t>непроведение</w:t>
            </w:r>
            <w:proofErr w:type="spellEnd"/>
            <w:r w:rsidRPr="00A846A8">
              <w:rPr>
                <w:rFonts w:ascii="Times New Roman" w:hAnsi="Times New Roman" w:cs="Times New Roman"/>
                <w:color w:val="000000" w:themeColor="text1"/>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proofErr w:type="spellStart"/>
            <w:r w:rsidRPr="00A846A8">
              <w:rPr>
                <w:rFonts w:ascii="Times New Roman" w:hAnsi="Times New Roman" w:cs="Times New Roman"/>
                <w:color w:val="000000" w:themeColor="text1"/>
                <w:sz w:val="22"/>
                <w:szCs w:val="22"/>
              </w:rPr>
              <w:t>неприостановление</w:t>
            </w:r>
            <w:proofErr w:type="spellEnd"/>
            <w:r w:rsidRPr="00A846A8">
              <w:rPr>
                <w:rFonts w:ascii="Times New Roman" w:hAnsi="Times New Roman" w:cs="Times New Roman"/>
                <w:color w:val="000000" w:themeColor="text1"/>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конкурентной закупке;</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 xml:space="preserve">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 xml:space="preserve">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ов на финансирование проката или показа национального фильма (при наличии);</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конкурентной закупке не принято;</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A846A8">
              <w:rPr>
                <w:rFonts w:ascii="Times New Roman" w:hAnsi="Times New Roman" w:cs="Times New Roman"/>
                <w:color w:val="000000" w:themeColor="text1"/>
                <w:sz w:val="22"/>
                <w:szCs w:val="22"/>
              </w:rPr>
              <w:lastRenderedPageBreak/>
              <w:t xml:space="preserve">(директором,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846A8">
              <w:rPr>
                <w:rFonts w:ascii="Times New Roman" w:hAnsi="Times New Roman" w:cs="Times New Roman"/>
                <w:color w:val="000000" w:themeColor="text1"/>
                <w:sz w:val="22"/>
                <w:szCs w:val="22"/>
              </w:rPr>
              <w:t>неполнородными</w:t>
            </w:r>
            <w:proofErr w:type="spellEnd"/>
            <w:r w:rsidRPr="00A846A8">
              <w:rPr>
                <w:rFonts w:ascii="Times New Roman" w:hAnsi="Times New Roman" w:cs="Times New Roman"/>
                <w:color w:val="000000" w:themeColor="text1"/>
                <w:sz w:val="22"/>
                <w:szCs w:val="22"/>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участник закупки не является офшорной компанией;</w:t>
            </w:r>
          </w:p>
          <w:p w:rsidR="007C44CB"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отсутствие у участника закупки ограничений для участия в закупках, установленных законодательством Российской Федерации.</w:t>
            </w:r>
          </w:p>
          <w:p w:rsidR="00575602" w:rsidRPr="00A846A8" w:rsidRDefault="007C44CB" w:rsidP="00B06117">
            <w:pPr>
              <w:widowControl w:val="0"/>
              <w:numPr>
                <w:ilvl w:val="0"/>
                <w:numId w:val="4"/>
              </w:numPr>
              <w:tabs>
                <w:tab w:val="left" w:pos="529"/>
              </w:tabs>
              <w:ind w:left="0" w:firstLine="245"/>
              <w:jc w:val="both"/>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 отсутствие сведений об участнике закупки в реестре недобросовестных поставщиков (подрядчиков, исполнителей), предусмотренном статьей 5 Федерального закона от 18.07.2011 N 223-ФЗ "О закупках товаров, работ, услуг отдельными видами юридических лиц", и в реестре недобросовестных поставщиков (подрядчиков, исполнителей),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585916" w:rsidRPr="00A846A8" w:rsidTr="00C50B78">
        <w:trPr>
          <w:trHeight w:val="20"/>
        </w:trPr>
        <w:tc>
          <w:tcPr>
            <w:tcW w:w="675" w:type="dxa"/>
          </w:tcPr>
          <w:p w:rsidR="00585916" w:rsidRPr="00A846A8" w:rsidRDefault="00585916" w:rsidP="00B06117">
            <w:pPr>
              <w:widowControl w:val="0"/>
              <w:numPr>
                <w:ilvl w:val="0"/>
                <w:numId w:val="26"/>
              </w:numPr>
              <w:ind w:left="0" w:firstLine="0"/>
              <w:rPr>
                <w:rFonts w:ascii="Times New Roman" w:hAnsi="Times New Roman" w:cs="Times New Roman"/>
                <w:color w:val="000000" w:themeColor="text1"/>
                <w:sz w:val="22"/>
                <w:szCs w:val="22"/>
              </w:rPr>
            </w:pPr>
            <w:bookmarkStart w:id="494" w:name="_Toc375898303"/>
            <w:bookmarkStart w:id="495" w:name="_Toc375898887"/>
            <w:bookmarkStart w:id="496" w:name="_Toc375898304"/>
            <w:bookmarkStart w:id="497" w:name="_Toc375898888"/>
            <w:bookmarkStart w:id="498" w:name="_Toc376103905"/>
            <w:bookmarkStart w:id="499" w:name="_Toc376104002"/>
            <w:bookmarkStart w:id="500" w:name="_Toc376104160"/>
            <w:bookmarkStart w:id="501" w:name="_Toc376104434"/>
            <w:bookmarkEnd w:id="494"/>
            <w:bookmarkEnd w:id="495"/>
            <w:bookmarkEnd w:id="496"/>
            <w:bookmarkEnd w:id="497"/>
            <w:bookmarkEnd w:id="498"/>
            <w:bookmarkEnd w:id="499"/>
            <w:bookmarkEnd w:id="500"/>
            <w:bookmarkEnd w:id="501"/>
          </w:p>
        </w:tc>
        <w:tc>
          <w:tcPr>
            <w:tcW w:w="2506" w:type="dxa"/>
          </w:tcPr>
          <w:p w:rsidR="00585916" w:rsidRPr="00A846A8" w:rsidRDefault="00585916" w:rsidP="00B06117">
            <w:pPr>
              <w:widowControl w:val="0"/>
              <w:rPr>
                <w:rFonts w:ascii="Times New Roman" w:hAnsi="Times New Roman" w:cs="Times New Roman"/>
                <w:color w:val="auto"/>
                <w:sz w:val="22"/>
                <w:szCs w:val="22"/>
              </w:rPr>
            </w:pPr>
            <w:r w:rsidRPr="00A846A8">
              <w:rPr>
                <w:rFonts w:ascii="Times New Roman" w:hAnsi="Times New Roman" w:cs="Times New Roman"/>
                <w:color w:val="auto"/>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A846A8">
              <w:rPr>
                <w:rStyle w:val="af4"/>
                <w:rFonts w:ascii="Times New Roman" w:hAnsi="Times New Roman"/>
                <w:color w:val="auto"/>
                <w:sz w:val="22"/>
                <w:szCs w:val="22"/>
              </w:rPr>
              <w:footnoteReference w:id="2"/>
            </w:r>
          </w:p>
        </w:tc>
        <w:tc>
          <w:tcPr>
            <w:tcW w:w="6737" w:type="dxa"/>
          </w:tcPr>
          <w:p w:rsidR="00585916" w:rsidRPr="00304465" w:rsidRDefault="00585916" w:rsidP="00B06117">
            <w:pPr>
              <w:widowControl w:val="0"/>
              <w:tabs>
                <w:tab w:val="left" w:pos="743"/>
                <w:tab w:val="left" w:pos="1451"/>
              </w:tabs>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На основании п.1 ч.8 ст.3 Федерального закона "О закупках товаров, работ, услуг отдельными видами юридических лиц" предоставляется приоритет товарам российского происхождения по отношению к товарам, происходящим из иностранного государства, в соответствии с положениями Постановления Правительства Российской Федерации №925 от 16.09.2016 года (далее - Постановление).</w:t>
            </w:r>
          </w:p>
          <w:p w:rsidR="00585916" w:rsidRPr="006B0B02" w:rsidRDefault="00585916" w:rsidP="00B06117">
            <w:pPr>
              <w:widowControl w:val="0"/>
              <w:numPr>
                <w:ilvl w:val="0"/>
                <w:numId w:val="8"/>
              </w:numPr>
              <w:shd w:val="clear" w:color="auto" w:fill="FFFFFF" w:themeFill="background1"/>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Участник аукциона в электронной форме в заявке указывает (декларирует) наименования страны происхождения товаров;</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В случае представления в составе заявки недостоверной информации (недостоверных сведений о стране происхождения товара, указанных в заявке на участие в закупке) Заказчик или Комиссия в любой момент до заключения Договора принимает решение об отказе в допуске участника закупки к участию в закупке или об отказе от заключения Договора с участником закупки;</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Участник аукциона в электронной форме в заявке указывает сведения о начальной (максимальной) цене единицы каждого товара, работы, услуги, являющихся предметом закупки;</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4) настоящего пункта, цена единицы каждого товара, работы, услуги определяется как произведение начальной (максимальной) цены единицы товара, </w:t>
            </w:r>
            <w:r w:rsidRPr="006B0B02">
              <w:rPr>
                <w:rFonts w:ascii="Times New Roman" w:eastAsia="Times New Roman" w:hAnsi="Times New Roman" w:cs="Times New Roman"/>
                <w:color w:val="auto"/>
                <w:sz w:val="22"/>
                <w:szCs w:val="22"/>
              </w:rPr>
              <w:lastRenderedPageBreak/>
              <w:t>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85916" w:rsidRPr="006B0B02"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Страна происхождения поставляемого товара устанавливается на основании сведений, содержащихся в заявке на участие в закупке, представленной участником закупки, с которым заключается Договор.</w:t>
            </w:r>
          </w:p>
          <w:p w:rsidR="00585916"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6B0B02">
              <w:rPr>
                <w:rFonts w:ascii="Times New Roman" w:eastAsia="Times New Roman" w:hAnsi="Times New Roman" w:cs="Times New Roman"/>
                <w:color w:val="auto"/>
                <w:sz w:val="22"/>
                <w:szCs w:val="22"/>
              </w:rPr>
              <w:t>При исполнении Договора, заключенного</w:t>
            </w:r>
            <w:r w:rsidRPr="00304465">
              <w:rPr>
                <w:rFonts w:ascii="Times New Roman" w:eastAsia="Times New Roman" w:hAnsi="Times New Roman" w:cs="Times New Roman"/>
                <w:color w:val="auto"/>
                <w:sz w:val="22"/>
                <w:szCs w:val="22"/>
              </w:rPr>
              <w:t xml:space="preserve"> с участником закупки, которому предоставлен приоритет в соответствии с настоящим Положением, не допускается замена страны происхождения товаров</w:t>
            </w:r>
            <w:r>
              <w:rPr>
                <w:rFonts w:ascii="Times New Roman" w:eastAsia="Times New Roman" w:hAnsi="Times New Roman" w:cs="Times New Roman"/>
                <w:color w:val="auto"/>
                <w:sz w:val="22"/>
                <w:szCs w:val="22"/>
              </w:rPr>
              <w:t>,</w:t>
            </w:r>
            <w:r w:rsidRPr="00304465">
              <w:rPr>
                <w:rFonts w:ascii="Times New Roman" w:eastAsia="Times New Roman" w:hAnsi="Times New Roman" w:cs="Times New Roman"/>
                <w:color w:val="auto"/>
                <w:sz w:val="22"/>
                <w:szCs w:val="22"/>
              </w:rPr>
              <w:t xml:space="preserve"> за исключением случая, когда в результате такой замены вместо иностранных товаров поставляются российские товары</w:t>
            </w:r>
            <w:r>
              <w:rPr>
                <w:rFonts w:ascii="Times New Roman" w:eastAsia="Times New Roman" w:hAnsi="Times New Roman" w:cs="Times New Roman"/>
                <w:color w:val="auto"/>
                <w:sz w:val="22"/>
                <w:szCs w:val="22"/>
              </w:rPr>
              <w:t xml:space="preserve">, </w:t>
            </w:r>
            <w:r w:rsidRPr="00304465">
              <w:rPr>
                <w:rFonts w:ascii="Times New Roman" w:eastAsia="Times New Roman" w:hAnsi="Times New Roman" w:cs="Times New Roman"/>
                <w:color w:val="auto"/>
                <w:sz w:val="22"/>
                <w:szCs w:val="22"/>
              </w:rPr>
              <w:t>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w:t>
            </w:r>
            <w:r>
              <w:rPr>
                <w:rFonts w:ascii="Times New Roman" w:eastAsia="Times New Roman" w:hAnsi="Times New Roman" w:cs="Times New Roman"/>
                <w:color w:val="auto"/>
                <w:sz w:val="22"/>
                <w:szCs w:val="22"/>
              </w:rPr>
              <w:t xml:space="preserve"> </w:t>
            </w:r>
            <w:r w:rsidRPr="00304465">
              <w:rPr>
                <w:rFonts w:ascii="Times New Roman" w:eastAsia="Times New Roman" w:hAnsi="Times New Roman" w:cs="Times New Roman"/>
                <w:color w:val="auto"/>
                <w:sz w:val="22"/>
                <w:szCs w:val="22"/>
              </w:rPr>
              <w:t>указанных в Договоре.</w:t>
            </w:r>
          </w:p>
          <w:p w:rsidR="00585916" w:rsidRPr="00C92C8D" w:rsidRDefault="00585916" w:rsidP="00B06117">
            <w:pPr>
              <w:widowControl w:val="0"/>
              <w:numPr>
                <w:ilvl w:val="0"/>
                <w:numId w:val="8"/>
              </w:numPr>
              <w:tabs>
                <w:tab w:val="left" w:pos="743"/>
                <w:tab w:val="left" w:pos="1451"/>
              </w:tabs>
              <w:ind w:left="0" w:firstLine="357"/>
              <w:jc w:val="both"/>
              <w:rPr>
                <w:rFonts w:ascii="Times New Roman" w:eastAsia="Times New Roman" w:hAnsi="Times New Roman" w:cs="Times New Roman"/>
                <w:color w:val="auto"/>
                <w:sz w:val="22"/>
                <w:szCs w:val="22"/>
              </w:rPr>
            </w:pPr>
            <w:r w:rsidRPr="0070498B">
              <w:rPr>
                <w:rFonts w:ascii="Times New Roman" w:eastAsia="Times New Roman" w:hAnsi="Times New Roman" w:cs="Times New Roman"/>
                <w:color w:val="auto"/>
                <w:sz w:val="22"/>
                <w:szCs w:val="22"/>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w:t>
            </w:r>
            <w:r w:rsidRPr="00EF6A5A">
              <w:rPr>
                <w:rFonts w:ascii="Times New Roman" w:eastAsia="Times New Roman" w:hAnsi="Times New Roman" w:cs="Times New Roman"/>
                <w:color w:val="auto"/>
                <w:sz w:val="22"/>
                <w:szCs w:val="22"/>
              </w:rPr>
              <w:t xml:space="preserve"> </w:t>
            </w:r>
            <w:r w:rsidRPr="00EF6A5A">
              <w:rPr>
                <w:rFonts w:ascii="Times New Roman" w:eastAsia="Times New Roman" w:hAnsi="Times New Roman" w:cs="Times New Roman"/>
                <w:color w:val="FF0000"/>
                <w:sz w:val="22"/>
                <w:szCs w:val="22"/>
              </w:rPr>
              <w:t>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585916" w:rsidRPr="00304465" w:rsidRDefault="00585916" w:rsidP="00B06117">
            <w:pPr>
              <w:widowControl w:val="0"/>
              <w:tabs>
                <w:tab w:val="left" w:pos="743"/>
                <w:tab w:val="left" w:pos="1451"/>
              </w:tabs>
              <w:ind w:left="357"/>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 xml:space="preserve">Приоритет не предоставляется в случаях: </w:t>
            </w:r>
          </w:p>
          <w:p w:rsidR="00585916" w:rsidRPr="00304465" w:rsidRDefault="00585916" w:rsidP="00B06117">
            <w:pPr>
              <w:widowControl w:val="0"/>
              <w:tabs>
                <w:tab w:val="left" w:pos="743"/>
                <w:tab w:val="left" w:pos="1451"/>
              </w:tabs>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1) аукцион в электронной форме признан несостоявшимся и Договор заключается с единственным участником аукциона в электронной форме;</w:t>
            </w:r>
          </w:p>
          <w:p w:rsidR="00585916" w:rsidRPr="00304465" w:rsidRDefault="00585916" w:rsidP="00B06117">
            <w:pPr>
              <w:widowControl w:val="0"/>
              <w:tabs>
                <w:tab w:val="left" w:pos="743"/>
                <w:tab w:val="left" w:pos="1451"/>
              </w:tabs>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2)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585916" w:rsidRDefault="00585916" w:rsidP="00B06117">
            <w:pPr>
              <w:widowControl w:val="0"/>
              <w:tabs>
                <w:tab w:val="left" w:pos="743"/>
                <w:tab w:val="left" w:pos="1451"/>
              </w:tabs>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3)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585916" w:rsidRPr="00304465" w:rsidRDefault="00585916" w:rsidP="00B06117">
            <w:pPr>
              <w:widowControl w:val="0"/>
              <w:jc w:val="both"/>
              <w:rPr>
                <w:rFonts w:ascii="Times New Roman" w:eastAsia="Times New Roman" w:hAnsi="Times New Roman" w:cs="Times New Roman"/>
                <w:color w:val="auto"/>
                <w:sz w:val="22"/>
                <w:szCs w:val="22"/>
              </w:rPr>
            </w:pPr>
            <w:r w:rsidRPr="00304465">
              <w:rPr>
                <w:rFonts w:ascii="Times New Roman" w:eastAsia="Times New Roman" w:hAnsi="Times New Roman" w:cs="Times New Roman"/>
                <w:color w:val="auto"/>
                <w:sz w:val="22"/>
                <w:szCs w:val="22"/>
              </w:rPr>
              <w:t>4) в заявке на участие в аукционе в электронной форме, представленной участником аукциона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2A7271" w:rsidRPr="00A846A8" w:rsidRDefault="002A7271"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Особенности участия в аукционе в электронной форме</w:t>
            </w:r>
          </w:p>
        </w:tc>
        <w:tc>
          <w:tcPr>
            <w:tcW w:w="6737" w:type="dxa"/>
            <w:vAlign w:val="center"/>
          </w:tcPr>
          <w:p w:rsidR="002A7271" w:rsidRPr="0001587E" w:rsidRDefault="00C25499" w:rsidP="00B06117">
            <w:pPr>
              <w:widowControl w:val="0"/>
              <w:rPr>
                <w:rFonts w:ascii="Times New Roman" w:hAnsi="Times New Roman" w:cs="Times New Roman"/>
                <w:i/>
                <w:color w:val="auto"/>
                <w:sz w:val="22"/>
                <w:szCs w:val="22"/>
              </w:rPr>
            </w:pPr>
            <w:r w:rsidRPr="00A846A8">
              <w:rPr>
                <w:rFonts w:ascii="Times New Roman" w:hAnsi="Times New Roman" w:cs="Times New Roman"/>
                <w:i/>
                <w:color w:val="auto"/>
                <w:sz w:val="22"/>
                <w:szCs w:val="22"/>
              </w:rPr>
              <w:t>Участниками аук</w:t>
            </w:r>
            <w:r w:rsidR="000E1963" w:rsidRPr="00A846A8">
              <w:rPr>
                <w:rFonts w:ascii="Times New Roman" w:hAnsi="Times New Roman" w:cs="Times New Roman"/>
                <w:i/>
                <w:color w:val="auto"/>
                <w:sz w:val="22"/>
                <w:szCs w:val="22"/>
              </w:rPr>
              <w:t xml:space="preserve">циона в электронной форме могут </w:t>
            </w:r>
            <w:r w:rsidR="0001134D" w:rsidRPr="00A846A8">
              <w:rPr>
                <w:rFonts w:ascii="Times New Roman" w:hAnsi="Times New Roman" w:cs="Times New Roman"/>
                <w:i/>
                <w:color w:val="auto"/>
                <w:sz w:val="22"/>
                <w:szCs w:val="22"/>
              </w:rPr>
              <w:t>быть</w:t>
            </w:r>
            <w:r w:rsidR="000E1963" w:rsidRPr="00A846A8">
              <w:rPr>
                <w:rFonts w:ascii="Times New Roman" w:hAnsi="Times New Roman" w:cs="Times New Roman"/>
                <w:i/>
                <w:color w:val="auto"/>
                <w:sz w:val="22"/>
                <w:szCs w:val="22"/>
              </w:rPr>
              <w:t xml:space="preserve"> только </w:t>
            </w:r>
            <w:r w:rsidRPr="00A846A8">
              <w:rPr>
                <w:rFonts w:ascii="Times New Roman" w:hAnsi="Times New Roman" w:cs="Times New Roman"/>
                <w:i/>
                <w:color w:val="auto"/>
                <w:sz w:val="22"/>
                <w:szCs w:val="22"/>
              </w:rPr>
              <w:t>субъекты малого и среднего предпринимательства</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2A7271" w:rsidRPr="00A846A8" w:rsidRDefault="002A7271" w:rsidP="00B06117">
            <w:pPr>
              <w:widowControl w:val="0"/>
              <w:rPr>
                <w:rFonts w:ascii="Times New Roman" w:eastAsia="Times New Roman" w:hAnsi="Times New Roman" w:cs="Times New Roman"/>
                <w:color w:val="auto"/>
                <w:sz w:val="22"/>
                <w:szCs w:val="22"/>
              </w:rPr>
            </w:pPr>
            <w:r w:rsidRPr="00A846A8">
              <w:rPr>
                <w:rFonts w:ascii="Times New Roman" w:hAnsi="Times New Roman" w:cs="Times New Roman"/>
                <w:sz w:val="22"/>
                <w:szCs w:val="22"/>
              </w:rPr>
              <w:t xml:space="preserve">Требования к </w:t>
            </w:r>
            <w:r w:rsidRPr="00A846A8">
              <w:rPr>
                <w:rFonts w:ascii="Times New Roman" w:hAnsi="Times New Roman" w:cs="Times New Roman"/>
                <w:sz w:val="22"/>
                <w:szCs w:val="22"/>
              </w:rPr>
              <w:lastRenderedPageBreak/>
              <w:t>участникам аукциона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6737" w:type="dxa"/>
          </w:tcPr>
          <w:p w:rsidR="002A7271" w:rsidRPr="00A846A8" w:rsidRDefault="002A7271" w:rsidP="00B06117">
            <w:pPr>
              <w:widowControl w:val="0"/>
              <w:rPr>
                <w:rFonts w:ascii="Times New Roman" w:hAnsi="Times New Roman" w:cs="Times New Roman"/>
                <w:i/>
                <w:color w:val="auto"/>
                <w:sz w:val="22"/>
                <w:szCs w:val="22"/>
              </w:rPr>
            </w:pPr>
            <w:r w:rsidRPr="00A846A8">
              <w:rPr>
                <w:rFonts w:ascii="Times New Roman" w:hAnsi="Times New Roman" w:cs="Times New Roman"/>
                <w:i/>
                <w:color w:val="auto"/>
                <w:sz w:val="22"/>
                <w:szCs w:val="22"/>
              </w:rPr>
              <w:lastRenderedPageBreak/>
              <w:t>Не установлено</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shd w:val="clear" w:color="auto" w:fill="auto"/>
          </w:tcPr>
          <w:p w:rsidR="002A7271" w:rsidRPr="00A846A8" w:rsidRDefault="002A7271" w:rsidP="00B06117">
            <w:pPr>
              <w:widowControl w:val="0"/>
              <w:autoSpaceDE w:val="0"/>
              <w:autoSpaceDN w:val="0"/>
              <w:adjustRightInd w:val="0"/>
              <w:rPr>
                <w:rFonts w:ascii="Times New Roman" w:hAnsi="Times New Roman" w:cs="Times New Roman"/>
                <w:color w:val="000000" w:themeColor="text1"/>
                <w:sz w:val="22"/>
                <w:szCs w:val="22"/>
              </w:rPr>
            </w:pPr>
            <w:r w:rsidRPr="00A846A8">
              <w:rPr>
                <w:rFonts w:ascii="Times New Roman" w:hAnsi="Times New Roman" w:cs="Times New Roman"/>
                <w:bCs/>
                <w:sz w:val="22"/>
                <w:szCs w:val="22"/>
              </w:rPr>
              <w:t>Требования к содержанию и составу заявки на участие в открытом аукционе в электронной форме</w:t>
            </w:r>
          </w:p>
        </w:tc>
        <w:tc>
          <w:tcPr>
            <w:tcW w:w="6737" w:type="dxa"/>
          </w:tcPr>
          <w:p w:rsidR="002A7271" w:rsidRPr="00A846A8" w:rsidRDefault="002A7271" w:rsidP="00B06117">
            <w:pPr>
              <w:pStyle w:val="70"/>
              <w:widowControl w:val="0"/>
              <w:shd w:val="clear" w:color="auto" w:fill="auto"/>
              <w:tabs>
                <w:tab w:val="left" w:pos="1055"/>
                <w:tab w:val="center" w:pos="1276"/>
              </w:tabs>
              <w:spacing w:before="0" w:line="240" w:lineRule="auto"/>
              <w:ind w:firstLine="256"/>
              <w:jc w:val="both"/>
              <w:rPr>
                <w:b/>
                <w:color w:val="000000" w:themeColor="text1"/>
                <w:sz w:val="22"/>
                <w:szCs w:val="22"/>
              </w:rPr>
            </w:pPr>
            <w:r w:rsidRPr="00A846A8">
              <w:rPr>
                <w:rFonts w:eastAsia="Times New Roman"/>
                <w:spacing w:val="-2"/>
                <w:sz w:val="22"/>
                <w:szCs w:val="22"/>
                <w:lang w:eastAsia="ru-RU"/>
              </w:rPr>
              <w:t xml:space="preserve">Заявка на участие в аукционе в электронной форме состоит </w:t>
            </w:r>
            <w:r w:rsidRPr="00A846A8">
              <w:rPr>
                <w:rFonts w:eastAsia="Times New Roman"/>
                <w:b/>
                <w:spacing w:val="-2"/>
                <w:sz w:val="22"/>
                <w:szCs w:val="22"/>
                <w:lang w:eastAsia="ru-RU"/>
              </w:rPr>
              <w:t>из двух частей.</w:t>
            </w:r>
          </w:p>
          <w:p w:rsidR="002A7271" w:rsidRPr="00A846A8" w:rsidRDefault="002A7271" w:rsidP="00B06117">
            <w:pPr>
              <w:pStyle w:val="70"/>
              <w:widowControl w:val="0"/>
              <w:shd w:val="clear" w:color="auto" w:fill="auto"/>
              <w:tabs>
                <w:tab w:val="left" w:pos="1055"/>
                <w:tab w:val="center" w:pos="1276"/>
              </w:tabs>
              <w:spacing w:before="0" w:line="240" w:lineRule="auto"/>
              <w:ind w:firstLine="256"/>
              <w:jc w:val="both"/>
              <w:rPr>
                <w:rFonts w:eastAsia="Times New Roman"/>
                <w:spacing w:val="-2"/>
                <w:sz w:val="22"/>
                <w:szCs w:val="22"/>
                <w:lang w:eastAsia="ru-RU"/>
              </w:rPr>
            </w:pPr>
            <w:r w:rsidRPr="00A846A8">
              <w:rPr>
                <w:rFonts w:eastAsia="Times New Roman"/>
                <w:b/>
                <w:spacing w:val="-2"/>
                <w:sz w:val="22"/>
                <w:szCs w:val="22"/>
                <w:lang w:eastAsia="ru-RU"/>
              </w:rPr>
              <w:t>1</w:t>
            </w:r>
            <w:r w:rsidR="00C27CE4">
              <w:rPr>
                <w:rFonts w:eastAsia="Times New Roman"/>
                <w:b/>
                <w:spacing w:val="-2"/>
                <w:sz w:val="22"/>
                <w:szCs w:val="22"/>
                <w:lang w:eastAsia="ru-RU"/>
              </w:rPr>
              <w:t>9</w:t>
            </w:r>
            <w:r w:rsidRPr="00A846A8">
              <w:rPr>
                <w:rFonts w:eastAsia="Times New Roman"/>
                <w:b/>
                <w:spacing w:val="-2"/>
                <w:sz w:val="22"/>
                <w:szCs w:val="22"/>
                <w:lang w:eastAsia="ru-RU"/>
              </w:rPr>
              <w:t>.</w:t>
            </w:r>
            <w:r w:rsidR="00C27CE4">
              <w:rPr>
                <w:rFonts w:eastAsia="Times New Roman"/>
                <w:b/>
                <w:spacing w:val="-2"/>
                <w:sz w:val="22"/>
                <w:szCs w:val="22"/>
                <w:lang w:eastAsia="ru-RU"/>
              </w:rPr>
              <w:t>1</w:t>
            </w:r>
            <w:r w:rsidRPr="00A846A8">
              <w:rPr>
                <w:rFonts w:eastAsia="Times New Roman"/>
                <w:b/>
                <w:spacing w:val="-2"/>
                <w:sz w:val="22"/>
                <w:szCs w:val="22"/>
                <w:lang w:eastAsia="ru-RU"/>
              </w:rPr>
              <w:t>.</w:t>
            </w:r>
            <w:r w:rsidR="00C27CE4">
              <w:rPr>
                <w:rFonts w:eastAsia="Times New Roman"/>
                <w:b/>
                <w:spacing w:val="-2"/>
                <w:sz w:val="22"/>
                <w:szCs w:val="22"/>
                <w:lang w:eastAsia="ru-RU"/>
              </w:rPr>
              <w:t> </w:t>
            </w:r>
            <w:r w:rsidRPr="00A846A8">
              <w:rPr>
                <w:rFonts w:eastAsia="Times New Roman"/>
                <w:b/>
                <w:spacing w:val="-2"/>
                <w:sz w:val="22"/>
                <w:szCs w:val="22"/>
                <w:lang w:eastAsia="ru-RU"/>
              </w:rPr>
              <w:t>Первая часть заявки</w:t>
            </w:r>
            <w:r w:rsidRPr="00A846A8">
              <w:rPr>
                <w:rFonts w:eastAsia="Times New Roman"/>
                <w:spacing w:val="-2"/>
                <w:sz w:val="22"/>
                <w:szCs w:val="22"/>
                <w:lang w:eastAsia="ru-RU"/>
              </w:rPr>
              <w:t xml:space="preserve"> на участие в аукционе в электронной форме должна содержать:</w:t>
            </w:r>
          </w:p>
          <w:p w:rsidR="002A7271" w:rsidRPr="00A846A8" w:rsidRDefault="002A7271" w:rsidP="00B06117">
            <w:pPr>
              <w:pStyle w:val="ConsPlusNormal"/>
              <w:ind w:firstLine="256"/>
              <w:jc w:val="both"/>
              <w:rPr>
                <w:rFonts w:ascii="Times New Roman" w:hAnsi="Times New Roman" w:cs="Times New Roman"/>
                <w:spacing w:val="-2"/>
                <w:szCs w:val="22"/>
              </w:rPr>
            </w:pPr>
            <w:r w:rsidRPr="00A846A8">
              <w:rPr>
                <w:rFonts w:ascii="Times New Roman" w:hAnsi="Times New Roman" w:cs="Times New Roman"/>
                <w:spacing w:val="-2"/>
                <w:szCs w:val="22"/>
              </w:rPr>
              <w:t>1</w:t>
            </w:r>
            <w:r w:rsidR="00C27CE4">
              <w:rPr>
                <w:rFonts w:ascii="Times New Roman" w:hAnsi="Times New Roman" w:cs="Times New Roman"/>
                <w:spacing w:val="-2"/>
                <w:szCs w:val="22"/>
              </w:rPr>
              <w:t>9</w:t>
            </w:r>
            <w:r w:rsidRPr="00A846A8">
              <w:rPr>
                <w:rFonts w:ascii="Times New Roman" w:hAnsi="Times New Roman" w:cs="Times New Roman"/>
                <w:spacing w:val="-2"/>
                <w:szCs w:val="22"/>
              </w:rPr>
              <w:t>.</w:t>
            </w:r>
            <w:r w:rsidR="00C27CE4">
              <w:rPr>
                <w:rFonts w:ascii="Times New Roman" w:hAnsi="Times New Roman" w:cs="Times New Roman"/>
                <w:spacing w:val="-2"/>
                <w:szCs w:val="22"/>
              </w:rPr>
              <w:t>1</w:t>
            </w:r>
            <w:r w:rsidRPr="00A846A8">
              <w:rPr>
                <w:rFonts w:ascii="Times New Roman" w:hAnsi="Times New Roman" w:cs="Times New Roman"/>
                <w:spacing w:val="-2"/>
                <w:szCs w:val="22"/>
              </w:rPr>
              <w:t>.1.</w:t>
            </w:r>
            <w:r w:rsidR="008E61E9">
              <w:rPr>
                <w:rFonts w:ascii="Times New Roman" w:hAnsi="Times New Roman" w:cs="Times New Roman"/>
                <w:spacing w:val="-2"/>
                <w:szCs w:val="22"/>
              </w:rPr>
              <w:t xml:space="preserve"> </w:t>
            </w:r>
            <w:r w:rsidRPr="00A846A8">
              <w:rPr>
                <w:rFonts w:ascii="Times New Roman" w:hAnsi="Times New Roman" w:cs="Times New Roman"/>
                <w:spacing w:val="-2"/>
                <w:szCs w:val="22"/>
              </w:rPr>
              <w:t>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A7271" w:rsidRPr="00A846A8" w:rsidRDefault="002A7271" w:rsidP="00B06117">
            <w:pPr>
              <w:pStyle w:val="ConsPlusNormal"/>
              <w:ind w:firstLine="256"/>
              <w:jc w:val="both"/>
              <w:rPr>
                <w:rFonts w:ascii="Times New Roman" w:hAnsi="Times New Roman" w:cs="Times New Roman"/>
                <w:spacing w:val="-2"/>
                <w:szCs w:val="22"/>
              </w:rPr>
            </w:pPr>
            <w:r w:rsidRPr="00A846A8">
              <w:rPr>
                <w:rFonts w:ascii="Times New Roman" w:hAnsi="Times New Roman" w:cs="Times New Roman"/>
                <w:spacing w:val="-2"/>
                <w:szCs w:val="22"/>
              </w:rPr>
              <w:t>1</w:t>
            </w:r>
            <w:r w:rsidR="00C27CE4">
              <w:rPr>
                <w:rFonts w:ascii="Times New Roman" w:hAnsi="Times New Roman" w:cs="Times New Roman"/>
                <w:spacing w:val="-2"/>
                <w:szCs w:val="22"/>
              </w:rPr>
              <w:t>9</w:t>
            </w:r>
            <w:r w:rsidRPr="00A846A8">
              <w:rPr>
                <w:rFonts w:ascii="Times New Roman" w:hAnsi="Times New Roman" w:cs="Times New Roman"/>
                <w:spacing w:val="-2"/>
                <w:szCs w:val="22"/>
              </w:rPr>
              <w:t>.</w:t>
            </w:r>
            <w:r w:rsidR="00C27CE4">
              <w:rPr>
                <w:rFonts w:ascii="Times New Roman" w:hAnsi="Times New Roman" w:cs="Times New Roman"/>
                <w:spacing w:val="-2"/>
                <w:szCs w:val="22"/>
              </w:rPr>
              <w:t>1</w:t>
            </w:r>
            <w:r w:rsidRPr="00A846A8">
              <w:rPr>
                <w:rFonts w:ascii="Times New Roman" w:hAnsi="Times New Roman" w:cs="Times New Roman"/>
                <w:spacing w:val="-2"/>
                <w:szCs w:val="22"/>
              </w:rPr>
              <w:t>.2. При осуществлении закупки товара или закупки работы, услуги, для выполнения, оказания которых используется товар:</w:t>
            </w:r>
          </w:p>
          <w:p w:rsidR="002A7271" w:rsidRDefault="002A7271" w:rsidP="00B06117">
            <w:pPr>
              <w:pStyle w:val="a9"/>
              <w:widowControl w:val="0"/>
              <w:spacing w:after="0" w:line="240" w:lineRule="auto"/>
              <w:ind w:left="0" w:firstLine="256"/>
              <w:contextualSpacing w:val="0"/>
              <w:jc w:val="both"/>
              <w:rPr>
                <w:rFonts w:ascii="Times New Roman" w:eastAsia="Times New Roman" w:hAnsi="Times New Roman"/>
                <w:spacing w:val="-2"/>
                <w:lang w:eastAsia="ru-RU"/>
              </w:rPr>
            </w:pPr>
            <w:r w:rsidRPr="00A846A8">
              <w:rPr>
                <w:rFonts w:ascii="Times New Roman" w:eastAsia="Times New Roman" w:hAnsi="Times New Roman"/>
                <w:spacing w:val="-2"/>
                <w:lang w:eastAsia="ru-RU"/>
              </w:rPr>
              <w:t xml:space="preserve">-указание (декларирование) наименования страны происхождения </w:t>
            </w:r>
            <w:r w:rsidR="000E1963" w:rsidRPr="00A846A8">
              <w:rPr>
                <w:rFonts w:ascii="Times New Roman" w:eastAsia="Times New Roman" w:hAnsi="Times New Roman"/>
                <w:spacing w:val="-2"/>
                <w:lang w:eastAsia="ru-RU"/>
              </w:rPr>
              <w:t>поставляемых товаров</w:t>
            </w:r>
            <w:r w:rsidR="00830BE5" w:rsidRPr="00A846A8">
              <w:rPr>
                <w:rFonts w:ascii="Times New Roman" w:eastAsia="Times New Roman" w:hAnsi="Times New Roman"/>
                <w:spacing w:val="-2"/>
                <w:lang w:eastAsia="ru-RU"/>
              </w:rPr>
              <w:t>.</w:t>
            </w:r>
            <w:r w:rsidRPr="00A846A8">
              <w:rPr>
                <w:rFonts w:ascii="Times New Roman" w:eastAsia="Times New Roman" w:hAnsi="Times New Roman"/>
                <w:spacing w:val="-2"/>
                <w:lang w:eastAsia="ru-RU"/>
              </w:rPr>
              <w:t xml:space="preserve">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заявки на участие в аукционе в электронной форме, и такая заявка рассматривается как содержащая предложение о поставке иностранных товаров;</w:t>
            </w:r>
          </w:p>
          <w:p w:rsidR="001C47AD" w:rsidRPr="00A846A8" w:rsidRDefault="001C47AD" w:rsidP="00B06117">
            <w:pPr>
              <w:pStyle w:val="a9"/>
              <w:widowControl w:val="0"/>
              <w:spacing w:after="0" w:line="240" w:lineRule="auto"/>
              <w:ind w:left="0" w:firstLine="256"/>
              <w:contextualSpacing w:val="0"/>
              <w:jc w:val="both"/>
              <w:rPr>
                <w:rFonts w:ascii="Times New Roman" w:eastAsia="Times New Roman" w:hAnsi="Times New Roman"/>
                <w:spacing w:val="-2"/>
                <w:lang w:eastAsia="ru-RU"/>
              </w:rPr>
            </w:pPr>
            <w:r>
              <w:rPr>
                <w:rFonts w:ascii="Times New Roman" w:eastAsia="Times New Roman" w:hAnsi="Times New Roman"/>
                <w:spacing w:val="-2"/>
                <w:lang w:eastAsia="ru-RU"/>
              </w:rPr>
              <w:t>-</w:t>
            </w:r>
            <w:r w:rsidRPr="001C47AD">
              <w:rPr>
                <w:rFonts w:ascii="Times New Roman" w:eastAsia="Times New Roman" w:hAnsi="Times New Roman"/>
                <w:spacing w:val="-2"/>
                <w:lang w:eastAsia="ru-RU"/>
              </w:rPr>
              <w:t xml:space="preserve"> </w:t>
            </w:r>
            <w:r w:rsidRPr="002B2949">
              <w:rPr>
                <w:rFonts w:ascii="Times New Roman" w:eastAsia="Times New Roman" w:hAnsi="Times New Roman"/>
                <w:b/>
                <w:spacing w:val="-2"/>
                <w:lang w:eastAsia="ru-RU"/>
              </w:rPr>
              <w:t>конкретные показатели товара, соответствующие значениям, установленным в аукционной документации,</w:t>
            </w:r>
            <w:r w:rsidRPr="001C47AD">
              <w:rPr>
                <w:rFonts w:ascii="Times New Roman" w:eastAsia="Times New Roman" w:hAnsi="Times New Roman"/>
                <w:spacing w:val="-2"/>
                <w:lang w:eastAsia="ru-RU"/>
              </w:rPr>
              <w:t xml:space="preserve">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2A7271" w:rsidRPr="00A846A8" w:rsidRDefault="00DF16F6" w:rsidP="00B06117">
            <w:pPr>
              <w:pStyle w:val="ConsPlusNormal"/>
              <w:ind w:firstLine="256"/>
              <w:jc w:val="both"/>
              <w:rPr>
                <w:rFonts w:ascii="Times New Roman" w:hAnsi="Times New Roman" w:cs="Times New Roman"/>
                <w:spacing w:val="-2"/>
                <w:szCs w:val="22"/>
              </w:rPr>
            </w:pPr>
            <w:r w:rsidRPr="00A846A8">
              <w:rPr>
                <w:rFonts w:ascii="Times New Roman" w:hAnsi="Times New Roman" w:cs="Times New Roman"/>
                <w:spacing w:val="-2"/>
                <w:szCs w:val="22"/>
              </w:rPr>
              <w:t>1</w:t>
            </w:r>
            <w:r w:rsidR="00C27CE4">
              <w:rPr>
                <w:rFonts w:ascii="Times New Roman" w:hAnsi="Times New Roman" w:cs="Times New Roman"/>
                <w:spacing w:val="-2"/>
                <w:szCs w:val="22"/>
              </w:rPr>
              <w:t>9</w:t>
            </w:r>
            <w:r w:rsidRPr="00A846A8">
              <w:rPr>
                <w:rFonts w:ascii="Times New Roman" w:hAnsi="Times New Roman" w:cs="Times New Roman"/>
                <w:spacing w:val="-2"/>
                <w:szCs w:val="22"/>
              </w:rPr>
              <w:t>.</w:t>
            </w:r>
            <w:r w:rsidR="00C27CE4">
              <w:rPr>
                <w:rFonts w:ascii="Times New Roman" w:hAnsi="Times New Roman" w:cs="Times New Roman"/>
                <w:spacing w:val="-2"/>
                <w:szCs w:val="22"/>
              </w:rPr>
              <w:t>1</w:t>
            </w:r>
            <w:r w:rsidRPr="00A846A8">
              <w:rPr>
                <w:rFonts w:ascii="Times New Roman" w:hAnsi="Times New Roman" w:cs="Times New Roman"/>
                <w:spacing w:val="-2"/>
                <w:szCs w:val="22"/>
              </w:rPr>
              <w:t xml:space="preserve">.3. </w:t>
            </w:r>
            <w:r w:rsidR="002A7271" w:rsidRPr="00A846A8">
              <w:rPr>
                <w:rFonts w:ascii="Times New Roman" w:hAnsi="Times New Roman" w:cs="Times New Roman"/>
                <w:spacing w:val="-2"/>
                <w:szCs w:val="22"/>
              </w:rPr>
              <w:t xml:space="preserve">В первой части заявки на участие в аукционе в электронной форме </w:t>
            </w:r>
            <w:r w:rsidR="002A7271" w:rsidRPr="00A846A8">
              <w:rPr>
                <w:rFonts w:ascii="Times New Roman" w:hAnsi="Times New Roman" w:cs="Times New Roman"/>
                <w:b/>
                <w:color w:val="FF0000"/>
                <w:spacing w:val="-2"/>
                <w:szCs w:val="22"/>
              </w:rPr>
              <w:t>не допускается указание сведений об участнике аукциона</w:t>
            </w:r>
            <w:r w:rsidR="002A7271" w:rsidRPr="00A846A8">
              <w:rPr>
                <w:rFonts w:ascii="Times New Roman" w:hAnsi="Times New Roman" w:cs="Times New Roman"/>
                <w:color w:val="FF0000"/>
                <w:spacing w:val="-2"/>
                <w:szCs w:val="22"/>
              </w:rPr>
              <w:t xml:space="preserve"> </w:t>
            </w:r>
            <w:r w:rsidR="002A7271" w:rsidRPr="00A846A8">
              <w:rPr>
                <w:rFonts w:ascii="Times New Roman" w:hAnsi="Times New Roman" w:cs="Times New Roman"/>
                <w:spacing w:val="-2"/>
                <w:szCs w:val="22"/>
              </w:rPr>
              <w:t xml:space="preserve">в электронной форме, подавшем заявку на участие в таком аукционе, о его соответствии единым квалификационным требованиям, </w:t>
            </w:r>
            <w:r w:rsidR="002A7271" w:rsidRPr="00A846A8">
              <w:rPr>
                <w:rFonts w:ascii="Times New Roman" w:hAnsi="Times New Roman" w:cs="Times New Roman"/>
                <w:b/>
                <w:color w:val="FF0000"/>
                <w:spacing w:val="-2"/>
                <w:szCs w:val="22"/>
              </w:rPr>
              <w:t xml:space="preserve">а также сведений о предлагаемой этим участником цене </w:t>
            </w:r>
            <w:r w:rsidR="001058FD" w:rsidRPr="00A846A8">
              <w:rPr>
                <w:rFonts w:ascii="Times New Roman" w:hAnsi="Times New Roman" w:cs="Times New Roman"/>
                <w:b/>
                <w:color w:val="FF0000"/>
                <w:spacing w:val="-2"/>
                <w:szCs w:val="22"/>
              </w:rPr>
              <w:t>Договор</w:t>
            </w:r>
            <w:r w:rsidR="002A7271" w:rsidRPr="00A846A8">
              <w:rPr>
                <w:rFonts w:ascii="Times New Roman" w:hAnsi="Times New Roman" w:cs="Times New Roman"/>
                <w:b/>
                <w:color w:val="FF0000"/>
                <w:spacing w:val="-2"/>
                <w:szCs w:val="22"/>
              </w:rPr>
              <w:t>а</w:t>
            </w:r>
            <w:r w:rsidR="002A7271" w:rsidRPr="00A846A8">
              <w:rPr>
                <w:rFonts w:ascii="Times New Roman" w:hAnsi="Times New Roman" w:cs="Times New Roman"/>
                <w:spacing w:val="-2"/>
                <w:szCs w:val="22"/>
              </w:rPr>
              <w:t xml:space="preserve">. Первая </w:t>
            </w:r>
            <w:r w:rsidR="002A7271" w:rsidRPr="00A846A8">
              <w:rPr>
                <w:rFonts w:ascii="Times New Roman" w:hAnsi="Times New Roman" w:cs="Times New Roman"/>
                <w:spacing w:val="-2"/>
                <w:szCs w:val="22"/>
              </w:rPr>
              <w:lastRenderedPageBreak/>
              <w:t xml:space="preserve">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w:t>
            </w:r>
            <w:r w:rsidR="001058FD" w:rsidRPr="00A846A8">
              <w:rPr>
                <w:rFonts w:ascii="Times New Roman" w:hAnsi="Times New Roman" w:cs="Times New Roman"/>
                <w:spacing w:val="-2"/>
                <w:szCs w:val="22"/>
              </w:rPr>
              <w:t>Договор</w:t>
            </w:r>
            <w:r w:rsidR="002A7271" w:rsidRPr="00A846A8">
              <w:rPr>
                <w:rFonts w:ascii="Times New Roman" w:hAnsi="Times New Roman" w:cs="Times New Roman"/>
                <w:spacing w:val="-2"/>
                <w:szCs w:val="22"/>
              </w:rPr>
              <w:t>.</w:t>
            </w:r>
          </w:p>
          <w:p w:rsidR="002A7271" w:rsidRPr="00A846A8" w:rsidRDefault="002A7271" w:rsidP="00B06117">
            <w:pPr>
              <w:pStyle w:val="ConsPlusNormal"/>
              <w:ind w:firstLine="256"/>
              <w:jc w:val="both"/>
              <w:rPr>
                <w:rFonts w:ascii="Times New Roman" w:hAnsi="Times New Roman" w:cs="Times New Roman"/>
                <w:spacing w:val="-2"/>
                <w:szCs w:val="22"/>
              </w:rPr>
            </w:pPr>
            <w:r w:rsidRPr="00A846A8">
              <w:rPr>
                <w:rFonts w:ascii="Times New Roman" w:hAnsi="Times New Roman" w:cs="Times New Roman"/>
                <w:b/>
                <w:spacing w:val="-2"/>
                <w:szCs w:val="22"/>
              </w:rPr>
              <w:t>1</w:t>
            </w:r>
            <w:r w:rsidR="00C27CE4">
              <w:rPr>
                <w:rFonts w:ascii="Times New Roman" w:hAnsi="Times New Roman" w:cs="Times New Roman"/>
                <w:b/>
                <w:spacing w:val="-2"/>
                <w:szCs w:val="22"/>
              </w:rPr>
              <w:t>9</w:t>
            </w:r>
            <w:r w:rsidRPr="00A846A8">
              <w:rPr>
                <w:rFonts w:ascii="Times New Roman" w:hAnsi="Times New Roman" w:cs="Times New Roman"/>
                <w:b/>
                <w:spacing w:val="-2"/>
                <w:szCs w:val="22"/>
              </w:rPr>
              <w:t>.</w:t>
            </w:r>
            <w:r w:rsidR="00C27CE4">
              <w:rPr>
                <w:rFonts w:ascii="Times New Roman" w:hAnsi="Times New Roman" w:cs="Times New Roman"/>
                <w:b/>
                <w:spacing w:val="-2"/>
                <w:szCs w:val="22"/>
              </w:rPr>
              <w:t>2</w:t>
            </w:r>
            <w:r w:rsidRPr="00A846A8">
              <w:rPr>
                <w:rFonts w:ascii="Times New Roman" w:hAnsi="Times New Roman" w:cs="Times New Roman"/>
                <w:b/>
                <w:spacing w:val="-2"/>
                <w:szCs w:val="22"/>
              </w:rPr>
              <w:t>.</w:t>
            </w:r>
            <w:r w:rsidR="00C27CE4">
              <w:rPr>
                <w:rFonts w:ascii="Times New Roman" w:hAnsi="Times New Roman" w:cs="Times New Roman"/>
                <w:b/>
                <w:spacing w:val="-2"/>
                <w:szCs w:val="22"/>
              </w:rPr>
              <w:t> </w:t>
            </w:r>
            <w:r w:rsidRPr="00A846A8">
              <w:rPr>
                <w:rFonts w:ascii="Times New Roman" w:hAnsi="Times New Roman" w:cs="Times New Roman"/>
                <w:b/>
                <w:spacing w:val="-2"/>
                <w:szCs w:val="22"/>
              </w:rPr>
              <w:t>Вторая часть заявки</w:t>
            </w:r>
            <w:r w:rsidRPr="00A846A8">
              <w:rPr>
                <w:rFonts w:ascii="Times New Roman" w:hAnsi="Times New Roman" w:cs="Times New Roman"/>
                <w:spacing w:val="-2"/>
                <w:szCs w:val="22"/>
              </w:rPr>
              <w:t xml:space="preserve"> на участие в аукционе в электронной форме должна содержать следующие документы и информацию:</w:t>
            </w:r>
          </w:p>
          <w:p w:rsidR="00013604" w:rsidRPr="00A846A8" w:rsidRDefault="00013604" w:rsidP="00B06117">
            <w:pPr>
              <w:pStyle w:val="aff6"/>
              <w:widowControl w:val="0"/>
              <w:tabs>
                <w:tab w:val="left" w:pos="4420"/>
                <w:tab w:val="left" w:pos="6379"/>
              </w:tabs>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.1</w:t>
            </w:r>
            <w:r w:rsidRPr="00A846A8">
              <w:rPr>
                <w:rFonts w:eastAsia="Times New Roman"/>
                <w:spacing w:val="-2"/>
                <w:sz w:val="22"/>
                <w:szCs w:val="22"/>
                <w:lang w:val="ru-RU"/>
              </w:rPr>
              <w:t>.</w:t>
            </w:r>
            <w:r w:rsidRPr="00A846A8">
              <w:rPr>
                <w:rStyle w:val="1f4"/>
                <w:color w:val="000000"/>
                <w:sz w:val="22"/>
                <w:szCs w:val="22"/>
              </w:rPr>
              <w:t>наименование, фирменное наименование (при наличии), место</w:t>
            </w:r>
            <w:r w:rsidRPr="00A846A8">
              <w:rPr>
                <w:rStyle w:val="1f4"/>
                <w:color w:val="000000"/>
                <w:sz w:val="22"/>
                <w:szCs w:val="22"/>
                <w:lang w:val="ru-RU"/>
              </w:rPr>
              <w:t xml:space="preserve"> </w:t>
            </w:r>
            <w:r w:rsidRPr="00A846A8">
              <w:rPr>
                <w:rStyle w:val="1f4"/>
                <w:color w:val="000000"/>
                <w:sz w:val="22"/>
                <w:szCs w:val="22"/>
              </w:rPr>
              <w:t>нахождения (для юридического лица),</w:t>
            </w:r>
            <w:r w:rsidRPr="00A846A8">
              <w:rPr>
                <w:rStyle w:val="1f4"/>
                <w:color w:val="000000"/>
                <w:sz w:val="22"/>
                <w:szCs w:val="22"/>
                <w:lang w:val="ru-RU"/>
              </w:rPr>
              <w:t xml:space="preserve"> </w:t>
            </w:r>
            <w:r w:rsidRPr="00A846A8">
              <w:rPr>
                <w:rStyle w:val="1f4"/>
                <w:color w:val="000000"/>
                <w:sz w:val="22"/>
                <w:szCs w:val="22"/>
              </w:rPr>
              <w:t>почтовый</w:t>
            </w:r>
            <w:r w:rsidRPr="00A846A8">
              <w:rPr>
                <w:rStyle w:val="1f4"/>
                <w:color w:val="000000"/>
                <w:sz w:val="22"/>
                <w:szCs w:val="22"/>
                <w:lang w:val="ru-RU"/>
              </w:rPr>
              <w:t xml:space="preserve"> </w:t>
            </w:r>
            <w:r w:rsidRPr="00A846A8">
              <w:rPr>
                <w:rStyle w:val="1f4"/>
                <w:color w:val="000000"/>
                <w:sz w:val="22"/>
                <w:szCs w:val="22"/>
              </w:rPr>
              <w:t>адрес участника такого аукциона, фамилия, имя, отчество (при наличии), паспортные данные, место жительства (для физического</w:t>
            </w:r>
            <w:r w:rsidRPr="00A846A8">
              <w:rPr>
                <w:rStyle w:val="1f4"/>
                <w:color w:val="000000"/>
                <w:sz w:val="22"/>
                <w:szCs w:val="22"/>
                <w:lang w:val="ru-RU"/>
              </w:rPr>
              <w:t xml:space="preserve"> </w:t>
            </w:r>
            <w:r w:rsidRPr="00A846A8">
              <w:rPr>
                <w:rStyle w:val="1f4"/>
                <w:color w:val="000000"/>
                <w:sz w:val="22"/>
                <w:szCs w:val="22"/>
              </w:rPr>
              <w:t>лица),</w:t>
            </w:r>
            <w:r w:rsidRPr="00A846A8">
              <w:rPr>
                <w:rStyle w:val="1f4"/>
                <w:color w:val="000000"/>
                <w:sz w:val="22"/>
                <w:szCs w:val="22"/>
                <w:lang w:val="ru-RU"/>
              </w:rPr>
              <w:t xml:space="preserve"> </w:t>
            </w:r>
            <w:r w:rsidRPr="00A846A8">
              <w:rPr>
                <w:rStyle w:val="1f4"/>
                <w:color w:val="000000"/>
                <w:sz w:val="22"/>
                <w:szCs w:val="22"/>
              </w:rPr>
              <w:t>номер</w:t>
            </w:r>
            <w:r w:rsidRPr="00A846A8">
              <w:rPr>
                <w:rStyle w:val="1f4"/>
                <w:color w:val="000000"/>
                <w:sz w:val="22"/>
                <w:szCs w:val="22"/>
                <w:lang w:val="ru-RU"/>
              </w:rPr>
              <w:t xml:space="preserve"> </w:t>
            </w:r>
            <w:r w:rsidRPr="00A846A8">
              <w:rPr>
                <w:rStyle w:val="1f4"/>
                <w:color w:val="000000"/>
                <w:sz w:val="22"/>
                <w:szCs w:val="22"/>
              </w:rPr>
              <w:t>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2.</w:t>
            </w:r>
            <w:r w:rsidRPr="00A846A8">
              <w:rPr>
                <w:rStyle w:val="1f4"/>
                <w:color w:val="000000"/>
                <w:sz w:val="22"/>
                <w:szCs w:val="22"/>
              </w:rPr>
              <w:t>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юридических лиц, полученную не ранее чем за 6 месяцев до дня размещения в Единой информационной системе извещения о проведении аукциона в электронной форме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 о проведении аукциона в электронной форме;</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3.</w:t>
            </w:r>
            <w:r w:rsidRPr="00A846A8">
              <w:rPr>
                <w:rStyle w:val="1f4"/>
                <w:color w:val="000000"/>
                <w:sz w:val="22"/>
                <w:szCs w:val="22"/>
              </w:rPr>
              <w:t xml:space="preserve">документы, подтверждающие полномочия лица на осуществление действий от имени участника аукциона в электронной форме - юридического лица (копия решения о назначении или об избрании </w:t>
            </w:r>
            <w:r w:rsidR="00A80A5F" w:rsidRPr="00A846A8">
              <w:rPr>
                <w:rStyle w:val="1f4"/>
                <w:color w:val="000000"/>
                <w:sz w:val="22"/>
                <w:szCs w:val="22"/>
                <w:lang w:val="ru-RU"/>
              </w:rPr>
              <w:t>либо копия</w:t>
            </w:r>
            <w:r w:rsidRPr="00A846A8">
              <w:rPr>
                <w:rStyle w:val="1f4"/>
                <w:color w:val="000000"/>
                <w:sz w:val="22"/>
                <w:szCs w:val="22"/>
              </w:rPr>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(руководитель). В случае если от имени участника аукциона в электронной форме действует иное лицо, заявка на участие в аукционе в электронной форме должна содержать также доверенность на осуществление действий от имени участника аукциона в электронной форме, заверенную печатью участника аукциона в электронной форме (при наличии) и подписанную руководителем участника аукциона в электронной форме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участника аукциона в электронной форме, заявка на участие в таком аукционе должна содержать также документ, подтверждающий полномочия такого лица;</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4.</w:t>
            </w:r>
            <w:r w:rsidRPr="00A846A8">
              <w:rPr>
                <w:rStyle w:val="1f4"/>
                <w:color w:val="000000"/>
                <w:sz w:val="22"/>
                <w:szCs w:val="22"/>
              </w:rPr>
              <w:t>копии учредительных документов участника аукциона в электронной форме (для юридических лиц);</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5.</w:t>
            </w:r>
            <w:r w:rsidRPr="00A846A8">
              <w:rPr>
                <w:rStyle w:val="1f4"/>
                <w:color w:val="000000"/>
                <w:sz w:val="22"/>
                <w:szCs w:val="22"/>
              </w:rPr>
              <w:t xml:space="preserve">решение об одобрении или о совершении сделки (в том числе крупной) либо копия такого решения в случае, если требование </w:t>
            </w:r>
            <w:r w:rsidRPr="00A846A8">
              <w:rPr>
                <w:rStyle w:val="1f4"/>
                <w:color w:val="000000"/>
                <w:sz w:val="22"/>
                <w:szCs w:val="22"/>
              </w:rPr>
              <w:lastRenderedPageBreak/>
              <w:t xml:space="preserve">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в электронной форме заключение </w:t>
            </w:r>
            <w:r w:rsidR="001058FD" w:rsidRPr="00A846A8">
              <w:rPr>
                <w:rStyle w:val="1f4"/>
                <w:color w:val="000000"/>
                <w:sz w:val="22"/>
                <w:szCs w:val="22"/>
              </w:rPr>
              <w:t>Договор</w:t>
            </w:r>
            <w:r w:rsidRPr="00A846A8">
              <w:rPr>
                <w:rStyle w:val="1f4"/>
                <w:color w:val="000000"/>
                <w:sz w:val="22"/>
                <w:szCs w:val="22"/>
              </w:rPr>
              <w:t>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6.</w:t>
            </w:r>
            <w:r w:rsidRPr="00A846A8">
              <w:rPr>
                <w:rStyle w:val="1f4"/>
                <w:color w:val="000000"/>
                <w:sz w:val="22"/>
                <w:szCs w:val="22"/>
              </w:rPr>
              <w:t xml:space="preserve">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 внесение денежных средств или получение безотзывной банковской гарантии в качестве обеспечения исполнения </w:t>
            </w:r>
            <w:r w:rsidR="001058FD" w:rsidRPr="00A846A8">
              <w:rPr>
                <w:rStyle w:val="1f4"/>
                <w:color w:val="000000"/>
                <w:sz w:val="22"/>
                <w:szCs w:val="22"/>
              </w:rPr>
              <w:t>Договор</w:t>
            </w:r>
            <w:r w:rsidRPr="00A846A8">
              <w:rPr>
                <w:rStyle w:val="1f4"/>
                <w:color w:val="000000"/>
                <w:sz w:val="22"/>
                <w:szCs w:val="22"/>
              </w:rPr>
              <w:t>а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7.</w:t>
            </w:r>
            <w:r w:rsidRPr="00A846A8">
              <w:rPr>
                <w:rStyle w:val="1f4"/>
                <w:color w:val="000000"/>
                <w:sz w:val="22"/>
                <w:szCs w:val="22"/>
              </w:rPr>
              <w:t>документы или копии документов, подтверждающие соответствие участника аукциона в электронной форме установленным аукционной документацией требованиям к участникам такого аукциона</w:t>
            </w:r>
            <w:r w:rsidR="00A07121" w:rsidRPr="00A846A8">
              <w:rPr>
                <w:rStyle w:val="1f4"/>
                <w:color w:val="000000"/>
                <w:sz w:val="22"/>
                <w:szCs w:val="22"/>
                <w:lang w:val="ru-RU"/>
              </w:rPr>
              <w:t xml:space="preserve"> </w:t>
            </w:r>
            <w:r w:rsidR="00A07121" w:rsidRPr="00A846A8">
              <w:rPr>
                <w:color w:val="FF0000"/>
                <w:sz w:val="22"/>
                <w:szCs w:val="22"/>
              </w:rPr>
              <w:t>(в соответствии с п. 1</w:t>
            </w:r>
            <w:r w:rsidR="00C27CE4">
              <w:rPr>
                <w:color w:val="FF0000"/>
                <w:sz w:val="22"/>
                <w:szCs w:val="22"/>
                <w:lang w:val="ru-RU"/>
              </w:rPr>
              <w:t>5</w:t>
            </w:r>
            <w:r w:rsidR="00A07121" w:rsidRPr="00A846A8">
              <w:rPr>
                <w:color w:val="FF0000"/>
                <w:sz w:val="22"/>
                <w:szCs w:val="22"/>
              </w:rPr>
              <w:t xml:space="preserve"> «ИНФОРМАЦИОННАЯ КАРТА АУКЦИОНА В ЭЛЕКТРОННОЙ ФОРМЕ»);</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Pr="00A846A8">
              <w:rPr>
                <w:rFonts w:eastAsia="Times New Roman"/>
                <w:spacing w:val="-2"/>
                <w:sz w:val="22"/>
                <w:szCs w:val="22"/>
                <w:lang w:val="ru-RU"/>
              </w:rPr>
              <w:t>8.</w:t>
            </w:r>
            <w:r w:rsidRPr="00A846A8">
              <w:rPr>
                <w:rStyle w:val="1f4"/>
                <w:color w:val="000000"/>
                <w:sz w:val="22"/>
                <w:szCs w:val="22"/>
              </w:rPr>
              <w:t>документы или копии документов, подтверждающие соответствие участника аукциона в электронной форме и привлекаемых ими субподрядчиков, соисполнителей и (или) изготовителей товара, являющегося предметом закупки, установленным аукционной документацией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w:t>
            </w:r>
            <w:r w:rsidR="00614A1C">
              <w:rPr>
                <w:rFonts w:eastAsia="Times New Roman"/>
                <w:spacing w:val="-2"/>
                <w:sz w:val="22"/>
                <w:szCs w:val="22"/>
                <w:lang w:val="ru-RU"/>
              </w:rPr>
              <w:t>9</w:t>
            </w:r>
            <w:r w:rsidRPr="00A846A8">
              <w:rPr>
                <w:rFonts w:eastAsia="Times New Roman"/>
                <w:spacing w:val="-2"/>
                <w:sz w:val="22"/>
                <w:szCs w:val="22"/>
                <w:lang w:val="ru-RU"/>
              </w:rPr>
              <w:t>.</w:t>
            </w:r>
            <w:r w:rsidRPr="00A846A8">
              <w:rPr>
                <w:rStyle w:val="1f4"/>
                <w:color w:val="000000"/>
                <w:sz w:val="22"/>
                <w:szCs w:val="22"/>
              </w:rPr>
              <w:t xml:space="preserve">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w:t>
            </w:r>
            <w:proofErr w:type="spellStart"/>
            <w:r w:rsidRPr="00A846A8">
              <w:rPr>
                <w:rStyle w:val="1f4"/>
                <w:color w:val="000000"/>
                <w:sz w:val="22"/>
                <w:szCs w:val="22"/>
              </w:rPr>
              <w:t>законодательст</w:t>
            </w:r>
            <w:proofErr w:type="spellEnd"/>
            <w:r w:rsidR="004C7B2D">
              <w:rPr>
                <w:rStyle w:val="1f4"/>
                <w:color w:val="000000"/>
                <w:sz w:val="22"/>
                <w:szCs w:val="22"/>
                <w:lang w:val="ru-RU"/>
              </w:rPr>
              <w:t xml:space="preserve"> </w:t>
            </w:r>
            <w:proofErr w:type="spellStart"/>
            <w:r w:rsidRPr="00A846A8">
              <w:rPr>
                <w:rStyle w:val="1f4"/>
                <w:color w:val="000000"/>
                <w:sz w:val="22"/>
                <w:szCs w:val="22"/>
              </w:rPr>
              <w:t>вом</w:t>
            </w:r>
            <w:proofErr w:type="spellEnd"/>
            <w:r w:rsidRPr="00A846A8">
              <w:rPr>
                <w:rStyle w:val="1f4"/>
                <w:color w:val="000000"/>
                <w:sz w:val="22"/>
                <w:szCs w:val="22"/>
              </w:rPr>
              <w:t xml:space="preserve"> Российской Федерации данных требований к указанным товарам (работам, услугам).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013604" w:rsidRPr="00A846A8" w:rsidRDefault="00013604" w:rsidP="00B06117">
            <w:pPr>
              <w:pStyle w:val="aff6"/>
              <w:widowControl w:val="0"/>
              <w:spacing w:after="0"/>
              <w:ind w:firstLine="256"/>
              <w:jc w:val="both"/>
              <w:rPr>
                <w:sz w:val="22"/>
                <w:szCs w:val="22"/>
              </w:rPr>
            </w:pPr>
            <w:r w:rsidRPr="00A846A8">
              <w:rPr>
                <w:rFonts w:eastAsia="Times New Roman"/>
                <w:spacing w:val="-2"/>
                <w:sz w:val="22"/>
                <w:szCs w:val="22"/>
              </w:rPr>
              <w:t>1</w:t>
            </w:r>
            <w:r w:rsidR="00C27CE4">
              <w:rPr>
                <w:rFonts w:eastAsia="Times New Roman"/>
                <w:spacing w:val="-2"/>
                <w:sz w:val="22"/>
                <w:szCs w:val="22"/>
                <w:lang w:val="ru-RU"/>
              </w:rPr>
              <w:t>9</w:t>
            </w:r>
            <w:r w:rsidRPr="00A846A8">
              <w:rPr>
                <w:rFonts w:eastAsia="Times New Roman"/>
                <w:spacing w:val="-2"/>
                <w:sz w:val="22"/>
                <w:szCs w:val="22"/>
              </w:rPr>
              <w:t>.</w:t>
            </w:r>
            <w:r w:rsidR="00C27CE4">
              <w:rPr>
                <w:rFonts w:eastAsia="Times New Roman"/>
                <w:spacing w:val="-2"/>
                <w:sz w:val="22"/>
                <w:szCs w:val="22"/>
                <w:lang w:val="ru-RU"/>
              </w:rPr>
              <w:t>2</w:t>
            </w:r>
            <w:r w:rsidRPr="00A846A8">
              <w:rPr>
                <w:rFonts w:eastAsia="Times New Roman"/>
                <w:spacing w:val="-2"/>
                <w:sz w:val="22"/>
                <w:szCs w:val="22"/>
              </w:rPr>
              <w:t>.1</w:t>
            </w:r>
            <w:r w:rsidR="00614A1C">
              <w:rPr>
                <w:rFonts w:eastAsia="Times New Roman"/>
                <w:spacing w:val="-2"/>
                <w:sz w:val="22"/>
                <w:szCs w:val="22"/>
                <w:lang w:val="ru-RU"/>
              </w:rPr>
              <w:t>0</w:t>
            </w:r>
            <w:r w:rsidRPr="00A846A8">
              <w:rPr>
                <w:rFonts w:eastAsia="Times New Roman"/>
                <w:spacing w:val="-2"/>
                <w:sz w:val="22"/>
                <w:szCs w:val="22"/>
                <w:lang w:val="ru-RU"/>
              </w:rPr>
              <w:t>.</w:t>
            </w:r>
            <w:r w:rsidRPr="00A846A8">
              <w:rPr>
                <w:rStyle w:val="1f4"/>
                <w:color w:val="000000"/>
                <w:sz w:val="22"/>
                <w:szCs w:val="22"/>
              </w:rPr>
              <w:t>безотзывную банковскую гарантию в качестве обеспечения заявки па участие в аукционе в электронной форме в случае выбора участником аукциона в электронной форме данного способа обеспечения заявки (если в аукционной документации содержится указание на требование обеспечения такой заявки);</w:t>
            </w:r>
          </w:p>
          <w:p w:rsidR="002A7271" w:rsidRPr="00A846A8" w:rsidRDefault="00013604" w:rsidP="00614A1C">
            <w:pPr>
              <w:pStyle w:val="ConsPlusNormal"/>
              <w:ind w:firstLine="256"/>
              <w:jc w:val="both"/>
              <w:rPr>
                <w:rFonts w:ascii="Times New Roman" w:hAnsi="Times New Roman" w:cs="Times New Roman"/>
                <w:color w:val="000000" w:themeColor="text1"/>
                <w:szCs w:val="22"/>
              </w:rPr>
            </w:pPr>
            <w:r w:rsidRPr="00A846A8">
              <w:rPr>
                <w:rFonts w:ascii="Times New Roman" w:hAnsi="Times New Roman" w:cs="Times New Roman"/>
                <w:spacing w:val="-2"/>
                <w:szCs w:val="22"/>
              </w:rPr>
              <w:t>1</w:t>
            </w:r>
            <w:r w:rsidR="00C27CE4">
              <w:rPr>
                <w:rFonts w:ascii="Times New Roman" w:hAnsi="Times New Roman" w:cs="Times New Roman"/>
                <w:spacing w:val="-2"/>
                <w:szCs w:val="22"/>
              </w:rPr>
              <w:t>9</w:t>
            </w:r>
            <w:r w:rsidRPr="00A846A8">
              <w:rPr>
                <w:rFonts w:ascii="Times New Roman" w:hAnsi="Times New Roman" w:cs="Times New Roman"/>
                <w:spacing w:val="-2"/>
                <w:szCs w:val="22"/>
              </w:rPr>
              <w:t>.</w:t>
            </w:r>
            <w:r w:rsidR="00C27CE4">
              <w:rPr>
                <w:rFonts w:ascii="Times New Roman" w:hAnsi="Times New Roman" w:cs="Times New Roman"/>
                <w:spacing w:val="-2"/>
                <w:szCs w:val="22"/>
              </w:rPr>
              <w:t>2</w:t>
            </w:r>
            <w:r w:rsidRPr="00A846A8">
              <w:rPr>
                <w:rFonts w:ascii="Times New Roman" w:hAnsi="Times New Roman" w:cs="Times New Roman"/>
                <w:spacing w:val="-2"/>
                <w:szCs w:val="22"/>
              </w:rPr>
              <w:t>.1</w:t>
            </w:r>
            <w:r w:rsidR="00614A1C">
              <w:rPr>
                <w:rFonts w:ascii="Times New Roman" w:hAnsi="Times New Roman" w:cs="Times New Roman"/>
                <w:spacing w:val="-2"/>
                <w:szCs w:val="22"/>
              </w:rPr>
              <w:t>1</w:t>
            </w:r>
            <w:r w:rsidRPr="00A846A8">
              <w:rPr>
                <w:rFonts w:ascii="Times New Roman" w:hAnsi="Times New Roman" w:cs="Times New Roman"/>
                <w:spacing w:val="-2"/>
                <w:szCs w:val="22"/>
              </w:rPr>
              <w:t>.</w:t>
            </w:r>
            <w:r w:rsidRPr="00A846A8">
              <w:rPr>
                <w:rStyle w:val="1f4"/>
                <w:rFonts w:cs="Times New Roman"/>
                <w:color w:val="000000"/>
                <w:sz w:val="22"/>
                <w:szCs w:val="22"/>
              </w:rPr>
              <w:t>согласие субъекта персональных данных на обработку его персональных данных (для участника аукциона в электронной форме - физического лица)</w:t>
            </w:r>
            <w:r w:rsidR="00043679" w:rsidRPr="00A846A8">
              <w:rPr>
                <w:rStyle w:val="1f4"/>
                <w:rFonts w:cs="Times New Roman"/>
                <w:color w:val="000000"/>
                <w:sz w:val="22"/>
                <w:szCs w:val="22"/>
              </w:rPr>
              <w:t>.</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bookmarkStart w:id="502" w:name="_Toc375898306"/>
            <w:bookmarkStart w:id="503" w:name="_Toc375898890"/>
            <w:bookmarkStart w:id="504" w:name="_Toc376103907"/>
            <w:bookmarkStart w:id="505" w:name="_Toc376104004"/>
            <w:bookmarkStart w:id="506" w:name="_Toc376104162"/>
            <w:bookmarkStart w:id="507" w:name="_Toc376104436"/>
            <w:bookmarkEnd w:id="502"/>
            <w:bookmarkEnd w:id="503"/>
            <w:bookmarkEnd w:id="504"/>
            <w:bookmarkEnd w:id="505"/>
            <w:bookmarkEnd w:id="506"/>
            <w:bookmarkEnd w:id="507"/>
          </w:p>
        </w:tc>
        <w:tc>
          <w:tcPr>
            <w:tcW w:w="2506" w:type="dxa"/>
          </w:tcPr>
          <w:p w:rsidR="002A7271" w:rsidRPr="00A846A8" w:rsidRDefault="002A7271"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Дата начала и окончания срока предоставления участникам закупки разъяснений положений документации </w:t>
            </w:r>
          </w:p>
        </w:tc>
        <w:tc>
          <w:tcPr>
            <w:tcW w:w="6737" w:type="dxa"/>
            <w:vAlign w:val="center"/>
          </w:tcPr>
          <w:p w:rsidR="002A7271" w:rsidRPr="00A846A8" w:rsidRDefault="002A7271" w:rsidP="00B06117">
            <w:pPr>
              <w:widowControl w:val="0"/>
              <w:ind w:firstLine="256"/>
              <w:rPr>
                <w:rFonts w:ascii="Times New Roman" w:eastAsia="Times New Roman" w:hAnsi="Times New Roman" w:cs="Times New Roman"/>
                <w:b/>
                <w:i/>
                <w:color w:val="auto"/>
                <w:sz w:val="22"/>
                <w:szCs w:val="22"/>
              </w:rPr>
            </w:pPr>
            <w:r w:rsidRPr="00A846A8">
              <w:rPr>
                <w:rFonts w:ascii="Times New Roman" w:hAnsi="Times New Roman" w:cs="Times New Roman"/>
                <w:color w:val="000000" w:themeColor="text1"/>
                <w:sz w:val="22"/>
                <w:szCs w:val="22"/>
              </w:rPr>
              <w:t>Дата начала срока предоставления разъяснений положений документации:</w:t>
            </w:r>
            <w:r w:rsidR="00C50B78">
              <w:rPr>
                <w:rFonts w:ascii="Times New Roman" w:hAnsi="Times New Roman" w:cs="Times New Roman"/>
                <w:color w:val="000000" w:themeColor="text1"/>
                <w:sz w:val="22"/>
                <w:szCs w:val="22"/>
              </w:rPr>
              <w:t xml:space="preserve"> </w:t>
            </w:r>
            <w:r w:rsidR="00274461"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05</w:t>
            </w:r>
            <w:r w:rsidR="00274461" w:rsidRPr="00A846A8">
              <w:rPr>
                <w:rFonts w:ascii="Times New Roman" w:eastAsia="Times New Roman" w:hAnsi="Times New Roman" w:cs="Times New Roman"/>
                <w:b/>
                <w:i/>
                <w:color w:val="auto"/>
                <w:sz w:val="22"/>
                <w:szCs w:val="22"/>
              </w:rPr>
              <w:t>»</w:t>
            </w:r>
            <w:r w:rsidR="004643E3">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274461" w:rsidRPr="00365590">
              <w:t xml:space="preserve"> </w:t>
            </w:r>
            <w:r w:rsidR="00274461" w:rsidRPr="00A846A8">
              <w:rPr>
                <w:rFonts w:ascii="Times New Roman" w:eastAsia="Times New Roman" w:hAnsi="Times New Roman" w:cs="Times New Roman"/>
                <w:b/>
                <w:i/>
                <w:color w:val="auto"/>
                <w:sz w:val="22"/>
                <w:szCs w:val="22"/>
              </w:rPr>
              <w:t>202</w:t>
            </w:r>
            <w:r w:rsidR="006544A7">
              <w:rPr>
                <w:rFonts w:ascii="Times New Roman" w:eastAsia="Times New Roman" w:hAnsi="Times New Roman" w:cs="Times New Roman"/>
                <w:b/>
                <w:i/>
                <w:color w:val="auto"/>
                <w:sz w:val="22"/>
                <w:szCs w:val="22"/>
              </w:rPr>
              <w:t>1</w:t>
            </w:r>
            <w:r w:rsidR="00274461" w:rsidRPr="00A846A8">
              <w:rPr>
                <w:rFonts w:ascii="Times New Roman" w:eastAsia="Times New Roman" w:hAnsi="Times New Roman" w:cs="Times New Roman"/>
                <w:b/>
                <w:i/>
                <w:color w:val="auto"/>
                <w:sz w:val="22"/>
                <w:szCs w:val="22"/>
              </w:rPr>
              <w:t xml:space="preserve"> года</w:t>
            </w:r>
            <w:r w:rsidRPr="00A846A8">
              <w:rPr>
                <w:rFonts w:ascii="Times New Roman" w:eastAsia="Times New Roman" w:hAnsi="Times New Roman" w:cs="Times New Roman"/>
                <w:b/>
                <w:i/>
                <w:color w:val="auto"/>
                <w:sz w:val="22"/>
                <w:szCs w:val="22"/>
              </w:rPr>
              <w:t>.</w:t>
            </w:r>
          </w:p>
          <w:p w:rsidR="002A7271" w:rsidRPr="00A846A8" w:rsidRDefault="002A7271" w:rsidP="00B06117">
            <w:pPr>
              <w:widowControl w:val="0"/>
              <w:ind w:firstLine="256"/>
              <w:rPr>
                <w:rFonts w:ascii="Times New Roman" w:eastAsia="Times New Roman" w:hAnsi="Times New Roman" w:cs="Times New Roman"/>
                <w:b/>
                <w:i/>
                <w:color w:val="auto"/>
                <w:sz w:val="22"/>
                <w:szCs w:val="22"/>
              </w:rPr>
            </w:pPr>
            <w:r w:rsidRPr="00A846A8">
              <w:rPr>
                <w:rFonts w:ascii="Times New Roman" w:hAnsi="Times New Roman" w:cs="Times New Roman"/>
                <w:color w:val="000000" w:themeColor="text1"/>
                <w:sz w:val="22"/>
                <w:szCs w:val="22"/>
              </w:rPr>
              <w:t xml:space="preserve">Дата окончания срока предоставления разъяснений положений документации: </w:t>
            </w:r>
            <w:r w:rsidR="00274461" w:rsidRPr="00A846A8">
              <w:rPr>
                <w:rFonts w:ascii="Times New Roman" w:eastAsia="Times New Roman" w:hAnsi="Times New Roman" w:cs="Times New Roman"/>
                <w:b/>
                <w:i/>
                <w:color w:val="auto"/>
                <w:sz w:val="22"/>
                <w:szCs w:val="22"/>
              </w:rPr>
              <w:t>«</w:t>
            </w:r>
            <w:r w:rsidR="00592C95">
              <w:rPr>
                <w:rFonts w:ascii="Times New Roman" w:eastAsia="Times New Roman" w:hAnsi="Times New Roman" w:cs="Times New Roman"/>
                <w:b/>
                <w:i/>
                <w:color w:val="auto"/>
                <w:sz w:val="22"/>
                <w:szCs w:val="22"/>
              </w:rPr>
              <w:t>09</w:t>
            </w:r>
            <w:bookmarkStart w:id="508" w:name="_GoBack"/>
            <w:bookmarkEnd w:id="508"/>
            <w:r w:rsidR="00274461"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274461"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274461" w:rsidRPr="00A846A8">
              <w:rPr>
                <w:rFonts w:ascii="Times New Roman" w:eastAsia="Times New Roman" w:hAnsi="Times New Roman" w:cs="Times New Roman"/>
                <w:b/>
                <w:i/>
                <w:color w:val="auto"/>
                <w:sz w:val="22"/>
                <w:szCs w:val="22"/>
              </w:rPr>
              <w:t xml:space="preserve"> года</w:t>
            </w:r>
            <w:r w:rsidRPr="00A846A8">
              <w:rPr>
                <w:rFonts w:ascii="Times New Roman" w:eastAsia="Times New Roman" w:hAnsi="Times New Roman" w:cs="Times New Roman"/>
                <w:b/>
                <w:i/>
                <w:color w:val="auto"/>
                <w:sz w:val="22"/>
                <w:szCs w:val="22"/>
              </w:rPr>
              <w:t>.</w:t>
            </w:r>
          </w:p>
          <w:p w:rsidR="002A7271" w:rsidRPr="00A846A8" w:rsidRDefault="002A7271" w:rsidP="00B06117">
            <w:pPr>
              <w:pStyle w:val="ConsPlusNormal"/>
              <w:ind w:firstLine="256"/>
              <w:jc w:val="both"/>
              <w:rPr>
                <w:rFonts w:ascii="Times New Roman" w:hAnsi="Times New Roman" w:cs="Times New Roman"/>
                <w:szCs w:val="22"/>
              </w:rPr>
            </w:pPr>
            <w:r w:rsidRPr="00A846A8">
              <w:rPr>
                <w:rFonts w:ascii="Times New Roman" w:hAnsi="Times New Roman" w:cs="Times New Roman"/>
                <w:szCs w:val="22"/>
              </w:rPr>
              <w:t>Заказчик осуществляет разъяснение положений аукционной документации в течение 3 рабочих дней с даты поступления запроса.</w:t>
            </w:r>
          </w:p>
          <w:p w:rsidR="002A7271" w:rsidRPr="00A846A8" w:rsidRDefault="002A7271" w:rsidP="00B06117">
            <w:pPr>
              <w:pStyle w:val="ConsPlusNormal"/>
              <w:ind w:firstLine="256"/>
              <w:jc w:val="both"/>
              <w:rPr>
                <w:rFonts w:ascii="Times New Roman" w:hAnsi="Times New Roman" w:cs="Times New Roman"/>
                <w:szCs w:val="22"/>
              </w:rPr>
            </w:pPr>
            <w:r w:rsidRPr="00A846A8">
              <w:rPr>
                <w:rFonts w:ascii="Times New Roman" w:hAnsi="Times New Roman" w:cs="Times New Roman"/>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bookmarkStart w:id="509" w:name="_Toc375898307"/>
            <w:bookmarkStart w:id="510" w:name="_Toc375898891"/>
            <w:bookmarkStart w:id="511" w:name="_Toc376103908"/>
            <w:bookmarkStart w:id="512" w:name="_Toc376104005"/>
            <w:bookmarkStart w:id="513" w:name="_Toc376104163"/>
            <w:bookmarkStart w:id="514" w:name="_Toc376104437"/>
            <w:bookmarkEnd w:id="509"/>
            <w:bookmarkEnd w:id="510"/>
            <w:bookmarkEnd w:id="511"/>
            <w:bookmarkEnd w:id="512"/>
            <w:bookmarkEnd w:id="513"/>
            <w:bookmarkEnd w:id="514"/>
          </w:p>
        </w:tc>
        <w:tc>
          <w:tcPr>
            <w:tcW w:w="2506" w:type="dxa"/>
            <w:shd w:val="clear" w:color="auto" w:fill="auto"/>
          </w:tcPr>
          <w:p w:rsidR="002A7271" w:rsidRPr="00A846A8" w:rsidRDefault="002A7271"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Дата и время начала и окончания срока подачи заявок на участие в аукционе </w:t>
            </w:r>
          </w:p>
        </w:tc>
        <w:tc>
          <w:tcPr>
            <w:tcW w:w="6737" w:type="dxa"/>
          </w:tcPr>
          <w:p w:rsidR="002A7271" w:rsidRPr="00A846A8" w:rsidRDefault="002A7271" w:rsidP="00B06117">
            <w:pPr>
              <w:widowControl w:val="0"/>
              <w:autoSpaceDE w:val="0"/>
              <w:autoSpaceDN w:val="0"/>
              <w:adjustRightInd w:val="0"/>
              <w:rPr>
                <w:rFonts w:ascii="Times New Roman" w:eastAsiaTheme="minorEastAsia" w:hAnsi="Times New Roman" w:cs="Times New Roman"/>
                <w:color w:val="auto"/>
                <w:sz w:val="22"/>
                <w:szCs w:val="22"/>
              </w:rPr>
            </w:pPr>
            <w:r w:rsidRPr="00A846A8">
              <w:rPr>
                <w:rFonts w:ascii="Times New Roman" w:eastAsiaTheme="minorEastAsia" w:hAnsi="Times New Roman" w:cs="Times New Roman"/>
                <w:b/>
                <w:color w:val="auto"/>
                <w:sz w:val="22"/>
                <w:szCs w:val="22"/>
              </w:rPr>
              <w:t>Да</w:t>
            </w:r>
            <w:r w:rsidR="002C206A" w:rsidRPr="00A846A8">
              <w:rPr>
                <w:rFonts w:ascii="Times New Roman" w:eastAsiaTheme="minorEastAsia" w:hAnsi="Times New Roman" w:cs="Times New Roman"/>
                <w:b/>
                <w:color w:val="auto"/>
                <w:sz w:val="22"/>
                <w:szCs w:val="22"/>
              </w:rPr>
              <w:t>т</w:t>
            </w:r>
            <w:r w:rsidRPr="00A846A8">
              <w:rPr>
                <w:rFonts w:ascii="Times New Roman" w:eastAsiaTheme="minorEastAsia" w:hAnsi="Times New Roman" w:cs="Times New Roman"/>
                <w:b/>
                <w:color w:val="auto"/>
                <w:sz w:val="22"/>
                <w:szCs w:val="22"/>
              </w:rPr>
              <w:t>а начала срока подачи заявок:</w:t>
            </w:r>
            <w:r w:rsidR="008E61E9">
              <w:rPr>
                <w:rFonts w:ascii="Times New Roman" w:eastAsiaTheme="minorEastAsia" w:hAnsi="Times New Roman" w:cs="Times New Roman"/>
                <w:color w:val="auto"/>
                <w:sz w:val="22"/>
                <w:szCs w:val="22"/>
              </w:rPr>
              <w:t xml:space="preserve"> с</w:t>
            </w:r>
            <w:r w:rsidRPr="00A846A8">
              <w:rPr>
                <w:rFonts w:ascii="Times New Roman" w:eastAsiaTheme="minorEastAsia" w:hAnsi="Times New Roman" w:cs="Times New Roman"/>
                <w:color w:val="auto"/>
                <w:sz w:val="22"/>
                <w:szCs w:val="22"/>
              </w:rPr>
              <w:t xml:space="preserve"> момента размещения извещения о проведени</w:t>
            </w:r>
            <w:r w:rsidR="008E61E9">
              <w:rPr>
                <w:rFonts w:ascii="Times New Roman" w:eastAsiaTheme="minorEastAsia" w:hAnsi="Times New Roman" w:cs="Times New Roman"/>
                <w:color w:val="auto"/>
                <w:sz w:val="22"/>
                <w:szCs w:val="22"/>
              </w:rPr>
              <w:t>и</w:t>
            </w:r>
            <w:r w:rsidRPr="00A846A8">
              <w:rPr>
                <w:rFonts w:ascii="Times New Roman" w:eastAsiaTheme="minorEastAsia" w:hAnsi="Times New Roman" w:cs="Times New Roman"/>
                <w:color w:val="auto"/>
                <w:sz w:val="22"/>
                <w:szCs w:val="22"/>
              </w:rPr>
              <w:t xml:space="preserve"> аукциона.</w:t>
            </w:r>
          </w:p>
          <w:p w:rsidR="002A7271" w:rsidRPr="00A846A8" w:rsidRDefault="002A7271" w:rsidP="00340DFD">
            <w:pPr>
              <w:widowControl w:val="0"/>
              <w:autoSpaceDE w:val="0"/>
              <w:autoSpaceDN w:val="0"/>
              <w:adjustRightInd w:val="0"/>
              <w:rPr>
                <w:rFonts w:ascii="Times New Roman" w:eastAsia="Times New Roman" w:hAnsi="Times New Roman" w:cs="Times New Roman"/>
                <w:b/>
                <w:i/>
                <w:color w:val="auto"/>
                <w:sz w:val="22"/>
                <w:szCs w:val="22"/>
              </w:rPr>
            </w:pPr>
            <w:r w:rsidRPr="00A846A8">
              <w:rPr>
                <w:rFonts w:ascii="Times New Roman" w:eastAsiaTheme="minorEastAsia" w:hAnsi="Times New Roman" w:cs="Times New Roman"/>
                <w:b/>
                <w:color w:val="auto"/>
                <w:sz w:val="22"/>
                <w:szCs w:val="22"/>
              </w:rPr>
              <w:t>Окончание срока подачи заявок:</w:t>
            </w:r>
            <w:r w:rsidR="00242D3E">
              <w:rPr>
                <w:rFonts w:ascii="Times New Roman" w:eastAsiaTheme="minorEastAsia" w:hAnsi="Times New Roman" w:cs="Times New Roman"/>
                <w:b/>
                <w:color w:val="auto"/>
                <w:sz w:val="22"/>
                <w:szCs w:val="22"/>
              </w:rPr>
              <w:t xml:space="preserve"> </w:t>
            </w:r>
            <w:r w:rsidR="00242D3E"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15</w:t>
            </w:r>
            <w:r w:rsidR="00242D3E"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340DFD">
              <w:rPr>
                <w:rFonts w:ascii="Times New Roman" w:eastAsia="Times New Roman" w:hAnsi="Times New Roman" w:cs="Times New Roman"/>
                <w:b/>
                <w:i/>
                <w:color w:val="auto"/>
                <w:sz w:val="22"/>
                <w:szCs w:val="22"/>
              </w:rPr>
              <w:t xml:space="preserve"> </w:t>
            </w:r>
            <w:r w:rsidR="00242D3E" w:rsidRPr="00A846A8">
              <w:rPr>
                <w:rFonts w:ascii="Times New Roman" w:eastAsia="Times New Roman" w:hAnsi="Times New Roman" w:cs="Times New Roman"/>
                <w:b/>
                <w:i/>
                <w:color w:val="auto"/>
                <w:sz w:val="22"/>
                <w:szCs w:val="22"/>
              </w:rPr>
              <w:t xml:space="preserve"> </w:t>
            </w:r>
            <w:r w:rsidR="00280A0E" w:rsidRPr="00A846A8">
              <w:rPr>
                <w:rFonts w:ascii="Times New Roman" w:eastAsia="Times New Roman" w:hAnsi="Times New Roman" w:cs="Times New Roman"/>
                <w:b/>
                <w:i/>
                <w:color w:val="auto"/>
                <w:sz w:val="22"/>
                <w:szCs w:val="22"/>
              </w:rPr>
              <w:t>202</w:t>
            </w:r>
            <w:r w:rsidR="006544A7">
              <w:rPr>
                <w:rFonts w:ascii="Times New Roman" w:eastAsia="Times New Roman" w:hAnsi="Times New Roman" w:cs="Times New Roman"/>
                <w:b/>
                <w:i/>
                <w:color w:val="auto"/>
                <w:sz w:val="22"/>
                <w:szCs w:val="22"/>
              </w:rPr>
              <w:t>1</w:t>
            </w:r>
            <w:r w:rsidR="00280A0E" w:rsidRPr="00A846A8">
              <w:rPr>
                <w:rFonts w:ascii="Times New Roman" w:eastAsia="Times New Roman" w:hAnsi="Times New Roman" w:cs="Times New Roman"/>
                <w:b/>
                <w:i/>
                <w:color w:val="auto"/>
                <w:sz w:val="22"/>
                <w:szCs w:val="22"/>
              </w:rPr>
              <w:t xml:space="preserve"> года</w:t>
            </w:r>
            <w:r w:rsidR="00C61C4F" w:rsidRPr="00A846A8">
              <w:rPr>
                <w:rFonts w:ascii="Times New Roman" w:eastAsia="Times New Roman" w:hAnsi="Times New Roman" w:cs="Times New Roman"/>
                <w:b/>
                <w:i/>
                <w:color w:val="auto"/>
                <w:sz w:val="22"/>
                <w:szCs w:val="22"/>
              </w:rPr>
              <w:t xml:space="preserve"> </w:t>
            </w:r>
            <w:r w:rsidRPr="00A846A8">
              <w:rPr>
                <w:rFonts w:ascii="Times New Roman" w:eastAsia="Times New Roman" w:hAnsi="Times New Roman" w:cs="Times New Roman"/>
                <w:b/>
                <w:i/>
                <w:color w:val="auto"/>
                <w:sz w:val="22"/>
                <w:szCs w:val="22"/>
              </w:rPr>
              <w:t>в 09 ч. 00 мин. (время московское)</w:t>
            </w:r>
          </w:p>
        </w:tc>
      </w:tr>
      <w:tr w:rsidR="002A7271" w:rsidRPr="00A846A8" w:rsidTr="00C50B78">
        <w:trPr>
          <w:trHeight w:val="20"/>
        </w:trPr>
        <w:tc>
          <w:tcPr>
            <w:tcW w:w="675" w:type="dxa"/>
          </w:tcPr>
          <w:p w:rsidR="002A7271" w:rsidRPr="00A846A8" w:rsidRDefault="002A7271" w:rsidP="00B06117">
            <w:pPr>
              <w:widowControl w:val="0"/>
              <w:numPr>
                <w:ilvl w:val="0"/>
                <w:numId w:val="26"/>
              </w:numPr>
              <w:ind w:left="0" w:firstLine="0"/>
              <w:rPr>
                <w:rFonts w:ascii="Times New Roman" w:hAnsi="Times New Roman" w:cs="Times New Roman"/>
                <w:color w:val="000000" w:themeColor="text1"/>
                <w:sz w:val="22"/>
                <w:szCs w:val="22"/>
              </w:rPr>
            </w:pPr>
            <w:bookmarkStart w:id="515" w:name="_Toc376103909"/>
            <w:bookmarkStart w:id="516" w:name="_Toc376104006"/>
            <w:bookmarkStart w:id="517" w:name="_Toc376104164"/>
            <w:bookmarkStart w:id="518" w:name="_Toc376104438"/>
            <w:bookmarkEnd w:id="515"/>
            <w:bookmarkEnd w:id="516"/>
            <w:bookmarkEnd w:id="517"/>
            <w:bookmarkEnd w:id="518"/>
          </w:p>
        </w:tc>
        <w:tc>
          <w:tcPr>
            <w:tcW w:w="2506" w:type="dxa"/>
          </w:tcPr>
          <w:p w:rsidR="002A7271" w:rsidRPr="00A846A8" w:rsidRDefault="002A7271"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Дата </w:t>
            </w:r>
            <w:r w:rsidR="005C73B5" w:rsidRPr="00A846A8">
              <w:rPr>
                <w:rFonts w:ascii="Times New Roman" w:hAnsi="Times New Roman" w:cs="Times New Roman"/>
                <w:color w:val="000000" w:themeColor="text1"/>
                <w:sz w:val="22"/>
                <w:szCs w:val="22"/>
              </w:rPr>
              <w:t xml:space="preserve">начала и </w:t>
            </w:r>
            <w:r w:rsidRPr="00A846A8">
              <w:rPr>
                <w:rFonts w:ascii="Times New Roman" w:hAnsi="Times New Roman" w:cs="Times New Roman"/>
                <w:color w:val="000000" w:themeColor="text1"/>
                <w:sz w:val="22"/>
                <w:szCs w:val="22"/>
              </w:rPr>
              <w:t xml:space="preserve">окончания срока рассмотрения </w:t>
            </w:r>
            <w:r w:rsidR="005C73B5" w:rsidRPr="00A846A8">
              <w:rPr>
                <w:rFonts w:ascii="Times New Roman" w:hAnsi="Times New Roman" w:cs="Times New Roman"/>
                <w:i/>
                <w:color w:val="000000" w:themeColor="text1"/>
                <w:sz w:val="22"/>
                <w:szCs w:val="22"/>
              </w:rPr>
              <w:t xml:space="preserve">первых частей </w:t>
            </w:r>
            <w:r w:rsidRPr="00A846A8">
              <w:rPr>
                <w:rFonts w:ascii="Times New Roman" w:hAnsi="Times New Roman" w:cs="Times New Roman"/>
                <w:i/>
                <w:color w:val="000000" w:themeColor="text1"/>
                <w:sz w:val="22"/>
                <w:szCs w:val="22"/>
              </w:rPr>
              <w:t>заявок</w:t>
            </w:r>
            <w:r w:rsidRPr="00A846A8">
              <w:rPr>
                <w:rFonts w:ascii="Times New Roman" w:hAnsi="Times New Roman" w:cs="Times New Roman"/>
                <w:color w:val="000000" w:themeColor="text1"/>
                <w:sz w:val="22"/>
                <w:szCs w:val="22"/>
              </w:rPr>
              <w:t xml:space="preserve"> на участие в аукционе</w:t>
            </w:r>
          </w:p>
        </w:tc>
        <w:tc>
          <w:tcPr>
            <w:tcW w:w="6737" w:type="dxa"/>
            <w:vAlign w:val="center"/>
          </w:tcPr>
          <w:p w:rsidR="005C73B5" w:rsidRPr="00A846A8" w:rsidRDefault="005C73B5" w:rsidP="00B06117">
            <w:pPr>
              <w:widowControl w:val="0"/>
              <w:autoSpaceDE w:val="0"/>
              <w:autoSpaceDN w:val="0"/>
              <w:adjustRightInd w:val="0"/>
              <w:rPr>
                <w:rFonts w:ascii="Times New Roman" w:eastAsiaTheme="minorEastAsia" w:hAnsi="Times New Roman" w:cs="Times New Roman"/>
                <w:color w:val="auto"/>
                <w:sz w:val="22"/>
                <w:szCs w:val="22"/>
              </w:rPr>
            </w:pPr>
            <w:r w:rsidRPr="00A846A8">
              <w:rPr>
                <w:rFonts w:ascii="Times New Roman" w:eastAsiaTheme="minorEastAsia" w:hAnsi="Times New Roman" w:cs="Times New Roman"/>
                <w:b/>
                <w:color w:val="auto"/>
                <w:sz w:val="22"/>
                <w:szCs w:val="22"/>
              </w:rPr>
              <w:t>Да</w:t>
            </w:r>
            <w:r w:rsidR="002C206A" w:rsidRPr="00A846A8">
              <w:rPr>
                <w:rFonts w:ascii="Times New Roman" w:eastAsiaTheme="minorEastAsia" w:hAnsi="Times New Roman" w:cs="Times New Roman"/>
                <w:b/>
                <w:color w:val="auto"/>
                <w:sz w:val="22"/>
                <w:szCs w:val="22"/>
              </w:rPr>
              <w:t>т</w:t>
            </w:r>
            <w:r w:rsidRPr="00A846A8">
              <w:rPr>
                <w:rFonts w:ascii="Times New Roman" w:eastAsiaTheme="minorEastAsia" w:hAnsi="Times New Roman" w:cs="Times New Roman"/>
                <w:b/>
                <w:color w:val="auto"/>
                <w:sz w:val="22"/>
                <w:szCs w:val="22"/>
              </w:rPr>
              <w:t>а начала срока рассмотрения:</w:t>
            </w:r>
            <w:r w:rsidRPr="00A846A8">
              <w:rPr>
                <w:rFonts w:ascii="Times New Roman" w:eastAsiaTheme="minorEastAsia" w:hAnsi="Times New Roman" w:cs="Times New Roman"/>
                <w:color w:val="auto"/>
                <w:sz w:val="22"/>
                <w:szCs w:val="22"/>
              </w:rPr>
              <w:t xml:space="preserve"> </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15</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6544A7"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6544A7" w:rsidRPr="00A846A8">
              <w:rPr>
                <w:rFonts w:ascii="Times New Roman" w:eastAsia="Times New Roman" w:hAnsi="Times New Roman" w:cs="Times New Roman"/>
                <w:b/>
                <w:i/>
                <w:color w:val="auto"/>
                <w:sz w:val="22"/>
                <w:szCs w:val="22"/>
              </w:rPr>
              <w:t xml:space="preserve"> </w:t>
            </w:r>
            <w:r w:rsidR="00F60DDA" w:rsidRPr="00A846A8">
              <w:rPr>
                <w:rFonts w:ascii="Times New Roman" w:eastAsia="Times New Roman" w:hAnsi="Times New Roman" w:cs="Times New Roman"/>
                <w:b/>
                <w:i/>
                <w:color w:val="auto"/>
                <w:sz w:val="22"/>
                <w:szCs w:val="22"/>
              </w:rPr>
              <w:t>года</w:t>
            </w:r>
          </w:p>
          <w:p w:rsidR="007E1CE5" w:rsidRPr="00A846A8" w:rsidRDefault="005C73B5" w:rsidP="00B06117">
            <w:pPr>
              <w:widowControl w:val="0"/>
              <w:autoSpaceDE w:val="0"/>
              <w:autoSpaceDN w:val="0"/>
              <w:adjustRightInd w:val="0"/>
              <w:rPr>
                <w:rFonts w:ascii="Times New Roman" w:eastAsia="Times New Roman" w:hAnsi="Times New Roman" w:cs="Times New Roman"/>
                <w:b/>
                <w:i/>
                <w:color w:val="auto"/>
                <w:sz w:val="22"/>
                <w:szCs w:val="22"/>
              </w:rPr>
            </w:pPr>
            <w:r w:rsidRPr="00A846A8">
              <w:rPr>
                <w:rFonts w:ascii="Times New Roman" w:eastAsiaTheme="minorEastAsia" w:hAnsi="Times New Roman" w:cs="Times New Roman"/>
                <w:b/>
                <w:color w:val="auto"/>
                <w:sz w:val="22"/>
                <w:szCs w:val="22"/>
              </w:rPr>
              <w:t>Дата окончания рассмотрения</w:t>
            </w:r>
            <w:r w:rsidR="001B6E0C">
              <w:rPr>
                <w:rFonts w:ascii="Times New Roman" w:eastAsiaTheme="minorEastAsia" w:hAnsi="Times New Roman" w:cs="Times New Roman"/>
                <w:b/>
                <w:color w:val="auto"/>
                <w:sz w:val="22"/>
                <w:szCs w:val="22"/>
              </w:rPr>
              <w:t xml:space="preserve"> </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15</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6544A7"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6544A7" w:rsidRPr="00A846A8">
              <w:rPr>
                <w:rFonts w:ascii="Times New Roman" w:eastAsia="Times New Roman" w:hAnsi="Times New Roman" w:cs="Times New Roman"/>
                <w:b/>
                <w:i/>
                <w:color w:val="auto"/>
                <w:sz w:val="22"/>
                <w:szCs w:val="22"/>
              </w:rPr>
              <w:t xml:space="preserve"> </w:t>
            </w:r>
            <w:r w:rsidR="00F60DDA" w:rsidRPr="00A846A8">
              <w:rPr>
                <w:rFonts w:ascii="Times New Roman" w:eastAsia="Times New Roman" w:hAnsi="Times New Roman" w:cs="Times New Roman"/>
                <w:b/>
                <w:i/>
                <w:color w:val="auto"/>
                <w:sz w:val="22"/>
                <w:szCs w:val="22"/>
              </w:rPr>
              <w:t>года</w:t>
            </w:r>
          </w:p>
          <w:p w:rsidR="002A7271" w:rsidRPr="00A846A8" w:rsidRDefault="007E1CE5" w:rsidP="00B06117">
            <w:pPr>
              <w:widowControl w:val="0"/>
              <w:rPr>
                <w:rFonts w:ascii="Times New Roman" w:hAnsi="Times New Roman" w:cs="Times New Roman"/>
                <w:color w:val="000000" w:themeColor="text1"/>
                <w:sz w:val="22"/>
                <w:szCs w:val="22"/>
              </w:rPr>
            </w:pPr>
            <w:r w:rsidRPr="00A846A8">
              <w:rPr>
                <w:rStyle w:val="1f4"/>
                <w:rFonts w:cs="Times New Roman"/>
                <w:sz w:val="22"/>
                <w:szCs w:val="22"/>
              </w:rPr>
              <w:t>Рассмотрени</w:t>
            </w:r>
            <w:r w:rsidR="007046A9" w:rsidRPr="00A846A8">
              <w:rPr>
                <w:rStyle w:val="1f4"/>
                <w:rFonts w:cs="Times New Roman"/>
                <w:sz w:val="22"/>
                <w:szCs w:val="22"/>
              </w:rPr>
              <w:t>е</w:t>
            </w:r>
            <w:r w:rsidRPr="00A846A8">
              <w:rPr>
                <w:rStyle w:val="1f4"/>
                <w:rFonts w:cs="Times New Roman"/>
                <w:sz w:val="22"/>
                <w:szCs w:val="22"/>
              </w:rPr>
              <w:t xml:space="preserve"> первых частей заявок на участие в аукционе в электронной форме не может превышать 7 дней с даты окончания срока подачи указанных заявок.</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sz w:val="22"/>
                <w:szCs w:val="22"/>
              </w:rPr>
              <w:t>Дата проведения аукциона в электронной форме</w:t>
            </w:r>
          </w:p>
        </w:tc>
        <w:tc>
          <w:tcPr>
            <w:tcW w:w="6737" w:type="dxa"/>
            <w:vAlign w:val="center"/>
          </w:tcPr>
          <w:p w:rsidR="0031365E" w:rsidRPr="00A846A8" w:rsidRDefault="00F60DDA" w:rsidP="00B06117">
            <w:pPr>
              <w:widowControl w:val="0"/>
              <w:rPr>
                <w:rFonts w:ascii="Times New Roman" w:eastAsia="Times New Roman" w:hAnsi="Times New Roman" w:cs="Times New Roman"/>
                <w:b/>
                <w:i/>
                <w:color w:val="auto"/>
                <w:sz w:val="22"/>
                <w:szCs w:val="22"/>
              </w:rPr>
            </w:pPr>
            <w:r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18</w:t>
            </w:r>
            <w:r w:rsidRPr="00A846A8">
              <w:rPr>
                <w:rFonts w:ascii="Times New Roman" w:eastAsia="Times New Roman" w:hAnsi="Times New Roman" w:cs="Times New Roman"/>
                <w:b/>
                <w:i/>
                <w:color w:val="auto"/>
                <w:sz w:val="22"/>
                <w:szCs w:val="22"/>
              </w:rPr>
              <w:t>»</w:t>
            </w:r>
            <w:r w:rsidR="00340DFD" w:rsidRP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6544A7"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6544A7" w:rsidRPr="00A846A8">
              <w:rPr>
                <w:rFonts w:ascii="Times New Roman" w:eastAsia="Times New Roman" w:hAnsi="Times New Roman" w:cs="Times New Roman"/>
                <w:b/>
                <w:i/>
                <w:color w:val="auto"/>
                <w:sz w:val="22"/>
                <w:szCs w:val="22"/>
              </w:rPr>
              <w:t xml:space="preserve"> </w:t>
            </w:r>
            <w:r w:rsidRPr="00A846A8">
              <w:rPr>
                <w:rFonts w:ascii="Times New Roman" w:eastAsia="Times New Roman" w:hAnsi="Times New Roman" w:cs="Times New Roman"/>
                <w:b/>
                <w:i/>
                <w:color w:val="auto"/>
                <w:sz w:val="22"/>
                <w:szCs w:val="22"/>
              </w:rPr>
              <w:t>года</w:t>
            </w:r>
            <w:r w:rsidR="0031365E" w:rsidRPr="00A846A8">
              <w:rPr>
                <w:rFonts w:ascii="Times New Roman" w:eastAsia="Times New Roman" w:hAnsi="Times New Roman" w:cs="Times New Roman"/>
                <w:b/>
                <w:i/>
                <w:color w:val="auto"/>
                <w:sz w:val="22"/>
                <w:szCs w:val="22"/>
              </w:rPr>
              <w:t>.</w:t>
            </w:r>
          </w:p>
          <w:p w:rsidR="0031365E" w:rsidRPr="00A846A8" w:rsidRDefault="0031365E" w:rsidP="00B06117">
            <w:pPr>
              <w:widowControl w:val="0"/>
              <w:rPr>
                <w:rFonts w:ascii="Times New Roman" w:eastAsiaTheme="minorEastAsia" w:hAnsi="Times New Roman" w:cs="Times New Roman"/>
                <w:color w:val="auto"/>
                <w:sz w:val="22"/>
                <w:szCs w:val="22"/>
              </w:rPr>
            </w:pPr>
            <w:r w:rsidRPr="00A846A8">
              <w:rPr>
                <w:rFonts w:ascii="Times New Roman" w:eastAsiaTheme="minorEastAsia" w:hAnsi="Times New Roman" w:cs="Times New Roman"/>
                <w:color w:val="auto"/>
                <w:sz w:val="22"/>
                <w:szCs w:val="22"/>
              </w:rPr>
              <w:t>Время начала проведения открытого аукциона в электронной форме устанавливается оператором электронной площадки</w:t>
            </w:r>
          </w:p>
          <w:p w:rsidR="0031365E" w:rsidRPr="00A846A8" w:rsidRDefault="0031365E" w:rsidP="00B06117">
            <w:pPr>
              <w:widowControl w:val="0"/>
              <w:rPr>
                <w:rFonts w:ascii="Times New Roman" w:eastAsia="Times New Roman" w:hAnsi="Times New Roman" w:cs="Times New Roman"/>
                <w:color w:val="auto"/>
                <w:sz w:val="22"/>
                <w:szCs w:val="22"/>
              </w:rPr>
            </w:pPr>
            <w:r w:rsidRPr="00A846A8">
              <w:rPr>
                <w:rFonts w:ascii="Times New Roman" w:hAnsi="Times New Roman" w:cs="Times New Roman"/>
                <w:color w:val="000000" w:themeColor="text1"/>
                <w:sz w:val="22"/>
                <w:szCs w:val="22"/>
              </w:rPr>
              <w:t>Место проведения аукциона в электронной форме:</w:t>
            </w:r>
            <w:r w:rsidRPr="00A846A8">
              <w:rPr>
                <w:rFonts w:ascii="Times New Roman" w:eastAsia="Times New Roman" w:hAnsi="Times New Roman" w:cs="Times New Roman"/>
                <w:color w:val="auto"/>
                <w:sz w:val="22"/>
                <w:szCs w:val="22"/>
              </w:rPr>
              <w:t xml:space="preserve"> Сайт электронной площадки в сети Интернет</w:t>
            </w:r>
            <w:r w:rsidRPr="00A846A8">
              <w:rPr>
                <w:rFonts w:ascii="Times New Roman" w:eastAsia="Times New Roman" w:hAnsi="Times New Roman" w:cs="Times New Roman"/>
                <w:noProof/>
                <w:color w:val="auto"/>
                <w:sz w:val="22"/>
                <w:szCs w:val="22"/>
                <w:lang w:eastAsia="ar-SA"/>
              </w:rPr>
              <w:t xml:space="preserve"> по адресу  </w:t>
            </w:r>
            <w:r w:rsidRPr="00A846A8">
              <w:rPr>
                <w:rFonts w:ascii="Times New Roman" w:eastAsia="Times New Roman" w:hAnsi="Times New Roman" w:cs="Times New Roman"/>
                <w:color w:val="auto"/>
                <w:sz w:val="22"/>
                <w:szCs w:val="22"/>
              </w:rPr>
              <w:t>www.rts-tender.ru</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31365E" w:rsidRPr="00A846A8" w:rsidRDefault="0031365E" w:rsidP="00B06117">
            <w:pPr>
              <w:widowControl w:val="0"/>
              <w:rPr>
                <w:rFonts w:ascii="Times New Roman" w:hAnsi="Times New Roman" w:cs="Times New Roman"/>
                <w:sz w:val="22"/>
                <w:szCs w:val="22"/>
              </w:rPr>
            </w:pPr>
            <w:r w:rsidRPr="00A846A8">
              <w:rPr>
                <w:rFonts w:ascii="Times New Roman" w:hAnsi="Times New Roman" w:cs="Times New Roman"/>
                <w:color w:val="000000" w:themeColor="text1"/>
                <w:sz w:val="22"/>
                <w:szCs w:val="22"/>
              </w:rPr>
              <w:t xml:space="preserve">Дата начала и окончания срока рассмотрения </w:t>
            </w:r>
            <w:r w:rsidRPr="00A846A8">
              <w:rPr>
                <w:rFonts w:ascii="Times New Roman" w:hAnsi="Times New Roman" w:cs="Times New Roman"/>
                <w:i/>
                <w:color w:val="000000" w:themeColor="text1"/>
                <w:sz w:val="22"/>
                <w:szCs w:val="22"/>
              </w:rPr>
              <w:t>вторых частей заявок</w:t>
            </w:r>
            <w:r w:rsidRPr="00A846A8">
              <w:rPr>
                <w:rFonts w:ascii="Times New Roman" w:hAnsi="Times New Roman" w:cs="Times New Roman"/>
                <w:color w:val="000000" w:themeColor="text1"/>
                <w:sz w:val="22"/>
                <w:szCs w:val="22"/>
              </w:rPr>
              <w:t xml:space="preserve"> на участие в аукционе</w:t>
            </w:r>
          </w:p>
        </w:tc>
        <w:tc>
          <w:tcPr>
            <w:tcW w:w="6737" w:type="dxa"/>
            <w:vAlign w:val="center"/>
          </w:tcPr>
          <w:p w:rsidR="00477591" w:rsidRPr="00A846A8" w:rsidRDefault="0031365E" w:rsidP="00B06117">
            <w:pPr>
              <w:widowControl w:val="0"/>
              <w:autoSpaceDE w:val="0"/>
              <w:autoSpaceDN w:val="0"/>
              <w:adjustRightInd w:val="0"/>
              <w:rPr>
                <w:rFonts w:ascii="Times New Roman" w:eastAsia="Times New Roman" w:hAnsi="Times New Roman" w:cs="Times New Roman"/>
                <w:b/>
                <w:i/>
                <w:color w:val="auto"/>
                <w:sz w:val="22"/>
                <w:szCs w:val="22"/>
              </w:rPr>
            </w:pPr>
            <w:r w:rsidRPr="00A846A8">
              <w:rPr>
                <w:rFonts w:ascii="Times New Roman" w:eastAsiaTheme="minorEastAsia" w:hAnsi="Times New Roman" w:cs="Times New Roman"/>
                <w:b/>
                <w:color w:val="auto"/>
                <w:sz w:val="22"/>
                <w:szCs w:val="22"/>
              </w:rPr>
              <w:t>Да</w:t>
            </w:r>
            <w:r w:rsidR="002C206A" w:rsidRPr="00A846A8">
              <w:rPr>
                <w:rFonts w:ascii="Times New Roman" w:eastAsiaTheme="minorEastAsia" w:hAnsi="Times New Roman" w:cs="Times New Roman"/>
                <w:b/>
                <w:color w:val="auto"/>
                <w:sz w:val="22"/>
                <w:szCs w:val="22"/>
              </w:rPr>
              <w:t>т</w:t>
            </w:r>
            <w:r w:rsidRPr="00A846A8">
              <w:rPr>
                <w:rFonts w:ascii="Times New Roman" w:eastAsiaTheme="minorEastAsia" w:hAnsi="Times New Roman" w:cs="Times New Roman"/>
                <w:b/>
                <w:color w:val="auto"/>
                <w:sz w:val="22"/>
                <w:szCs w:val="22"/>
              </w:rPr>
              <w:t>а начала срока рассмотрения:</w:t>
            </w:r>
            <w:r w:rsidRPr="00A846A8">
              <w:rPr>
                <w:rFonts w:ascii="Times New Roman" w:eastAsiaTheme="minorEastAsia" w:hAnsi="Times New Roman" w:cs="Times New Roman"/>
                <w:color w:val="auto"/>
                <w:sz w:val="22"/>
                <w:szCs w:val="22"/>
              </w:rPr>
              <w:t xml:space="preserve"> </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18</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6544A7"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6544A7" w:rsidRPr="00A846A8">
              <w:rPr>
                <w:rFonts w:ascii="Times New Roman" w:eastAsia="Times New Roman" w:hAnsi="Times New Roman" w:cs="Times New Roman"/>
                <w:b/>
                <w:i/>
                <w:color w:val="auto"/>
                <w:sz w:val="22"/>
                <w:szCs w:val="22"/>
              </w:rPr>
              <w:t xml:space="preserve"> </w:t>
            </w:r>
            <w:r w:rsidR="00F60DDA" w:rsidRPr="00A846A8">
              <w:rPr>
                <w:rFonts w:ascii="Times New Roman" w:eastAsia="Times New Roman" w:hAnsi="Times New Roman" w:cs="Times New Roman"/>
                <w:b/>
                <w:i/>
                <w:color w:val="auto"/>
                <w:sz w:val="22"/>
                <w:szCs w:val="22"/>
              </w:rPr>
              <w:t>года</w:t>
            </w:r>
          </w:p>
          <w:p w:rsidR="0031365E" w:rsidRPr="00A846A8" w:rsidRDefault="0031365E" w:rsidP="00B06117">
            <w:pPr>
              <w:widowControl w:val="0"/>
              <w:autoSpaceDE w:val="0"/>
              <w:autoSpaceDN w:val="0"/>
              <w:adjustRightInd w:val="0"/>
              <w:rPr>
                <w:rFonts w:ascii="Times New Roman" w:eastAsia="Times New Roman" w:hAnsi="Times New Roman" w:cs="Times New Roman"/>
                <w:b/>
                <w:i/>
                <w:color w:val="auto"/>
                <w:sz w:val="22"/>
                <w:szCs w:val="22"/>
              </w:rPr>
            </w:pPr>
            <w:r w:rsidRPr="00A846A8">
              <w:rPr>
                <w:rFonts w:ascii="Times New Roman" w:eastAsiaTheme="minorEastAsia" w:hAnsi="Times New Roman" w:cs="Times New Roman"/>
                <w:b/>
                <w:color w:val="auto"/>
                <w:sz w:val="22"/>
                <w:szCs w:val="22"/>
              </w:rPr>
              <w:t>Дата окончания рассмотрения:</w:t>
            </w:r>
            <w:r w:rsidR="00292A65" w:rsidRPr="00A846A8">
              <w:rPr>
                <w:rFonts w:ascii="Times New Roman" w:eastAsiaTheme="minorEastAsia" w:hAnsi="Times New Roman" w:cs="Times New Roman"/>
                <w:b/>
                <w:color w:val="auto"/>
                <w:sz w:val="22"/>
                <w:szCs w:val="22"/>
              </w:rPr>
              <w:t xml:space="preserve"> </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18</w:t>
            </w:r>
            <w:r w:rsidR="00F60DDA" w:rsidRPr="00A846A8">
              <w:rPr>
                <w:rFonts w:ascii="Times New Roman" w:eastAsia="Times New Roman" w:hAnsi="Times New Roman" w:cs="Times New Roman"/>
                <w:b/>
                <w:i/>
                <w:color w:val="auto"/>
                <w:sz w:val="22"/>
                <w:szCs w:val="22"/>
              </w:rPr>
              <w:t>»</w:t>
            </w:r>
            <w:r w:rsidR="00340DFD">
              <w:rPr>
                <w:rFonts w:ascii="Times New Roman" w:eastAsia="Times New Roman" w:hAnsi="Times New Roman" w:cs="Times New Roman"/>
                <w:b/>
                <w:i/>
                <w:color w:val="auto"/>
                <w:sz w:val="22"/>
                <w:szCs w:val="22"/>
              </w:rPr>
              <w:t xml:space="preserve"> </w:t>
            </w:r>
            <w:r w:rsidR="00340DFD" w:rsidRPr="00340DFD">
              <w:rPr>
                <w:rFonts w:ascii="Times New Roman" w:eastAsia="Times New Roman" w:hAnsi="Times New Roman" w:cs="Times New Roman"/>
                <w:b/>
                <w:i/>
                <w:color w:val="auto"/>
                <w:sz w:val="22"/>
                <w:szCs w:val="22"/>
              </w:rPr>
              <w:t>марта</w:t>
            </w:r>
            <w:r w:rsidR="006544A7" w:rsidRPr="00A846A8">
              <w:rPr>
                <w:rFonts w:ascii="Times New Roman" w:eastAsia="Times New Roman" w:hAnsi="Times New Roman" w:cs="Times New Roman"/>
                <w:b/>
                <w:i/>
                <w:color w:val="auto"/>
                <w:sz w:val="22"/>
                <w:szCs w:val="22"/>
              </w:rPr>
              <w:t xml:space="preserve"> 202</w:t>
            </w:r>
            <w:r w:rsidR="006544A7">
              <w:rPr>
                <w:rFonts w:ascii="Times New Roman" w:eastAsia="Times New Roman" w:hAnsi="Times New Roman" w:cs="Times New Roman"/>
                <w:b/>
                <w:i/>
                <w:color w:val="auto"/>
                <w:sz w:val="22"/>
                <w:szCs w:val="22"/>
              </w:rPr>
              <w:t>1</w:t>
            </w:r>
            <w:r w:rsidR="006544A7" w:rsidRPr="00A846A8">
              <w:rPr>
                <w:rFonts w:ascii="Times New Roman" w:eastAsia="Times New Roman" w:hAnsi="Times New Roman" w:cs="Times New Roman"/>
                <w:b/>
                <w:i/>
                <w:color w:val="auto"/>
                <w:sz w:val="22"/>
                <w:szCs w:val="22"/>
              </w:rPr>
              <w:t xml:space="preserve"> </w:t>
            </w:r>
            <w:r w:rsidR="00F60DDA" w:rsidRPr="00A846A8">
              <w:rPr>
                <w:rFonts w:ascii="Times New Roman" w:eastAsia="Times New Roman" w:hAnsi="Times New Roman" w:cs="Times New Roman"/>
                <w:b/>
                <w:i/>
                <w:color w:val="auto"/>
                <w:sz w:val="22"/>
                <w:szCs w:val="22"/>
              </w:rPr>
              <w:t>года</w:t>
            </w:r>
          </w:p>
          <w:p w:rsidR="0031365E" w:rsidRPr="00A846A8" w:rsidRDefault="0031365E" w:rsidP="00B06117">
            <w:pPr>
              <w:widowControl w:val="0"/>
              <w:jc w:val="both"/>
              <w:rPr>
                <w:rFonts w:ascii="Times New Roman" w:eastAsia="Times New Roman" w:hAnsi="Times New Roman" w:cs="Times New Roman"/>
                <w:b/>
                <w:i/>
                <w:color w:val="auto"/>
                <w:sz w:val="22"/>
                <w:szCs w:val="22"/>
              </w:rPr>
            </w:pPr>
            <w:r w:rsidRPr="00A846A8">
              <w:rPr>
                <w:rFonts w:ascii="Times New Roman" w:eastAsia="Times New Roman" w:hAnsi="Times New Roman" w:cs="Times New Roman"/>
                <w:sz w:val="22"/>
                <w:szCs w:val="22"/>
              </w:rPr>
              <w:t>Рассмотрение вторых частей заявок на участие в аукционе в электронной форме не может превышать 3 рабочих дня с даты размещения па электронной площадке протокола сопоставления ценовых предложений.</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19" w:name="_Toc376103910"/>
            <w:bookmarkStart w:id="520" w:name="_Toc376104007"/>
            <w:bookmarkStart w:id="521" w:name="_Toc376104165"/>
            <w:bookmarkStart w:id="522" w:name="_Toc376104439"/>
            <w:bookmarkStart w:id="523" w:name="_Toc375898308"/>
            <w:bookmarkStart w:id="524" w:name="_Toc375898892"/>
            <w:bookmarkStart w:id="525" w:name="_Toc376103911"/>
            <w:bookmarkStart w:id="526" w:name="_Toc376104008"/>
            <w:bookmarkStart w:id="527" w:name="_Toc376104166"/>
            <w:bookmarkStart w:id="528" w:name="_Toc376104440"/>
            <w:bookmarkStart w:id="529" w:name="_Toc375898309"/>
            <w:bookmarkStart w:id="530" w:name="_Toc375898893"/>
            <w:bookmarkStart w:id="531" w:name="_Toc375898310"/>
            <w:bookmarkStart w:id="532" w:name="_Toc375898894"/>
            <w:bookmarkStart w:id="533" w:name="_Toc376103913"/>
            <w:bookmarkStart w:id="534" w:name="_Toc376104010"/>
            <w:bookmarkStart w:id="535" w:name="_Toc376104168"/>
            <w:bookmarkStart w:id="536" w:name="_Toc376104442"/>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Обеспечение заявок на участие в аукционе </w:t>
            </w:r>
          </w:p>
        </w:tc>
        <w:tc>
          <w:tcPr>
            <w:tcW w:w="6737" w:type="dxa"/>
            <w:vAlign w:val="center"/>
          </w:tcPr>
          <w:p w:rsidR="0031365E" w:rsidRPr="00A846A8" w:rsidRDefault="0031365E" w:rsidP="00B06117">
            <w:pPr>
              <w:widowControl w:val="0"/>
              <w:rPr>
                <w:rFonts w:ascii="Times New Roman" w:hAnsi="Times New Roman" w:cs="Times New Roman"/>
                <w:i/>
                <w:color w:val="000000" w:themeColor="text1"/>
                <w:sz w:val="22"/>
                <w:szCs w:val="22"/>
              </w:rPr>
            </w:pPr>
            <w:r w:rsidRPr="00A846A8">
              <w:rPr>
                <w:rFonts w:ascii="Times New Roman" w:hAnsi="Times New Roman" w:cs="Times New Roman"/>
                <w:i/>
                <w:color w:val="000000" w:themeColor="text1"/>
                <w:sz w:val="22"/>
                <w:szCs w:val="22"/>
              </w:rPr>
              <w:t>Не требуется.</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37" w:name="_Toc375898311"/>
            <w:bookmarkStart w:id="538" w:name="_Toc375898895"/>
            <w:bookmarkStart w:id="539" w:name="_Toc376103914"/>
            <w:bookmarkStart w:id="540" w:name="_Toc376104011"/>
            <w:bookmarkStart w:id="541" w:name="_Toc376104169"/>
            <w:bookmarkStart w:id="542" w:name="_Toc376104443"/>
            <w:bookmarkEnd w:id="537"/>
            <w:bookmarkEnd w:id="538"/>
            <w:bookmarkEnd w:id="539"/>
            <w:bookmarkEnd w:id="540"/>
            <w:bookmarkEnd w:id="541"/>
            <w:bookmarkEnd w:id="542"/>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Размер обеспечения заявок на участие в аукционе</w:t>
            </w:r>
          </w:p>
        </w:tc>
        <w:tc>
          <w:tcPr>
            <w:tcW w:w="6737" w:type="dxa"/>
            <w:shd w:val="clear" w:color="auto" w:fill="auto"/>
          </w:tcPr>
          <w:p w:rsidR="0031365E" w:rsidRPr="00A846A8" w:rsidRDefault="0031365E" w:rsidP="00B06117">
            <w:pPr>
              <w:widowControl w:val="0"/>
              <w:jc w:val="both"/>
              <w:rPr>
                <w:rFonts w:ascii="Times New Roman" w:hAnsi="Times New Roman" w:cs="Times New Roman"/>
                <w:i/>
                <w:color w:val="000000" w:themeColor="text1"/>
                <w:sz w:val="22"/>
                <w:szCs w:val="22"/>
              </w:rPr>
            </w:pPr>
            <w:r w:rsidRPr="00A846A8">
              <w:rPr>
                <w:rFonts w:ascii="Times New Roman" w:hAnsi="Times New Roman" w:cs="Times New Roman"/>
                <w:i/>
                <w:color w:val="000000" w:themeColor="text1"/>
                <w:sz w:val="22"/>
                <w:szCs w:val="22"/>
              </w:rPr>
              <w:t>Не требуется</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eastAsia="Times New Roman" w:hAnsi="Times New Roman" w:cs="Times New Roman"/>
                <w:color w:val="auto"/>
                <w:sz w:val="22"/>
                <w:szCs w:val="22"/>
              </w:rPr>
              <w:t xml:space="preserve">Размер обеспечения исполнения Договора и (или) обеспечения исполнения гарантийных обязательств, срок и порядок их предоставления </w:t>
            </w:r>
          </w:p>
        </w:tc>
        <w:tc>
          <w:tcPr>
            <w:tcW w:w="6737" w:type="dxa"/>
          </w:tcPr>
          <w:p w:rsidR="0031365E" w:rsidRPr="00C27CE4" w:rsidRDefault="0031365E" w:rsidP="00B06117">
            <w:pPr>
              <w:widowControl w:val="0"/>
              <w:ind w:firstLine="256"/>
              <w:jc w:val="both"/>
              <w:rPr>
                <w:rFonts w:ascii="Times New Roman" w:hAnsi="Times New Roman" w:cs="Times New Roman"/>
                <w:sz w:val="22"/>
                <w:szCs w:val="22"/>
              </w:rPr>
            </w:pPr>
            <w:r w:rsidRPr="00C27CE4">
              <w:rPr>
                <w:rFonts w:ascii="Times New Roman" w:hAnsi="Times New Roman" w:cs="Times New Roman"/>
                <w:sz w:val="22"/>
                <w:szCs w:val="22"/>
              </w:rPr>
              <w:t xml:space="preserve">Обеспечение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составляет </w:t>
            </w:r>
            <w:r w:rsidRPr="00745934">
              <w:rPr>
                <w:rFonts w:ascii="Times New Roman" w:hAnsi="Times New Roman" w:cs="Times New Roman"/>
                <w:sz w:val="22"/>
                <w:szCs w:val="22"/>
              </w:rPr>
              <w:t xml:space="preserve">- </w:t>
            </w:r>
            <w:r w:rsidR="00F543B9" w:rsidRPr="00745934">
              <w:rPr>
                <w:rFonts w:ascii="Times New Roman" w:hAnsi="Times New Roman" w:cs="Times New Roman"/>
                <w:sz w:val="22"/>
                <w:szCs w:val="22"/>
              </w:rPr>
              <w:t>5</w:t>
            </w:r>
            <w:r w:rsidRPr="00745934">
              <w:rPr>
                <w:rFonts w:ascii="Times New Roman" w:hAnsi="Times New Roman" w:cs="Times New Roman"/>
                <w:sz w:val="22"/>
                <w:szCs w:val="22"/>
              </w:rPr>
              <w:t xml:space="preserve">% от начальной (максимальной) цены Договора, что составляет </w:t>
            </w:r>
            <w:r w:rsidR="00745934" w:rsidRPr="00745934">
              <w:rPr>
                <w:rFonts w:ascii="Times New Roman" w:hAnsi="Times New Roman" w:cs="Times New Roman"/>
                <w:b/>
                <w:sz w:val="22"/>
                <w:szCs w:val="22"/>
              </w:rPr>
              <w:t>248 000,00</w:t>
            </w:r>
            <w:r w:rsidRPr="00745934">
              <w:rPr>
                <w:rFonts w:ascii="Times New Roman" w:hAnsi="Times New Roman" w:cs="Times New Roman"/>
                <w:b/>
                <w:sz w:val="22"/>
                <w:szCs w:val="22"/>
              </w:rPr>
              <w:t xml:space="preserve"> (</w:t>
            </w:r>
            <w:r w:rsidR="00AE1ED3" w:rsidRPr="00745934">
              <w:rPr>
                <w:rFonts w:ascii="Times New Roman" w:hAnsi="Times New Roman" w:cs="Times New Roman"/>
                <w:b/>
                <w:sz w:val="22"/>
                <w:szCs w:val="22"/>
              </w:rPr>
              <w:t xml:space="preserve">Двести </w:t>
            </w:r>
            <w:r w:rsidR="00745934" w:rsidRPr="00745934">
              <w:rPr>
                <w:rFonts w:ascii="Times New Roman" w:hAnsi="Times New Roman" w:cs="Times New Roman"/>
                <w:b/>
                <w:sz w:val="22"/>
                <w:szCs w:val="22"/>
              </w:rPr>
              <w:t>сорок восемь</w:t>
            </w:r>
            <w:r w:rsidR="00DB00C9" w:rsidRPr="00745934">
              <w:rPr>
                <w:rFonts w:ascii="Times New Roman" w:hAnsi="Times New Roman" w:cs="Times New Roman"/>
                <w:b/>
                <w:sz w:val="22"/>
                <w:szCs w:val="22"/>
              </w:rPr>
              <w:t xml:space="preserve"> </w:t>
            </w:r>
            <w:r w:rsidR="00092D56" w:rsidRPr="00745934">
              <w:rPr>
                <w:rFonts w:ascii="Times New Roman" w:hAnsi="Times New Roman" w:cs="Times New Roman"/>
                <w:b/>
                <w:sz w:val="22"/>
                <w:szCs w:val="22"/>
              </w:rPr>
              <w:t>тысяч</w:t>
            </w:r>
            <w:r w:rsidR="00745934" w:rsidRPr="00745934">
              <w:rPr>
                <w:rFonts w:ascii="Times New Roman" w:hAnsi="Times New Roman" w:cs="Times New Roman"/>
                <w:b/>
                <w:sz w:val="22"/>
                <w:szCs w:val="22"/>
              </w:rPr>
              <w:t xml:space="preserve"> </w:t>
            </w:r>
            <w:r w:rsidR="0028072D" w:rsidRPr="00745934">
              <w:rPr>
                <w:rFonts w:ascii="Times New Roman" w:hAnsi="Times New Roman" w:cs="Times New Roman"/>
                <w:b/>
                <w:sz w:val="22"/>
                <w:szCs w:val="22"/>
              </w:rPr>
              <w:t>рубл</w:t>
            </w:r>
            <w:r w:rsidR="00745934" w:rsidRPr="00745934">
              <w:rPr>
                <w:rFonts w:ascii="Times New Roman" w:hAnsi="Times New Roman" w:cs="Times New Roman"/>
                <w:b/>
                <w:sz w:val="22"/>
                <w:szCs w:val="22"/>
              </w:rPr>
              <w:t>ей</w:t>
            </w:r>
            <w:r w:rsidRPr="00745934">
              <w:rPr>
                <w:rFonts w:ascii="Times New Roman" w:hAnsi="Times New Roman" w:cs="Times New Roman"/>
                <w:b/>
                <w:sz w:val="22"/>
                <w:szCs w:val="22"/>
              </w:rPr>
              <w:t xml:space="preserve"> </w:t>
            </w:r>
            <w:r w:rsidR="00745934" w:rsidRPr="00745934">
              <w:rPr>
                <w:rFonts w:ascii="Times New Roman" w:hAnsi="Times New Roman" w:cs="Times New Roman"/>
                <w:b/>
                <w:sz w:val="22"/>
                <w:szCs w:val="22"/>
              </w:rPr>
              <w:t>00</w:t>
            </w:r>
            <w:r w:rsidR="00092D56" w:rsidRPr="00745934">
              <w:rPr>
                <w:rFonts w:ascii="Times New Roman" w:hAnsi="Times New Roman" w:cs="Times New Roman"/>
                <w:b/>
                <w:sz w:val="22"/>
                <w:szCs w:val="22"/>
              </w:rPr>
              <w:t xml:space="preserve"> </w:t>
            </w:r>
            <w:r w:rsidRPr="00745934">
              <w:rPr>
                <w:rFonts w:ascii="Times New Roman" w:hAnsi="Times New Roman" w:cs="Times New Roman"/>
                <w:b/>
                <w:sz w:val="22"/>
                <w:szCs w:val="22"/>
              </w:rPr>
              <w:t>копе</w:t>
            </w:r>
            <w:r w:rsidR="00AE1ED3" w:rsidRPr="00745934">
              <w:rPr>
                <w:rFonts w:ascii="Times New Roman" w:hAnsi="Times New Roman" w:cs="Times New Roman"/>
                <w:b/>
                <w:sz w:val="22"/>
                <w:szCs w:val="22"/>
              </w:rPr>
              <w:t>ек</w:t>
            </w:r>
            <w:r w:rsidR="00DB00C9" w:rsidRPr="00745934">
              <w:rPr>
                <w:rFonts w:ascii="Times New Roman" w:hAnsi="Times New Roman" w:cs="Times New Roman"/>
                <w:b/>
                <w:sz w:val="22"/>
                <w:szCs w:val="22"/>
              </w:rPr>
              <w:t>)</w:t>
            </w:r>
            <w:r w:rsidRPr="00745934">
              <w:rPr>
                <w:rFonts w:ascii="Times New Roman" w:hAnsi="Times New Roman" w:cs="Times New Roman"/>
                <w:b/>
                <w:sz w:val="22"/>
                <w:szCs w:val="22"/>
              </w:rPr>
              <w:t>,</w:t>
            </w:r>
            <w:r w:rsidRPr="00745934">
              <w:rPr>
                <w:rFonts w:ascii="Times New Roman" w:hAnsi="Times New Roman" w:cs="Times New Roman"/>
                <w:sz w:val="22"/>
                <w:szCs w:val="22"/>
              </w:rPr>
              <w:t xml:space="preserve"> НДС не облагается.</w:t>
            </w:r>
          </w:p>
          <w:p w:rsidR="0031365E" w:rsidRPr="00C27CE4" w:rsidRDefault="0031365E" w:rsidP="00B06117">
            <w:pPr>
              <w:widowControl w:val="0"/>
              <w:ind w:firstLine="256"/>
              <w:jc w:val="both"/>
              <w:rPr>
                <w:rFonts w:ascii="Times New Roman" w:hAnsi="Times New Roman" w:cs="Times New Roman"/>
                <w:sz w:val="22"/>
                <w:szCs w:val="22"/>
              </w:rPr>
            </w:pPr>
            <w:r w:rsidRPr="00C27CE4">
              <w:rPr>
                <w:rFonts w:ascii="Times New Roman" w:hAnsi="Times New Roman" w:cs="Times New Roman"/>
                <w:sz w:val="22"/>
                <w:szCs w:val="22"/>
              </w:rPr>
              <w:t xml:space="preserve">Срок обеспечения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составляет срок исполнения обязательств по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у поставщиком (исполнителем, подрядчиком) плюс 60 дней.</w:t>
            </w:r>
          </w:p>
          <w:p w:rsidR="0031365E" w:rsidRPr="00C27CE4" w:rsidRDefault="0031365E" w:rsidP="00B06117">
            <w:pPr>
              <w:widowControl w:val="0"/>
              <w:ind w:firstLine="256"/>
              <w:jc w:val="both"/>
              <w:rPr>
                <w:rFonts w:ascii="Times New Roman" w:hAnsi="Times New Roman" w:cs="Times New Roman"/>
                <w:sz w:val="22"/>
                <w:szCs w:val="22"/>
              </w:rPr>
            </w:pPr>
            <w:r w:rsidRPr="00C27CE4">
              <w:rPr>
                <w:rFonts w:ascii="Times New Roman" w:hAnsi="Times New Roman" w:cs="Times New Roman"/>
                <w:sz w:val="22"/>
                <w:szCs w:val="22"/>
              </w:rPr>
              <w:t xml:space="preserve">Обеспечение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может быть представлено в виде безотзывной банковской гарантии или путем внесения денежных средств на счет Заказчика. Способ обеспечения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а определяется участником закупки самостоятельно.</w:t>
            </w:r>
          </w:p>
          <w:p w:rsidR="0031365E" w:rsidRPr="00C27CE4" w:rsidRDefault="0031365E" w:rsidP="00B06117">
            <w:pPr>
              <w:widowControl w:val="0"/>
              <w:ind w:firstLine="256"/>
              <w:jc w:val="both"/>
              <w:rPr>
                <w:rFonts w:ascii="Times New Roman" w:hAnsi="Times New Roman" w:cs="Times New Roman"/>
                <w:sz w:val="22"/>
                <w:szCs w:val="22"/>
              </w:rPr>
            </w:pPr>
            <w:r w:rsidRPr="00C27CE4">
              <w:rPr>
                <w:rFonts w:ascii="Times New Roman" w:hAnsi="Times New Roman" w:cs="Times New Roman"/>
                <w:sz w:val="22"/>
                <w:szCs w:val="22"/>
              </w:rPr>
              <w:t xml:space="preserve">Победитель или участник аукциона в электронной форме, с которым заключается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 должен предоставить Заказчику обеспечение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а до его заключения.</w:t>
            </w:r>
          </w:p>
          <w:p w:rsidR="0031365E" w:rsidRPr="00C27CE4" w:rsidRDefault="0031365E" w:rsidP="00B06117">
            <w:pPr>
              <w:widowControl w:val="0"/>
              <w:ind w:firstLine="256"/>
              <w:jc w:val="both"/>
              <w:rPr>
                <w:rFonts w:ascii="Times New Roman" w:hAnsi="Times New Roman" w:cs="Times New Roman"/>
                <w:sz w:val="22"/>
                <w:szCs w:val="22"/>
              </w:rPr>
            </w:pPr>
            <w:r w:rsidRPr="00C27CE4">
              <w:rPr>
                <w:rFonts w:ascii="Times New Roman" w:hAnsi="Times New Roman" w:cs="Times New Roman"/>
                <w:sz w:val="22"/>
                <w:szCs w:val="22"/>
              </w:rPr>
              <w:t xml:space="preserve">Если при проведении аукциона в электронной форме участником закупки, с которым заключается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 предложена цена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которая на двадцать пять и более процентов ниже начальной (максимальной) цены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 заключается только после предоставления таким участником обеспечения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в размере, превышающем в полтора раза размер обеспечения исполнения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 xml:space="preserve">а, указанный в документации аукциона в электронной форме, но не менее чем в размере аванса (если </w:t>
            </w:r>
            <w:r w:rsidR="001058FD" w:rsidRPr="00C27CE4">
              <w:rPr>
                <w:rFonts w:ascii="Times New Roman" w:hAnsi="Times New Roman" w:cs="Times New Roman"/>
                <w:sz w:val="22"/>
                <w:szCs w:val="22"/>
              </w:rPr>
              <w:t>Договор</w:t>
            </w:r>
            <w:r w:rsidRPr="00C27CE4">
              <w:rPr>
                <w:rFonts w:ascii="Times New Roman" w:hAnsi="Times New Roman" w:cs="Times New Roman"/>
                <w:sz w:val="22"/>
                <w:szCs w:val="22"/>
              </w:rPr>
              <w:t>ом предусмотрена выплата аванса).</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43" w:name="_Toc375898317"/>
            <w:bookmarkStart w:id="544" w:name="_Toc375898901"/>
            <w:bookmarkStart w:id="545" w:name="_Toc376103916"/>
            <w:bookmarkStart w:id="546" w:name="_Toc376104013"/>
            <w:bookmarkStart w:id="547" w:name="_Toc376104171"/>
            <w:bookmarkStart w:id="548" w:name="_Toc376104445"/>
            <w:bookmarkEnd w:id="543"/>
            <w:bookmarkEnd w:id="544"/>
            <w:bookmarkEnd w:id="545"/>
            <w:bookmarkEnd w:id="546"/>
            <w:bookmarkEnd w:id="547"/>
            <w:bookmarkEnd w:id="548"/>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Реквизиты счета для перечисления денежных средств в качестве обеспечения исполнения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 реквизиты для оформления банковской гарантии в качестве обеспечения исполнения Договора</w:t>
            </w:r>
          </w:p>
        </w:tc>
        <w:tc>
          <w:tcPr>
            <w:tcW w:w="6737" w:type="dxa"/>
          </w:tcPr>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sz w:val="22"/>
                <w:szCs w:val="22"/>
              </w:rPr>
              <w:t>Получатель:</w:t>
            </w:r>
            <w:r w:rsidRPr="00A846A8">
              <w:rPr>
                <w:rFonts w:ascii="Times New Roman" w:hAnsi="Times New Roman" w:cs="Times New Roman"/>
                <w:b/>
                <w:i/>
                <w:sz w:val="22"/>
                <w:szCs w:val="22"/>
              </w:rPr>
              <w:t xml:space="preserve"> Муниципальное унитарное предприятие городского округа Домодедово «Теплосеть» </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(МУП «Теплосеть»)</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ИНН: 5009022752 КПП: 500901001</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ОГРН: 1035002001869</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 xml:space="preserve">Р/счет: </w:t>
            </w:r>
            <w:r w:rsidR="008C24DC">
              <w:rPr>
                <w:rFonts w:ascii="Times New Roman" w:hAnsi="Times New Roman" w:cs="Times New Roman"/>
                <w:b/>
                <w:i/>
                <w:sz w:val="22"/>
                <w:szCs w:val="22"/>
              </w:rPr>
              <w:t>40602810240050000043</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 xml:space="preserve">БИК: </w:t>
            </w:r>
            <w:r w:rsidR="008C24DC">
              <w:rPr>
                <w:rFonts w:ascii="Times New Roman" w:hAnsi="Times New Roman" w:cs="Times New Roman"/>
                <w:b/>
                <w:i/>
                <w:sz w:val="22"/>
                <w:szCs w:val="22"/>
              </w:rPr>
              <w:t>044525225</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 xml:space="preserve">К/счет: </w:t>
            </w:r>
            <w:r w:rsidR="008C24DC">
              <w:rPr>
                <w:rFonts w:ascii="Times New Roman" w:hAnsi="Times New Roman" w:cs="Times New Roman"/>
                <w:b/>
                <w:i/>
                <w:sz w:val="22"/>
                <w:szCs w:val="22"/>
              </w:rPr>
              <w:t>30101810400000000225</w:t>
            </w:r>
          </w:p>
          <w:p w:rsidR="0031365E" w:rsidRPr="00A846A8" w:rsidRDefault="0031365E" w:rsidP="00B06117">
            <w:pPr>
              <w:widowControl w:val="0"/>
              <w:jc w:val="center"/>
              <w:rPr>
                <w:rFonts w:ascii="Times New Roman" w:hAnsi="Times New Roman" w:cs="Times New Roman"/>
                <w:b/>
                <w:i/>
                <w:sz w:val="22"/>
                <w:szCs w:val="22"/>
              </w:rPr>
            </w:pPr>
            <w:r w:rsidRPr="00A846A8">
              <w:rPr>
                <w:rFonts w:ascii="Times New Roman" w:hAnsi="Times New Roman" w:cs="Times New Roman"/>
                <w:b/>
                <w:i/>
                <w:sz w:val="22"/>
                <w:szCs w:val="22"/>
              </w:rPr>
              <w:t xml:space="preserve">Наименование банка: </w:t>
            </w:r>
            <w:r w:rsidR="008C24DC">
              <w:rPr>
                <w:rFonts w:ascii="Times New Roman" w:hAnsi="Times New Roman" w:cs="Times New Roman"/>
                <w:b/>
                <w:i/>
                <w:sz w:val="22"/>
                <w:szCs w:val="22"/>
              </w:rPr>
              <w:t>ПАО</w:t>
            </w:r>
            <w:r w:rsidRPr="00A846A8">
              <w:rPr>
                <w:rFonts w:ascii="Times New Roman" w:hAnsi="Times New Roman" w:cs="Times New Roman"/>
                <w:b/>
                <w:i/>
                <w:sz w:val="22"/>
                <w:szCs w:val="22"/>
              </w:rPr>
              <w:t xml:space="preserve"> «</w:t>
            </w:r>
            <w:r w:rsidR="008C24DC">
              <w:rPr>
                <w:rFonts w:ascii="Times New Roman" w:hAnsi="Times New Roman" w:cs="Times New Roman"/>
                <w:b/>
                <w:i/>
                <w:sz w:val="22"/>
                <w:szCs w:val="22"/>
              </w:rPr>
              <w:t>Сбербанк</w:t>
            </w:r>
            <w:r w:rsidRPr="00A846A8">
              <w:rPr>
                <w:rFonts w:ascii="Times New Roman" w:hAnsi="Times New Roman" w:cs="Times New Roman"/>
                <w:b/>
                <w:i/>
                <w:sz w:val="22"/>
                <w:szCs w:val="22"/>
              </w:rPr>
              <w:t xml:space="preserve">» г. </w:t>
            </w:r>
            <w:r w:rsidR="008C24DC">
              <w:rPr>
                <w:rFonts w:ascii="Times New Roman" w:hAnsi="Times New Roman" w:cs="Times New Roman"/>
                <w:b/>
                <w:i/>
                <w:sz w:val="22"/>
                <w:szCs w:val="22"/>
              </w:rPr>
              <w:t>Москва</w:t>
            </w:r>
          </w:p>
          <w:p w:rsidR="0031365E" w:rsidRPr="00A846A8" w:rsidRDefault="0031365E" w:rsidP="00B06117">
            <w:pPr>
              <w:widowControl w:val="0"/>
              <w:spacing w:after="40"/>
              <w:jc w:val="both"/>
              <w:rPr>
                <w:rFonts w:ascii="Times New Roman" w:hAnsi="Times New Roman" w:cs="Times New Roman"/>
                <w:sz w:val="22"/>
                <w:szCs w:val="22"/>
              </w:rPr>
            </w:pPr>
            <w:r w:rsidRPr="00A846A8">
              <w:rPr>
                <w:rFonts w:ascii="Times New Roman" w:hAnsi="Times New Roman" w:cs="Times New Roman"/>
                <w:b/>
                <w:sz w:val="22"/>
                <w:szCs w:val="22"/>
              </w:rPr>
              <w:t xml:space="preserve">Примечание: </w:t>
            </w:r>
            <w:r w:rsidRPr="00A846A8">
              <w:rPr>
                <w:rFonts w:ascii="Times New Roman" w:hAnsi="Times New Roman" w:cs="Times New Roman"/>
                <w:sz w:val="22"/>
                <w:szCs w:val="22"/>
              </w:rPr>
              <w:t xml:space="preserve">в платежном поручении в графе </w:t>
            </w:r>
            <w:r w:rsidRPr="00A846A8">
              <w:rPr>
                <w:rFonts w:ascii="Times New Roman" w:hAnsi="Times New Roman" w:cs="Times New Roman"/>
                <w:i/>
                <w:sz w:val="22"/>
                <w:szCs w:val="22"/>
              </w:rPr>
              <w:t xml:space="preserve">«Назначение </w:t>
            </w:r>
            <w:r w:rsidRPr="00A846A8">
              <w:rPr>
                <w:rFonts w:ascii="Times New Roman" w:hAnsi="Times New Roman" w:cs="Times New Roman"/>
                <w:i/>
                <w:sz w:val="22"/>
                <w:szCs w:val="22"/>
              </w:rPr>
              <w:lastRenderedPageBreak/>
              <w:t xml:space="preserve">платежа» </w:t>
            </w:r>
            <w:r w:rsidRPr="00A846A8">
              <w:rPr>
                <w:rFonts w:ascii="Times New Roman" w:hAnsi="Times New Roman" w:cs="Times New Roman"/>
                <w:sz w:val="22"/>
                <w:szCs w:val="22"/>
              </w:rPr>
              <w:t xml:space="preserve">необходимо указать: </w:t>
            </w:r>
            <w:r w:rsidRPr="00A846A8">
              <w:rPr>
                <w:rFonts w:ascii="Times New Roman" w:hAnsi="Times New Roman" w:cs="Times New Roman"/>
                <w:b/>
                <w:i/>
                <w:sz w:val="22"/>
                <w:szCs w:val="22"/>
              </w:rPr>
              <w:t>«</w:t>
            </w:r>
            <w:r w:rsidRPr="00A846A8">
              <w:rPr>
                <w:rFonts w:ascii="Times New Roman" w:hAnsi="Times New Roman" w:cs="Times New Roman"/>
                <w:i/>
                <w:sz w:val="22"/>
                <w:szCs w:val="22"/>
              </w:rPr>
              <w:t xml:space="preserve">Обеспечение исполнения Договора, заключаемого по результатам аукциона в электронной форме </w:t>
            </w:r>
            <w:r w:rsidR="00242D3E" w:rsidRPr="00304465">
              <w:rPr>
                <w:rFonts w:ascii="Times New Roman" w:hAnsi="Times New Roman" w:cs="Times New Roman"/>
                <w:b/>
                <w:i/>
                <w:sz w:val="22"/>
                <w:szCs w:val="22"/>
              </w:rPr>
              <w:t>на ________________ (извещение № __________________)»</w:t>
            </w:r>
            <w:r w:rsidR="00242D3E" w:rsidRPr="00304465">
              <w:rPr>
                <w:rFonts w:ascii="Times New Roman" w:eastAsia="Calibri" w:hAnsi="Times New Roman" w:cs="Times New Roman"/>
                <w:sz w:val="22"/>
                <w:szCs w:val="22"/>
                <w:shd w:val="clear" w:color="auto" w:fill="FFFFFF"/>
                <w:lang w:eastAsia="en-US"/>
              </w:rPr>
              <w:t xml:space="preserve"> и/или </w:t>
            </w:r>
            <w:r w:rsidR="00242D3E" w:rsidRPr="00304465">
              <w:rPr>
                <w:rFonts w:ascii="Times New Roman" w:eastAsia="Calibri" w:hAnsi="Times New Roman" w:cs="Times New Roman"/>
                <w:i/>
                <w:sz w:val="22"/>
                <w:szCs w:val="22"/>
                <w:shd w:val="clear" w:color="auto" w:fill="FFFFFF"/>
                <w:lang w:eastAsia="en-US"/>
              </w:rPr>
              <w:t xml:space="preserve">«Обеспечение заявки на участие в аукционе в электронной форме </w:t>
            </w:r>
            <w:r w:rsidR="00242D3E" w:rsidRPr="00304465">
              <w:rPr>
                <w:rFonts w:ascii="Times New Roman" w:hAnsi="Times New Roman" w:cs="Times New Roman"/>
                <w:b/>
                <w:i/>
                <w:sz w:val="22"/>
                <w:szCs w:val="22"/>
              </w:rPr>
              <w:t>на ________________ (извещение № __________________)</w:t>
            </w:r>
            <w:r w:rsidR="00242D3E" w:rsidRPr="00304465">
              <w:rPr>
                <w:rFonts w:ascii="Times New Roman" w:eastAsia="Calibri" w:hAnsi="Times New Roman" w:cs="Times New Roman"/>
                <w:i/>
                <w:sz w:val="22"/>
                <w:szCs w:val="22"/>
                <w:shd w:val="clear" w:color="auto" w:fill="FFFFFF"/>
                <w:lang w:eastAsia="en-US"/>
              </w:rPr>
              <w:t>».</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49" w:name="_Toc375898318"/>
            <w:bookmarkStart w:id="550" w:name="_Toc375898902"/>
            <w:bookmarkStart w:id="551" w:name="_Toc376103917"/>
            <w:bookmarkStart w:id="552" w:name="_Toc376104014"/>
            <w:bookmarkStart w:id="553" w:name="_Toc376104172"/>
            <w:bookmarkStart w:id="554" w:name="_Toc376104446"/>
            <w:bookmarkEnd w:id="549"/>
            <w:bookmarkEnd w:id="550"/>
            <w:bookmarkEnd w:id="551"/>
            <w:bookmarkEnd w:id="552"/>
            <w:bookmarkEnd w:id="553"/>
            <w:bookmarkEnd w:id="554"/>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bookmarkStart w:id="555" w:name="_Toc375898319"/>
            <w:bookmarkStart w:id="556" w:name="_Toc375898903"/>
            <w:bookmarkStart w:id="557" w:name="_Toc376103918"/>
            <w:bookmarkStart w:id="558" w:name="_Toc376104015"/>
            <w:bookmarkStart w:id="559" w:name="_Toc376104173"/>
            <w:bookmarkStart w:id="560" w:name="_Toc376104278"/>
            <w:bookmarkStart w:id="561" w:name="_Toc376104447"/>
            <w:r w:rsidRPr="00A846A8">
              <w:rPr>
                <w:rFonts w:ascii="Times New Roman" w:hAnsi="Times New Roman" w:cs="Times New Roman"/>
                <w:color w:val="000000" w:themeColor="text1"/>
                <w:sz w:val="22"/>
                <w:szCs w:val="22"/>
              </w:rPr>
              <w:t>Требования к банковско</w:t>
            </w:r>
            <w:bookmarkEnd w:id="555"/>
            <w:bookmarkEnd w:id="556"/>
            <w:bookmarkEnd w:id="557"/>
            <w:bookmarkEnd w:id="558"/>
            <w:bookmarkEnd w:id="559"/>
            <w:bookmarkEnd w:id="560"/>
            <w:bookmarkEnd w:id="561"/>
            <w:r w:rsidRPr="00A846A8">
              <w:rPr>
                <w:rFonts w:ascii="Times New Roman" w:hAnsi="Times New Roman" w:cs="Times New Roman"/>
                <w:color w:val="000000" w:themeColor="text1"/>
                <w:sz w:val="22"/>
                <w:szCs w:val="22"/>
              </w:rPr>
              <w:t xml:space="preserve">й гарантии </w:t>
            </w:r>
          </w:p>
        </w:tc>
        <w:tc>
          <w:tcPr>
            <w:tcW w:w="6737" w:type="dxa"/>
          </w:tcPr>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Банковская гарантия должна быть безотзывной и должна содержать:</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сумму банковской гарантии, подлежащую уплате гарантом Заказчику в случае ненадлежащего исполнения обязательств принципалом;</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обязательства принципала, надлежащее исполнение которых обеспечивается банковской гарантией;</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обязанность гаранта уплатить Заказчику неустойку в размере 0,1 процента денежной суммы, подлежащей уплате, за каждый день просрочки;</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xml:space="preserve">- срок действия банковской гарантии должен составлять срок исполнения обязательств по договору (в том числе на срок его пролонгации) поставщиком (исполнителем, подрядчиком) плюс 60 дней (если иное не установлено в документации о конкурентной закупке, извещении о проведении запроса котировок в электронной форме, документации об осуществлении закупки у единственного поставщика (исполнителя, подрядчика). (должен превышать срок действия </w:t>
            </w:r>
            <w:r w:rsidR="001058FD" w:rsidRPr="00C50B78">
              <w:rPr>
                <w:rFonts w:ascii="Times New Roman" w:hAnsi="Times New Roman" w:cs="Times New Roman"/>
                <w:sz w:val="22"/>
                <w:szCs w:val="22"/>
              </w:rPr>
              <w:t>Договор</w:t>
            </w:r>
            <w:r w:rsidRPr="00C50B78">
              <w:rPr>
                <w:rFonts w:ascii="Times New Roman" w:hAnsi="Times New Roman" w:cs="Times New Roman"/>
                <w:sz w:val="22"/>
                <w:szCs w:val="22"/>
              </w:rPr>
              <w:t>а не менее чем на один месяц);</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xml:space="preserve">- отлагательное условие, предусматривающее заключение </w:t>
            </w:r>
            <w:r w:rsidR="001058FD" w:rsidRPr="00C50B78">
              <w:rPr>
                <w:rFonts w:ascii="Times New Roman" w:hAnsi="Times New Roman" w:cs="Times New Roman"/>
                <w:sz w:val="22"/>
                <w:szCs w:val="22"/>
              </w:rPr>
              <w:t>Договор</w:t>
            </w:r>
            <w:r w:rsidRPr="00C50B78">
              <w:rPr>
                <w:rFonts w:ascii="Times New Roman" w:hAnsi="Times New Roman" w:cs="Times New Roman"/>
                <w:sz w:val="22"/>
                <w:szCs w:val="22"/>
              </w:rPr>
              <w:t xml:space="preserve">а предоставления банковской гарантии по обязательствам принципала, возникшим из </w:t>
            </w:r>
            <w:r w:rsidR="001058FD" w:rsidRPr="00C50B78">
              <w:rPr>
                <w:rFonts w:ascii="Times New Roman" w:hAnsi="Times New Roman" w:cs="Times New Roman"/>
                <w:sz w:val="22"/>
                <w:szCs w:val="22"/>
              </w:rPr>
              <w:t>Договор</w:t>
            </w:r>
            <w:r w:rsidRPr="00C50B78">
              <w:rPr>
                <w:rFonts w:ascii="Times New Roman" w:hAnsi="Times New Roman" w:cs="Times New Roman"/>
                <w:sz w:val="22"/>
                <w:szCs w:val="22"/>
              </w:rPr>
              <w:t>а при его заключении;</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 xml:space="preserve">Заказчик рассматривает поступившую в качестве обеспечения исполнения </w:t>
            </w:r>
            <w:r w:rsidR="001058FD" w:rsidRPr="00C50B78">
              <w:rPr>
                <w:rFonts w:ascii="Times New Roman" w:hAnsi="Times New Roman" w:cs="Times New Roman"/>
                <w:sz w:val="22"/>
                <w:szCs w:val="22"/>
              </w:rPr>
              <w:t>Договор</w:t>
            </w:r>
            <w:r w:rsidRPr="00C50B78">
              <w:rPr>
                <w:rFonts w:ascii="Times New Roman" w:hAnsi="Times New Roman" w:cs="Times New Roman"/>
                <w:sz w:val="22"/>
                <w:szCs w:val="22"/>
              </w:rPr>
              <w:t>а банковскую гарантию в срок, не превышающий трех рабочих дней со дня ее поступления.</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Основанием для отказа в принятии банковской гарантии Заказчиком является:</w:t>
            </w:r>
          </w:p>
          <w:p w:rsidR="00D129CC"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-несоответствие банковской гарантии условиям, вышеперечисленным;</w:t>
            </w:r>
          </w:p>
          <w:p w:rsidR="0031365E" w:rsidRPr="00C50B78" w:rsidRDefault="00D129CC" w:rsidP="00B06117">
            <w:pPr>
              <w:widowControl w:val="0"/>
              <w:ind w:firstLine="245"/>
              <w:jc w:val="both"/>
              <w:rPr>
                <w:rFonts w:ascii="Times New Roman" w:hAnsi="Times New Roman" w:cs="Times New Roman"/>
                <w:sz w:val="22"/>
                <w:szCs w:val="22"/>
              </w:rPr>
            </w:pPr>
            <w:r w:rsidRPr="00C50B78">
              <w:rPr>
                <w:rFonts w:ascii="Times New Roman" w:hAnsi="Times New Roman" w:cs="Times New Roman"/>
                <w:sz w:val="22"/>
                <w:szCs w:val="22"/>
              </w:rPr>
              <w:t>-несоответствие банковской гарантии требованиям, содержащимся в извещении о проведении аукциона в электронной форме.</w:t>
            </w:r>
          </w:p>
        </w:tc>
      </w:tr>
      <w:tr w:rsidR="0031365E" w:rsidRPr="00A846A8" w:rsidTr="00C50B78">
        <w:trPr>
          <w:trHeight w:val="20"/>
        </w:trPr>
        <w:tc>
          <w:tcPr>
            <w:tcW w:w="675" w:type="dxa"/>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62" w:name="_Toc375898320"/>
            <w:bookmarkStart w:id="563" w:name="_Toc375898904"/>
            <w:bookmarkStart w:id="564" w:name="_Toc376103919"/>
            <w:bookmarkStart w:id="565" w:name="_Toc376104016"/>
            <w:bookmarkStart w:id="566" w:name="_Toc376104174"/>
            <w:bookmarkStart w:id="567" w:name="_Toc376104448"/>
            <w:bookmarkEnd w:id="562"/>
            <w:bookmarkEnd w:id="563"/>
            <w:bookmarkEnd w:id="564"/>
            <w:bookmarkEnd w:id="565"/>
            <w:bookmarkEnd w:id="566"/>
            <w:bookmarkEnd w:id="567"/>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Возможность заказчика изменить условия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p>
        </w:tc>
        <w:tc>
          <w:tcPr>
            <w:tcW w:w="6737" w:type="dxa"/>
            <w:vAlign w:val="center"/>
          </w:tcPr>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Изменение условий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а в ходе его исполнения допускается по соглашению сторон в следующих случаях:</w:t>
            </w:r>
          </w:p>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-Если возможность изменения условий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была предусмотрена документацией о проведении аукциона в электронной форме и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ом:</w:t>
            </w:r>
          </w:p>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-При снижении цены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без изменения предусмотренных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ом количества товара, объема работы или услуги, качества поставляемого товара, выполняемой работы, оказываемой услуги и иных условий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а;</w:t>
            </w:r>
          </w:p>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 xml:space="preserve">-Если по предложению Заказчика увеличиваются (уменьшаются) </w:t>
            </w:r>
            <w:r w:rsidRPr="00A846A8">
              <w:rPr>
                <w:rFonts w:ascii="Times New Roman" w:hAnsi="Times New Roman" w:cs="Times New Roman"/>
                <w:color w:val="auto"/>
                <w:sz w:val="22"/>
                <w:szCs w:val="22"/>
              </w:rPr>
              <w:lastRenderedPageBreak/>
              <w:t xml:space="preserve">предусмотренные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ом количество товара, объем работы или услуги не более чем на 30 процентов. При этом по соглашению сторон допускается изменение цены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пропорционально дополнительному количеству товара, дополнительному объему работы или услуги исходя из установленной в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е цены единицы товара, работы или услуги, но не более чем на 30 процентов цены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При уменьшении предусмотренных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ом количества товара, объема работы или услуги стороны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обязаны уменьшить цену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исходя из установленной в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е цены единицы товара, работы или услуги. Цена единицы дополнительно поставляемого товара или цена единицы товара при уменьшении предусмотренного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ом количества поставляемого товара должна определяться как частное от деления первоначальной цены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 xml:space="preserve">а на предусмотренное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ом количество такого товара.</w:t>
            </w:r>
          </w:p>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-Изменение в соответствии с законодательством Российской Федерации регулируемых цен (тарифов) на товары, работы, услуги.</w:t>
            </w:r>
          </w:p>
          <w:p w:rsidR="0031365E" w:rsidRPr="00A846A8" w:rsidRDefault="00C27CE4" w:rsidP="00B06117">
            <w:pPr>
              <w:widowControl w:val="0"/>
              <w:ind w:firstLine="256"/>
              <w:jc w:val="both"/>
              <w:rPr>
                <w:rFonts w:ascii="Times New Roman" w:hAnsi="Times New Roman" w:cs="Times New Roman"/>
                <w:color w:val="auto"/>
                <w:sz w:val="22"/>
                <w:szCs w:val="22"/>
              </w:rPr>
            </w:pPr>
            <w:r>
              <w:rPr>
                <w:rFonts w:ascii="Times New Roman" w:hAnsi="Times New Roman" w:cs="Times New Roman"/>
                <w:color w:val="auto"/>
                <w:sz w:val="22"/>
                <w:szCs w:val="22"/>
              </w:rPr>
              <w:t>30</w:t>
            </w:r>
            <w:r w:rsidR="0031365E" w:rsidRPr="00A846A8">
              <w:rPr>
                <w:rFonts w:ascii="Times New Roman" w:hAnsi="Times New Roman" w:cs="Times New Roman"/>
                <w:color w:val="auto"/>
                <w:sz w:val="22"/>
                <w:szCs w:val="22"/>
              </w:rPr>
              <w:t>.1.В случае если по предложению Заказчика увеличиваются</w:t>
            </w:r>
            <w:r w:rsidR="00A31DD1" w:rsidRPr="00A846A8">
              <w:rPr>
                <w:rFonts w:ascii="Times New Roman" w:hAnsi="Times New Roman" w:cs="Times New Roman"/>
                <w:color w:val="auto"/>
                <w:sz w:val="22"/>
                <w:szCs w:val="22"/>
              </w:rPr>
              <w:t xml:space="preserve"> </w:t>
            </w:r>
            <w:r w:rsidR="0031365E" w:rsidRPr="00A846A8">
              <w:rPr>
                <w:rFonts w:ascii="Times New Roman" w:hAnsi="Times New Roman" w:cs="Times New Roman"/>
                <w:color w:val="auto"/>
                <w:sz w:val="22"/>
                <w:szCs w:val="22"/>
              </w:rPr>
              <w:t xml:space="preserve">предусмотренные </w:t>
            </w:r>
            <w:r w:rsidR="001058FD" w:rsidRPr="00A846A8">
              <w:rPr>
                <w:rFonts w:ascii="Times New Roman" w:hAnsi="Times New Roman" w:cs="Times New Roman"/>
                <w:color w:val="auto"/>
                <w:sz w:val="22"/>
                <w:szCs w:val="22"/>
              </w:rPr>
              <w:t>Договор</w:t>
            </w:r>
            <w:r w:rsidR="0031365E" w:rsidRPr="00A846A8">
              <w:rPr>
                <w:rFonts w:ascii="Times New Roman" w:hAnsi="Times New Roman" w:cs="Times New Roman"/>
                <w:color w:val="auto"/>
                <w:sz w:val="22"/>
                <w:szCs w:val="22"/>
              </w:rPr>
              <w:t xml:space="preserve">ом количество товара, объем работы или услуги не более чем на 10 процентов от объема ранее произведенной закупки, такое изменение условий </w:t>
            </w:r>
            <w:r w:rsidR="001058FD" w:rsidRPr="00A846A8">
              <w:rPr>
                <w:rFonts w:ascii="Times New Roman" w:hAnsi="Times New Roman" w:cs="Times New Roman"/>
                <w:color w:val="auto"/>
                <w:sz w:val="22"/>
                <w:szCs w:val="22"/>
              </w:rPr>
              <w:t>Договор</w:t>
            </w:r>
            <w:r w:rsidR="0031365E" w:rsidRPr="00A846A8">
              <w:rPr>
                <w:rFonts w:ascii="Times New Roman" w:hAnsi="Times New Roman" w:cs="Times New Roman"/>
                <w:color w:val="auto"/>
                <w:sz w:val="22"/>
                <w:szCs w:val="22"/>
              </w:rPr>
              <w:t xml:space="preserve">а допускается без согласования проекта дополнительного соглашения, которое предусмотрено абзацем вторым настоящего подпункта </w:t>
            </w:r>
            <w:r w:rsidR="00AD1CDC">
              <w:rPr>
                <w:rFonts w:ascii="Times New Roman" w:hAnsi="Times New Roman" w:cs="Times New Roman"/>
                <w:color w:val="auto"/>
                <w:sz w:val="22"/>
                <w:szCs w:val="22"/>
              </w:rPr>
              <w:t>30</w:t>
            </w:r>
            <w:r w:rsidR="0031365E" w:rsidRPr="00A846A8">
              <w:rPr>
                <w:rFonts w:ascii="Times New Roman" w:hAnsi="Times New Roman" w:cs="Times New Roman"/>
                <w:color w:val="auto"/>
                <w:sz w:val="22"/>
                <w:szCs w:val="22"/>
              </w:rPr>
              <w:t>.1.</w:t>
            </w:r>
          </w:p>
          <w:p w:rsidR="0031365E" w:rsidRPr="00A846A8" w:rsidRDefault="0031365E" w:rsidP="00B06117">
            <w:pPr>
              <w:widowControl w:val="0"/>
              <w:ind w:firstLine="256"/>
              <w:jc w:val="both"/>
              <w:rPr>
                <w:rFonts w:ascii="Times New Roman" w:hAnsi="Times New Roman" w:cs="Times New Roman"/>
                <w:color w:val="auto"/>
                <w:sz w:val="22"/>
                <w:szCs w:val="22"/>
              </w:rPr>
            </w:pPr>
            <w:r w:rsidRPr="00A846A8">
              <w:rPr>
                <w:rFonts w:ascii="Times New Roman" w:hAnsi="Times New Roman" w:cs="Times New Roman"/>
                <w:color w:val="auto"/>
                <w:sz w:val="22"/>
                <w:szCs w:val="22"/>
              </w:rPr>
              <w:t>В случае увеличения</w:t>
            </w:r>
            <w:r w:rsidR="009B6BD7" w:rsidRPr="00A846A8">
              <w:rPr>
                <w:rFonts w:ascii="Times New Roman" w:hAnsi="Times New Roman" w:cs="Times New Roman"/>
                <w:color w:val="auto"/>
                <w:sz w:val="22"/>
                <w:szCs w:val="22"/>
              </w:rPr>
              <w:t xml:space="preserve"> </w:t>
            </w:r>
            <w:r w:rsidRPr="00A846A8">
              <w:rPr>
                <w:rFonts w:ascii="Times New Roman" w:hAnsi="Times New Roman" w:cs="Times New Roman"/>
                <w:color w:val="auto"/>
                <w:sz w:val="22"/>
                <w:szCs w:val="22"/>
              </w:rPr>
              <w:t xml:space="preserve">предусмотренных </w:t>
            </w:r>
            <w:r w:rsidR="001058FD" w:rsidRPr="00A846A8">
              <w:rPr>
                <w:rFonts w:ascii="Times New Roman" w:hAnsi="Times New Roman" w:cs="Times New Roman"/>
                <w:color w:val="auto"/>
                <w:sz w:val="22"/>
                <w:szCs w:val="22"/>
              </w:rPr>
              <w:t>Договор</w:t>
            </w:r>
            <w:r w:rsidRPr="00A846A8">
              <w:rPr>
                <w:rFonts w:ascii="Times New Roman" w:hAnsi="Times New Roman" w:cs="Times New Roman"/>
                <w:color w:val="auto"/>
                <w:sz w:val="22"/>
                <w:szCs w:val="22"/>
              </w:rPr>
              <w:t>ом количества товара, объема работы или услуги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rsidR="00FD1CED" w:rsidRPr="00A846A8" w:rsidRDefault="00C27CE4" w:rsidP="00B06117">
            <w:pPr>
              <w:widowControl w:val="0"/>
              <w:tabs>
                <w:tab w:val="left" w:pos="993"/>
              </w:tabs>
              <w:autoSpaceDN w:val="0"/>
              <w:ind w:firstLine="256"/>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30</w:t>
            </w:r>
            <w:r w:rsidR="00FD1CED" w:rsidRPr="00A846A8">
              <w:rPr>
                <w:rFonts w:ascii="Times New Roman" w:eastAsia="Times New Roman" w:hAnsi="Times New Roman" w:cs="Times New Roman"/>
                <w:color w:val="auto"/>
                <w:sz w:val="22"/>
                <w:szCs w:val="22"/>
              </w:rPr>
              <w:t>.</w:t>
            </w:r>
            <w:r w:rsidR="0071368D" w:rsidRPr="00A846A8">
              <w:rPr>
                <w:rFonts w:ascii="Times New Roman" w:eastAsia="Times New Roman" w:hAnsi="Times New Roman" w:cs="Times New Roman"/>
                <w:color w:val="auto"/>
                <w:sz w:val="22"/>
                <w:szCs w:val="22"/>
              </w:rPr>
              <w:t>2</w:t>
            </w:r>
            <w:r w:rsidR="00FD1CED" w:rsidRPr="00A846A8">
              <w:rPr>
                <w:rFonts w:ascii="Times New Roman" w:eastAsia="Times New Roman" w:hAnsi="Times New Roman" w:cs="Times New Roman"/>
                <w:color w:val="auto"/>
                <w:sz w:val="22"/>
                <w:szCs w:val="22"/>
              </w:rPr>
              <w:t xml:space="preserve">. Если при исполнении Договора в связи с распространением новой </w:t>
            </w:r>
            <w:proofErr w:type="spellStart"/>
            <w:r w:rsidR="00FD1CED" w:rsidRPr="00A846A8">
              <w:rPr>
                <w:rFonts w:ascii="Times New Roman" w:eastAsia="Times New Roman" w:hAnsi="Times New Roman" w:cs="Times New Roman"/>
                <w:color w:val="auto"/>
                <w:sz w:val="22"/>
                <w:szCs w:val="22"/>
              </w:rPr>
              <w:t>коронавирусной</w:t>
            </w:r>
            <w:proofErr w:type="spellEnd"/>
            <w:r w:rsidR="00FD1CED" w:rsidRPr="00A846A8">
              <w:rPr>
                <w:rFonts w:ascii="Times New Roman" w:eastAsia="Times New Roman" w:hAnsi="Times New Roman" w:cs="Times New Roman"/>
                <w:color w:val="auto"/>
                <w:sz w:val="22"/>
                <w:szCs w:val="22"/>
              </w:rPr>
              <w:t xml:space="preserve"> инфекции, вызванной 2019-nCoV,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более чем на тридцать процентов.</w:t>
            </w:r>
          </w:p>
          <w:p w:rsidR="00FD1CED" w:rsidRPr="00A846A8" w:rsidRDefault="00C27CE4" w:rsidP="00B06117">
            <w:pPr>
              <w:widowControl w:val="0"/>
              <w:tabs>
                <w:tab w:val="left" w:pos="993"/>
              </w:tabs>
              <w:autoSpaceDN w:val="0"/>
              <w:ind w:firstLine="256"/>
              <w:jc w:val="both"/>
              <w:textAlignment w:val="baseline"/>
              <w:rPr>
                <w:rFonts w:ascii="Times New Roman" w:hAnsi="Times New Roman" w:cs="Times New Roman"/>
                <w:color w:val="auto"/>
                <w:sz w:val="22"/>
                <w:szCs w:val="22"/>
              </w:rPr>
            </w:pPr>
            <w:r>
              <w:rPr>
                <w:rFonts w:ascii="Times New Roman" w:eastAsia="Times New Roman" w:hAnsi="Times New Roman" w:cs="Times New Roman"/>
                <w:color w:val="auto"/>
                <w:sz w:val="22"/>
                <w:szCs w:val="22"/>
              </w:rPr>
              <w:t>30</w:t>
            </w:r>
            <w:r w:rsidR="00FD1CED" w:rsidRPr="00A846A8">
              <w:rPr>
                <w:rFonts w:ascii="Times New Roman" w:eastAsia="Times New Roman" w:hAnsi="Times New Roman" w:cs="Times New Roman"/>
                <w:color w:val="auto"/>
                <w:sz w:val="22"/>
                <w:szCs w:val="22"/>
              </w:rPr>
              <w:t>.</w:t>
            </w:r>
            <w:r w:rsidR="0071368D" w:rsidRPr="00A846A8">
              <w:rPr>
                <w:rFonts w:ascii="Times New Roman" w:eastAsia="Times New Roman" w:hAnsi="Times New Roman" w:cs="Times New Roman"/>
                <w:color w:val="auto"/>
                <w:sz w:val="22"/>
                <w:szCs w:val="22"/>
              </w:rPr>
              <w:t>3</w:t>
            </w:r>
            <w:r w:rsidR="00FD1CED" w:rsidRPr="00A846A8">
              <w:rPr>
                <w:rFonts w:ascii="Times New Roman" w:eastAsia="Times New Roman" w:hAnsi="Times New Roman" w:cs="Times New Roman"/>
                <w:color w:val="auto"/>
                <w:sz w:val="22"/>
                <w:szCs w:val="22"/>
              </w:rPr>
              <w:t xml:space="preserve">. Если обязательства по Договору в связи с распространением новой </w:t>
            </w:r>
            <w:proofErr w:type="spellStart"/>
            <w:r w:rsidR="00FD1CED" w:rsidRPr="00A846A8">
              <w:rPr>
                <w:rFonts w:ascii="Times New Roman" w:eastAsia="Times New Roman" w:hAnsi="Times New Roman" w:cs="Times New Roman"/>
                <w:color w:val="auto"/>
                <w:sz w:val="22"/>
                <w:szCs w:val="22"/>
              </w:rPr>
              <w:t>коронавирусной</w:t>
            </w:r>
            <w:proofErr w:type="spellEnd"/>
            <w:r w:rsidR="00FD1CED" w:rsidRPr="00A846A8">
              <w:rPr>
                <w:rFonts w:ascii="Times New Roman" w:eastAsia="Times New Roman" w:hAnsi="Times New Roman" w:cs="Times New Roman"/>
                <w:color w:val="auto"/>
                <w:sz w:val="22"/>
                <w:szCs w:val="22"/>
              </w:rPr>
              <w:t xml:space="preserve"> инфекции, вызванной 2019-nCoV, по независящим от Сторон Договора обстоятельствам, не исполнены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tc>
      </w:tr>
      <w:tr w:rsidR="00F46016" w:rsidRPr="00A846A8" w:rsidTr="00C50B78">
        <w:trPr>
          <w:trHeight w:val="20"/>
        </w:trPr>
        <w:tc>
          <w:tcPr>
            <w:tcW w:w="675" w:type="dxa"/>
          </w:tcPr>
          <w:p w:rsidR="00F46016" w:rsidRPr="00A846A8" w:rsidRDefault="00F46016" w:rsidP="00B06117">
            <w:pPr>
              <w:widowControl w:val="0"/>
              <w:numPr>
                <w:ilvl w:val="0"/>
                <w:numId w:val="26"/>
              </w:numPr>
              <w:ind w:left="0" w:firstLine="0"/>
              <w:rPr>
                <w:rFonts w:ascii="Times New Roman" w:hAnsi="Times New Roman" w:cs="Times New Roman"/>
                <w:color w:val="000000" w:themeColor="text1"/>
                <w:sz w:val="22"/>
                <w:szCs w:val="22"/>
              </w:rPr>
            </w:pPr>
            <w:bookmarkStart w:id="568" w:name="_Toc375898321"/>
            <w:bookmarkStart w:id="569" w:name="_Toc375898905"/>
            <w:bookmarkStart w:id="570" w:name="_Toc376103920"/>
            <w:bookmarkStart w:id="571" w:name="_Toc376104017"/>
            <w:bookmarkStart w:id="572" w:name="_Toc376104175"/>
            <w:bookmarkStart w:id="573" w:name="_Toc376104449"/>
            <w:bookmarkStart w:id="574" w:name="_Toc375898322"/>
            <w:bookmarkStart w:id="575" w:name="_Toc375898906"/>
            <w:bookmarkStart w:id="576" w:name="_Toc376103921"/>
            <w:bookmarkStart w:id="577" w:name="_Toc376104018"/>
            <w:bookmarkStart w:id="578" w:name="_Toc376104176"/>
            <w:bookmarkStart w:id="579" w:name="_Toc376104450"/>
            <w:bookmarkEnd w:id="568"/>
            <w:bookmarkEnd w:id="569"/>
            <w:bookmarkEnd w:id="570"/>
            <w:bookmarkEnd w:id="571"/>
            <w:bookmarkEnd w:id="572"/>
            <w:bookmarkEnd w:id="573"/>
            <w:bookmarkEnd w:id="574"/>
            <w:bookmarkEnd w:id="575"/>
            <w:bookmarkEnd w:id="576"/>
            <w:bookmarkEnd w:id="577"/>
            <w:bookmarkEnd w:id="578"/>
            <w:bookmarkEnd w:id="579"/>
          </w:p>
        </w:tc>
        <w:tc>
          <w:tcPr>
            <w:tcW w:w="2506" w:type="dxa"/>
          </w:tcPr>
          <w:p w:rsidR="00F46016" w:rsidRPr="00A846A8" w:rsidRDefault="00F46016"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Срок подписания Договора с победителем аукциона или иным его </w:t>
            </w:r>
            <w:r w:rsidRPr="00A846A8">
              <w:rPr>
                <w:rFonts w:ascii="Times New Roman" w:hAnsi="Times New Roman" w:cs="Times New Roman"/>
                <w:color w:val="000000" w:themeColor="text1"/>
                <w:sz w:val="22"/>
                <w:szCs w:val="22"/>
              </w:rPr>
              <w:lastRenderedPageBreak/>
              <w:t xml:space="preserve">участником, с которым заключается Договор. </w:t>
            </w:r>
          </w:p>
          <w:p w:rsidR="00F46016" w:rsidRPr="00A846A8" w:rsidRDefault="00F46016"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Условия признания победителя аукциона уклонившимися от заключения Договора.</w:t>
            </w:r>
          </w:p>
          <w:p w:rsidR="00F46016" w:rsidRPr="00A846A8" w:rsidRDefault="00F46016" w:rsidP="00B06117">
            <w:pPr>
              <w:widowControl w:val="0"/>
              <w:rPr>
                <w:rFonts w:ascii="Times New Roman" w:hAnsi="Times New Roman" w:cs="Times New Roman"/>
                <w:color w:val="000000" w:themeColor="text1"/>
                <w:sz w:val="22"/>
                <w:szCs w:val="22"/>
              </w:rPr>
            </w:pPr>
          </w:p>
        </w:tc>
        <w:tc>
          <w:tcPr>
            <w:tcW w:w="6737" w:type="dxa"/>
          </w:tcPr>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lastRenderedPageBreak/>
              <w:t xml:space="preserve">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w:t>
            </w:r>
            <w:r w:rsidRPr="00B73E64">
              <w:rPr>
                <w:rFonts w:ascii="Times New Roman" w:hAnsi="Times New Roman" w:cs="Times New Roman"/>
                <w:szCs w:val="22"/>
              </w:rPr>
              <w:lastRenderedPageBreak/>
              <w:t>действовать от имени соответственно победителя</w:t>
            </w:r>
            <w:r w:rsidR="00384889" w:rsidRPr="00B73E64">
              <w:rPr>
                <w:rFonts w:ascii="Times New Roman" w:hAnsi="Times New Roman" w:cs="Times New Roman"/>
                <w:szCs w:val="22"/>
              </w:rPr>
              <w:t xml:space="preserve"> </w:t>
            </w:r>
            <w:r w:rsidR="00FF5DED" w:rsidRPr="00B73E64">
              <w:rPr>
                <w:rFonts w:ascii="Times New Roman" w:hAnsi="Times New Roman" w:cs="Times New Roman"/>
                <w:color w:val="000000" w:themeColor="text1"/>
                <w:szCs w:val="22"/>
              </w:rPr>
              <w:t>аукциона</w:t>
            </w:r>
            <w:r w:rsidR="00384889" w:rsidRPr="00B73E64">
              <w:rPr>
                <w:rFonts w:ascii="Times New Roman" w:hAnsi="Times New Roman" w:cs="Times New Roman"/>
                <w:color w:val="000000" w:themeColor="text1"/>
                <w:szCs w:val="22"/>
              </w:rPr>
              <w:t xml:space="preserve"> в электронной форме, иного участника такой закупки, признаваемым победителем </w:t>
            </w:r>
            <w:r w:rsidR="00FF5DED" w:rsidRPr="00B73E64">
              <w:rPr>
                <w:rFonts w:ascii="Times New Roman" w:hAnsi="Times New Roman" w:cs="Times New Roman"/>
                <w:color w:val="000000" w:themeColor="text1"/>
                <w:szCs w:val="22"/>
              </w:rPr>
              <w:t>аукциона</w:t>
            </w:r>
            <w:r w:rsidR="00384889" w:rsidRPr="00B73E64">
              <w:rPr>
                <w:rFonts w:ascii="Times New Roman" w:hAnsi="Times New Roman" w:cs="Times New Roman"/>
                <w:color w:val="000000" w:themeColor="text1"/>
                <w:szCs w:val="22"/>
              </w:rPr>
              <w:t xml:space="preserve"> в электронной форме в случае, </w:t>
            </w:r>
            <w:r w:rsidR="00384889" w:rsidRPr="00B73E64">
              <w:rPr>
                <w:rFonts w:ascii="Times New Roman" w:hAnsi="Times New Roman" w:cs="Times New Roman"/>
                <w:szCs w:val="22"/>
              </w:rPr>
              <w:t xml:space="preserve">предусмотренном абзацем 14 настоящего </w:t>
            </w:r>
            <w:r w:rsidR="00FF5DED" w:rsidRPr="00B73E64">
              <w:rPr>
                <w:rFonts w:ascii="Times New Roman" w:hAnsi="Times New Roman" w:cs="Times New Roman"/>
                <w:szCs w:val="22"/>
              </w:rPr>
              <w:t>пункта</w:t>
            </w:r>
            <w:r w:rsidR="00384889" w:rsidRPr="00B73E64">
              <w:rPr>
                <w:rFonts w:ascii="Times New Roman" w:hAnsi="Times New Roman" w:cs="Times New Roman"/>
                <w:szCs w:val="22"/>
              </w:rPr>
              <w:t>,</w:t>
            </w:r>
            <w:r w:rsidRPr="00B73E64">
              <w:rPr>
                <w:rFonts w:ascii="Times New Roman" w:hAnsi="Times New Roman" w:cs="Times New Roman"/>
                <w:szCs w:val="22"/>
              </w:rPr>
              <w:t xml:space="preserve"> Заказчика. </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По результатам аукциона в электронной форме, в том числе, когда такая закупка признана несостоявшейся, Договор заключается не ранее чем через 10 дней и не позднее чем через 20 дней с даты размещения в Единой информационной системе итогового протокола.</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 xml:space="preserve">Договор по результатам </w:t>
            </w:r>
            <w:r w:rsidR="00EE4B57"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заключается на условиях, которые предусмотрены проектом Договора, </w:t>
            </w:r>
            <w:r w:rsidR="00EE4B57" w:rsidRPr="00B73E64">
              <w:rPr>
                <w:rFonts w:ascii="Times New Roman" w:hAnsi="Times New Roman" w:cs="Times New Roman"/>
                <w:szCs w:val="22"/>
              </w:rPr>
              <w:t>документацией об аукционе в электронной форме</w:t>
            </w:r>
            <w:r w:rsidRPr="00B73E64">
              <w:rPr>
                <w:rFonts w:ascii="Times New Roman" w:hAnsi="Times New Roman" w:cs="Times New Roman"/>
                <w:szCs w:val="22"/>
              </w:rPr>
              <w:t xml:space="preserve"> и заявкой участника такой закупки, с которым заключается Договор.</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В течение 5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В течение 5 дней с даты размещения Заказчиком на электронной площадке проекта Договора победитель закупки в электронной форме осуществляет одно из следующих действий:</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 xml:space="preserve"> 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 проведении аукциона в электронной форме;</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 xml:space="preserve">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документации о проведении аукциона в электронной форме и своей заявке на участие в </w:t>
            </w:r>
            <w:r w:rsidR="00EE4B57" w:rsidRPr="00B73E64">
              <w:rPr>
                <w:rFonts w:ascii="Times New Roman" w:hAnsi="Times New Roman" w:cs="Times New Roman"/>
                <w:szCs w:val="22"/>
              </w:rPr>
              <w:t>аукционе</w:t>
            </w:r>
            <w:r w:rsidRPr="00B73E64">
              <w:rPr>
                <w:rFonts w:ascii="Times New Roman" w:hAnsi="Times New Roman" w:cs="Times New Roman"/>
                <w:szCs w:val="22"/>
              </w:rPr>
              <w:t xml:space="preserve"> в электронной форме, с указанием соответствующих положений данных документов.</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В течение 3 рабочих дней с даты размещения победителем закупки 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закупки в электронной форме.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 дней с даты размещения Заказчиком на электронной площадке проекта Договора.</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 xml:space="preserve">В течение 3 рабочих дней с даты размещения Заказчиком на электронной площадке документов, предусмотренных абзацем </w:t>
            </w:r>
            <w:r w:rsidR="00F86460" w:rsidRPr="00B73E64">
              <w:rPr>
                <w:rFonts w:ascii="Times New Roman" w:hAnsi="Times New Roman" w:cs="Times New Roman"/>
                <w:szCs w:val="22"/>
              </w:rPr>
              <w:t>8</w:t>
            </w:r>
            <w:r w:rsidRPr="00B73E64">
              <w:rPr>
                <w:rFonts w:ascii="Times New Roman" w:hAnsi="Times New Roman" w:cs="Times New Roman"/>
                <w:szCs w:val="22"/>
              </w:rPr>
              <w:t xml:space="preserve"> настоящего пункта, победитель конкурентной закупки 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w:t>
            </w:r>
            <w:r w:rsidRPr="00B73E64">
              <w:rPr>
                <w:rFonts w:ascii="Times New Roman" w:hAnsi="Times New Roman" w:cs="Times New Roman"/>
                <w:szCs w:val="22"/>
              </w:rPr>
              <w:lastRenderedPageBreak/>
              <w:t>также документ, подтверждающий предоставление обеспечения исполнения Договора и (или) гарантийных обязательств, если данное требование установлено в документации об аукционе в электронной форме.</w:t>
            </w:r>
          </w:p>
          <w:p w:rsidR="00F46016" w:rsidRPr="00B73E64" w:rsidRDefault="00F46016" w:rsidP="00B06117">
            <w:pPr>
              <w:pStyle w:val="ConsPlusNormal"/>
              <w:ind w:firstLine="284"/>
              <w:jc w:val="both"/>
              <w:rPr>
                <w:rFonts w:ascii="Times New Roman" w:hAnsi="Times New Roman" w:cs="Courier New"/>
                <w:color w:val="000000"/>
                <w:szCs w:val="22"/>
              </w:rPr>
            </w:pPr>
            <w:r w:rsidRPr="00B73E64">
              <w:rPr>
                <w:rFonts w:ascii="Times New Roman" w:hAnsi="Times New Roman" w:cs="Courier New"/>
                <w:color w:val="000000"/>
                <w:szCs w:val="22"/>
              </w:rPr>
              <w:t xml:space="preserve">Если при проведении аукциона в электронной форме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w:t>
            </w:r>
            <w:r w:rsidRPr="00B73E64">
              <w:rPr>
                <w:rFonts w:ascii="Times New Roman" w:hAnsi="Times New Roman" w:cs="Courier New"/>
                <w:b/>
                <w:i/>
                <w:color w:val="000000"/>
                <w:szCs w:val="22"/>
              </w:rPr>
              <w:t>в полтора раза размер</w:t>
            </w:r>
            <w:r w:rsidRPr="00B73E64">
              <w:rPr>
                <w:rFonts w:ascii="Times New Roman" w:hAnsi="Times New Roman" w:cs="Courier New"/>
                <w:color w:val="000000"/>
                <w:szCs w:val="22"/>
              </w:rPr>
              <w:t xml:space="preserve"> обеспечения исполнения Договора, указанный в документации о</w:t>
            </w:r>
            <w:r w:rsidR="00EE4B57" w:rsidRPr="00B73E64">
              <w:rPr>
                <w:rFonts w:ascii="Times New Roman" w:hAnsi="Times New Roman" w:cs="Courier New"/>
                <w:color w:val="000000"/>
                <w:szCs w:val="22"/>
              </w:rPr>
              <w:t>б аукционе в электронной форме</w:t>
            </w:r>
            <w:r w:rsidRPr="00B73E64">
              <w:rPr>
                <w:rFonts w:ascii="Times New Roman" w:hAnsi="Times New Roman" w:cs="Courier New"/>
                <w:color w:val="000000"/>
                <w:szCs w:val="22"/>
              </w:rPr>
              <w:t>, но не менее чем в размере аванса (если Договором предусмотрена выплата аванса).</w:t>
            </w:r>
          </w:p>
          <w:p w:rsidR="00A1450E" w:rsidRPr="00B73E64" w:rsidRDefault="00A1450E" w:rsidP="00A1450E">
            <w:pPr>
              <w:pStyle w:val="ConsPlusNormal"/>
              <w:ind w:firstLine="709"/>
              <w:jc w:val="both"/>
              <w:rPr>
                <w:rFonts w:ascii="Times New Roman" w:hAnsi="Times New Roman" w:cs="Times New Roman"/>
                <w:szCs w:val="22"/>
              </w:rPr>
            </w:pPr>
            <w:r w:rsidRPr="00B73E64">
              <w:rPr>
                <w:rFonts w:ascii="Times New Roman" w:hAnsi="Times New Roman" w:cs="Times New Roman"/>
                <w:szCs w:val="22"/>
              </w:rPr>
              <w:t xml:space="preserve">В случае если победителем </w:t>
            </w:r>
            <w:r w:rsidR="00CE78AA"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w:t>
            </w:r>
            <w:r w:rsidR="00CE78AA" w:rsidRPr="00B73E64">
              <w:rPr>
                <w:rFonts w:ascii="Times New Roman" w:hAnsi="Times New Roman" w:cs="Times New Roman"/>
                <w:szCs w:val="22"/>
              </w:rPr>
              <w:t xml:space="preserve"> </w:t>
            </w:r>
            <w:r w:rsidRPr="00B73E64">
              <w:rPr>
                <w:rFonts w:ascii="Times New Roman" w:hAnsi="Times New Roman" w:cs="Times New Roman"/>
                <w:szCs w:val="22"/>
              </w:rPr>
              <w:t xml:space="preserve">за исключением победителя, определенного в соответствии с абзацем 14 настоящего </w:t>
            </w:r>
            <w:r w:rsidR="00F86460" w:rsidRPr="00B73E64">
              <w:rPr>
                <w:rFonts w:ascii="Times New Roman" w:hAnsi="Times New Roman" w:cs="Times New Roman"/>
                <w:szCs w:val="22"/>
              </w:rPr>
              <w:t>пункта</w:t>
            </w:r>
            <w:r w:rsidRPr="00B73E64">
              <w:rPr>
                <w:rFonts w:ascii="Times New Roman" w:hAnsi="Times New Roman" w:cs="Times New Roman"/>
                <w:szCs w:val="22"/>
              </w:rPr>
              <w:t>, не исполнены указанные требования, такой победитель признается уклонившимся от заключения договора.</w:t>
            </w:r>
          </w:p>
          <w:p w:rsidR="00F46016" w:rsidRPr="00B73E64" w:rsidRDefault="00F46016" w:rsidP="00B06117">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В течение 3 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документации о проведении аукциона в электронной форме обеспечения исполнения Договора и (или) гарантийных обязательств Заказчик обязан разместить в Единой информационной системе и на электронной площадке Договор, подписанный усиленной квалифицированной электронной подписью лица, имеющего право действовать от имени Заказчика.</w:t>
            </w:r>
          </w:p>
          <w:p w:rsidR="00E61ED1" w:rsidRPr="00B73E64" w:rsidRDefault="00E61ED1" w:rsidP="00F075FD">
            <w:pPr>
              <w:pStyle w:val="ConsPlusNormal"/>
              <w:ind w:firstLine="284"/>
              <w:jc w:val="both"/>
              <w:rPr>
                <w:rFonts w:ascii="Times New Roman" w:hAnsi="Times New Roman" w:cs="Times New Roman"/>
                <w:szCs w:val="22"/>
              </w:rPr>
            </w:pPr>
            <w:r w:rsidRPr="00B73E64">
              <w:rPr>
                <w:rFonts w:ascii="Times New Roman" w:hAnsi="Times New Roman" w:cs="Times New Roman"/>
                <w:szCs w:val="22"/>
              </w:rPr>
              <w:t xml:space="preserve">Заказчик не позднее 1 рабочего дня, следующего за днем признания победителя </w:t>
            </w:r>
            <w:r w:rsidR="003C3741"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уклонившимся</w:t>
            </w:r>
            <w:r w:rsidR="00157CC2" w:rsidRPr="00B73E64">
              <w:rPr>
                <w:rFonts w:ascii="Times New Roman" w:hAnsi="Times New Roman" w:cs="Times New Roman"/>
                <w:szCs w:val="22"/>
              </w:rPr>
              <w:t xml:space="preserve"> </w:t>
            </w:r>
            <w:r w:rsidRPr="00B73E64">
              <w:rPr>
                <w:rFonts w:ascii="Times New Roman" w:hAnsi="Times New Roman" w:cs="Times New Roman"/>
                <w:szCs w:val="22"/>
              </w:rPr>
              <w:t xml:space="preserve">от заключения договора, составляет и размещает на электронной площадке протокол о признании такого победителя уклонившимся от заключения договора, содержащий информацию о месте и времени его составления, о победителе </w:t>
            </w:r>
            <w:r w:rsidR="003C3741"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E61ED1" w:rsidRPr="00B73E64" w:rsidRDefault="00E61ED1" w:rsidP="00E61ED1">
            <w:pPr>
              <w:pStyle w:val="ConsPlusNormal"/>
              <w:ind w:firstLine="709"/>
              <w:jc w:val="both"/>
              <w:rPr>
                <w:rFonts w:ascii="Times New Roman" w:hAnsi="Times New Roman" w:cs="Times New Roman"/>
                <w:szCs w:val="22"/>
              </w:rPr>
            </w:pPr>
            <w:r w:rsidRPr="00B73E64">
              <w:rPr>
                <w:rFonts w:ascii="Times New Roman" w:hAnsi="Times New Roman" w:cs="Times New Roman"/>
                <w:szCs w:val="22"/>
              </w:rPr>
              <w:t xml:space="preserve">В случае, если победитель </w:t>
            </w:r>
            <w:r w:rsidR="00F86460"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признан уклонившимся от заключения договора, Заказчик вправе заключить договор с участником такой закупки, заявке которого присвоен второй номер. Такой участник признается победителем </w:t>
            </w:r>
            <w:r w:rsidR="00F86460" w:rsidRPr="00B73E64">
              <w:rPr>
                <w:rFonts w:ascii="Times New Roman" w:hAnsi="Times New Roman" w:cs="Times New Roman"/>
                <w:szCs w:val="22"/>
              </w:rPr>
              <w:t xml:space="preserve">аукциона </w:t>
            </w:r>
            <w:r w:rsidRPr="00B73E64">
              <w:rPr>
                <w:rFonts w:ascii="Times New Roman" w:hAnsi="Times New Roman" w:cs="Times New Roman"/>
                <w:szCs w:val="22"/>
              </w:rPr>
              <w:t xml:space="preserve">в электронной форме </w:t>
            </w:r>
            <w:r w:rsidRPr="00B73E64">
              <w:rPr>
                <w:rFonts w:ascii="Times New Roman" w:hAnsi="Times New Roman" w:cs="Times New Roman"/>
                <w:color w:val="000000" w:themeColor="text1"/>
                <w:szCs w:val="22"/>
              </w:rPr>
              <w:t xml:space="preserve">и в проект договора, составляемого в порядке, установленном абзацем 3 настоящего </w:t>
            </w:r>
            <w:r w:rsidR="00F86460" w:rsidRPr="00B73E64">
              <w:rPr>
                <w:rFonts w:ascii="Times New Roman" w:hAnsi="Times New Roman" w:cs="Times New Roman"/>
                <w:color w:val="000000" w:themeColor="text1"/>
                <w:szCs w:val="22"/>
              </w:rPr>
              <w:t>пункта</w:t>
            </w:r>
            <w:r w:rsidRPr="00B73E64">
              <w:rPr>
                <w:rFonts w:ascii="Times New Roman" w:hAnsi="Times New Roman" w:cs="Times New Roman"/>
                <w:color w:val="000000" w:themeColor="text1"/>
                <w:szCs w:val="22"/>
              </w:rPr>
              <w:t>, Заказчиком включаются условия исполнения договора, предложенные этим участником</w:t>
            </w:r>
            <w:r w:rsidRPr="00B73E64">
              <w:rPr>
                <w:rFonts w:ascii="Times New Roman" w:hAnsi="Times New Roman" w:cs="Times New Roman"/>
                <w:szCs w:val="22"/>
              </w:rPr>
              <w:t xml:space="preserve">. Заказчик направляет такому участнику проект договора в срок, не превышающий 5 дней с даты размещения на электронной площадке протокола о признании победителя </w:t>
            </w:r>
            <w:r w:rsidR="00F86460"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уклонившимся от заключения договора. </w:t>
            </w:r>
          </w:p>
          <w:p w:rsidR="00E61ED1" w:rsidRPr="00B73E64" w:rsidRDefault="00E61ED1" w:rsidP="00E61ED1">
            <w:pPr>
              <w:pStyle w:val="ConsPlusNormal"/>
              <w:ind w:firstLine="709"/>
              <w:jc w:val="both"/>
              <w:rPr>
                <w:rFonts w:ascii="Times New Roman" w:hAnsi="Times New Roman" w:cs="Times New Roman"/>
                <w:szCs w:val="22"/>
              </w:rPr>
            </w:pPr>
            <w:r w:rsidRPr="00B73E64">
              <w:rPr>
                <w:rFonts w:ascii="Times New Roman" w:hAnsi="Times New Roman" w:cs="Times New Roman"/>
                <w:szCs w:val="22"/>
              </w:rPr>
              <w:t xml:space="preserve">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w:t>
            </w:r>
            <w:r w:rsidR="00F86460" w:rsidRPr="00B73E64">
              <w:rPr>
                <w:rFonts w:ascii="Times New Roman" w:hAnsi="Times New Roman" w:cs="Times New Roman"/>
                <w:szCs w:val="22"/>
              </w:rPr>
              <w:t>аукционе</w:t>
            </w:r>
            <w:r w:rsidRPr="00B73E64">
              <w:rPr>
                <w:rFonts w:ascii="Times New Roman" w:hAnsi="Times New Roman" w:cs="Times New Roman"/>
                <w:szCs w:val="22"/>
              </w:rPr>
              <w:t xml:space="preserve"> в электронной форме.</w:t>
            </w:r>
          </w:p>
          <w:p w:rsidR="00F46016" w:rsidRPr="00B73E64" w:rsidRDefault="00E61ED1" w:rsidP="00C21D1E">
            <w:pPr>
              <w:pStyle w:val="ConsPlusNormal"/>
              <w:ind w:firstLine="709"/>
              <w:jc w:val="both"/>
              <w:rPr>
                <w:rFonts w:ascii="Times New Roman" w:hAnsi="Times New Roman" w:cs="Times New Roman"/>
                <w:szCs w:val="22"/>
              </w:rPr>
            </w:pPr>
            <w:r w:rsidRPr="00B73E64">
              <w:rPr>
                <w:rFonts w:ascii="Times New Roman" w:hAnsi="Times New Roman" w:cs="Times New Roman"/>
                <w:szCs w:val="22"/>
              </w:rPr>
              <w:t xml:space="preserve">Участник </w:t>
            </w:r>
            <w:r w:rsidR="00F86460" w:rsidRPr="00B73E64">
              <w:rPr>
                <w:rFonts w:ascii="Times New Roman" w:hAnsi="Times New Roman" w:cs="Times New Roman"/>
                <w:szCs w:val="22"/>
              </w:rPr>
              <w:t>аукциона</w:t>
            </w:r>
            <w:r w:rsidRPr="00B73E64">
              <w:rPr>
                <w:rFonts w:ascii="Times New Roman" w:hAnsi="Times New Roman" w:cs="Times New Roman"/>
                <w:szCs w:val="22"/>
              </w:rPr>
              <w:t xml:space="preserve"> в электронной форме, признанный победителем такой закупки в соответствии с абзацем 14 настоящего </w:t>
            </w:r>
            <w:r w:rsidR="00F86460" w:rsidRPr="00B73E64">
              <w:rPr>
                <w:rFonts w:ascii="Times New Roman" w:hAnsi="Times New Roman" w:cs="Times New Roman"/>
                <w:szCs w:val="22"/>
              </w:rPr>
              <w:t>пункта</w:t>
            </w:r>
            <w:r w:rsidRPr="00B73E64">
              <w:rPr>
                <w:rFonts w:ascii="Times New Roman" w:hAnsi="Times New Roman" w:cs="Times New Roman"/>
                <w:szCs w:val="22"/>
              </w:rPr>
              <w:t xml:space="preserve">, вправе подписать проект договора в </w:t>
            </w:r>
            <w:r w:rsidRPr="00B73E64">
              <w:rPr>
                <w:rFonts w:ascii="Times New Roman" w:hAnsi="Times New Roman" w:cs="Times New Roman"/>
                <w:color w:val="000000" w:themeColor="text1"/>
                <w:szCs w:val="22"/>
              </w:rPr>
              <w:t xml:space="preserve">порядке и сроки, которые предусмотрены </w:t>
            </w:r>
            <w:r w:rsidRPr="00B73E64">
              <w:rPr>
                <w:rFonts w:ascii="Times New Roman" w:hAnsi="Times New Roman" w:cs="Times New Roman"/>
                <w:szCs w:val="22"/>
              </w:rPr>
              <w:t>настоящ</w:t>
            </w:r>
            <w:r w:rsidR="00F86460" w:rsidRPr="00B73E64">
              <w:rPr>
                <w:rFonts w:ascii="Times New Roman" w:hAnsi="Times New Roman" w:cs="Times New Roman"/>
                <w:szCs w:val="22"/>
              </w:rPr>
              <w:t>им</w:t>
            </w:r>
            <w:r w:rsidRPr="00B73E64">
              <w:rPr>
                <w:rFonts w:ascii="Times New Roman" w:hAnsi="Times New Roman" w:cs="Times New Roman"/>
                <w:szCs w:val="22"/>
              </w:rPr>
              <w:t xml:space="preserve"> </w:t>
            </w:r>
            <w:r w:rsidR="00F86460" w:rsidRPr="00B73E64">
              <w:rPr>
                <w:rFonts w:ascii="Times New Roman" w:hAnsi="Times New Roman" w:cs="Times New Roman"/>
                <w:szCs w:val="22"/>
              </w:rPr>
              <w:t>пунктом</w:t>
            </w:r>
            <w:r w:rsidRPr="00B73E64">
              <w:rPr>
                <w:rFonts w:ascii="Times New Roman" w:hAnsi="Times New Roman" w:cs="Times New Roman"/>
                <w:szCs w:val="22"/>
              </w:rPr>
              <w:t xml:space="preserve">,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w:t>
            </w:r>
            <w:r w:rsidRPr="00B73E64">
              <w:rPr>
                <w:rFonts w:ascii="Times New Roman" w:hAnsi="Times New Roman" w:cs="Times New Roman"/>
                <w:szCs w:val="22"/>
              </w:rPr>
              <w:lastRenderedPageBreak/>
              <w:t xml:space="preserve">договора предусмотрено документацией </w:t>
            </w:r>
            <w:r w:rsidR="00F86460" w:rsidRPr="00B73E64">
              <w:rPr>
                <w:rFonts w:ascii="Times New Roman" w:hAnsi="Times New Roman" w:cs="Times New Roman"/>
                <w:szCs w:val="22"/>
              </w:rPr>
              <w:t>об аукционе</w:t>
            </w:r>
            <w:r w:rsidRPr="00B73E64">
              <w:rPr>
                <w:rFonts w:ascii="Times New Roman" w:hAnsi="Times New Roman" w:cs="Times New Roman"/>
                <w:szCs w:val="22"/>
              </w:rPr>
              <w:t xml:space="preserve"> в электронной форме).</w:t>
            </w:r>
          </w:p>
        </w:tc>
      </w:tr>
      <w:tr w:rsidR="0031365E" w:rsidRPr="00A846A8" w:rsidTr="00C50B78">
        <w:trPr>
          <w:trHeight w:val="20"/>
        </w:trPr>
        <w:tc>
          <w:tcPr>
            <w:tcW w:w="675" w:type="dxa"/>
            <w:tcBorders>
              <w:top w:val="single" w:sz="4" w:space="0" w:color="auto"/>
              <w:left w:val="single" w:sz="4" w:space="0" w:color="auto"/>
              <w:bottom w:val="single" w:sz="4" w:space="0" w:color="auto"/>
              <w:right w:val="single" w:sz="4" w:space="0" w:color="auto"/>
            </w:tcBorders>
          </w:tcPr>
          <w:p w:rsidR="0031365E" w:rsidRPr="00A846A8" w:rsidRDefault="0031365E" w:rsidP="00B06117">
            <w:pPr>
              <w:widowControl w:val="0"/>
              <w:numPr>
                <w:ilvl w:val="0"/>
                <w:numId w:val="26"/>
              </w:numPr>
              <w:ind w:left="0" w:firstLine="0"/>
              <w:rPr>
                <w:rFonts w:ascii="Times New Roman" w:hAnsi="Times New Roman" w:cs="Times New Roman"/>
                <w:color w:val="000000" w:themeColor="text1"/>
                <w:sz w:val="22"/>
                <w:szCs w:val="22"/>
              </w:rPr>
            </w:pPr>
            <w:bookmarkStart w:id="580" w:name="_Toc375898323"/>
            <w:bookmarkStart w:id="581" w:name="_Toc375898907"/>
            <w:bookmarkStart w:id="582" w:name="_Toc376103922"/>
            <w:bookmarkStart w:id="583" w:name="_Toc376104019"/>
            <w:bookmarkStart w:id="584" w:name="_Toc376104177"/>
            <w:bookmarkStart w:id="585" w:name="_Toc376104451"/>
            <w:bookmarkEnd w:id="580"/>
            <w:bookmarkEnd w:id="581"/>
            <w:bookmarkEnd w:id="582"/>
            <w:bookmarkEnd w:id="583"/>
            <w:bookmarkEnd w:id="584"/>
            <w:bookmarkEnd w:id="585"/>
          </w:p>
        </w:tc>
        <w:tc>
          <w:tcPr>
            <w:tcW w:w="2506" w:type="dxa"/>
          </w:tcPr>
          <w:p w:rsidR="0031365E" w:rsidRPr="00A846A8" w:rsidRDefault="0031365E" w:rsidP="00B06117">
            <w:pPr>
              <w:widowControl w:val="0"/>
              <w:rPr>
                <w:rFonts w:ascii="Times New Roman" w:hAnsi="Times New Roman" w:cs="Times New Roman"/>
                <w:color w:val="000000" w:themeColor="text1"/>
                <w:sz w:val="22"/>
                <w:szCs w:val="22"/>
              </w:rPr>
            </w:pPr>
            <w:r w:rsidRPr="00A846A8">
              <w:rPr>
                <w:rFonts w:ascii="Times New Roman" w:hAnsi="Times New Roman" w:cs="Times New Roman"/>
                <w:color w:val="000000" w:themeColor="text1"/>
                <w:sz w:val="22"/>
                <w:szCs w:val="22"/>
              </w:rPr>
              <w:t xml:space="preserve">Возможность одностороннего отказа от исполнения </w:t>
            </w:r>
            <w:r w:rsidR="001058FD" w:rsidRPr="00A846A8">
              <w:rPr>
                <w:rFonts w:ascii="Times New Roman" w:hAnsi="Times New Roman" w:cs="Times New Roman"/>
                <w:color w:val="000000" w:themeColor="text1"/>
                <w:sz w:val="22"/>
                <w:szCs w:val="22"/>
              </w:rPr>
              <w:t>Договор</w:t>
            </w:r>
            <w:r w:rsidRPr="00A846A8">
              <w:rPr>
                <w:rFonts w:ascii="Times New Roman" w:hAnsi="Times New Roman" w:cs="Times New Roman"/>
                <w:color w:val="000000" w:themeColor="text1"/>
                <w:sz w:val="22"/>
                <w:szCs w:val="22"/>
              </w:rPr>
              <w:t>а</w:t>
            </w:r>
          </w:p>
        </w:tc>
        <w:tc>
          <w:tcPr>
            <w:tcW w:w="6737" w:type="dxa"/>
            <w:vAlign w:val="center"/>
          </w:tcPr>
          <w:p w:rsidR="0031365E" w:rsidRPr="00B73E64" w:rsidRDefault="001058FD" w:rsidP="00B06117">
            <w:pPr>
              <w:widowControl w:val="0"/>
              <w:autoSpaceDE w:val="0"/>
              <w:autoSpaceDN w:val="0"/>
              <w:adjustRightInd w:val="0"/>
              <w:jc w:val="both"/>
              <w:rPr>
                <w:rFonts w:ascii="Times New Roman" w:eastAsia="Times New Roman" w:hAnsi="Times New Roman" w:cs="Times New Roman"/>
                <w:color w:val="auto"/>
                <w:sz w:val="22"/>
                <w:szCs w:val="22"/>
              </w:rPr>
            </w:pPr>
            <w:r w:rsidRPr="00B73E64">
              <w:rPr>
                <w:rFonts w:ascii="Times New Roman" w:eastAsia="Times New Roman" w:hAnsi="Times New Roman" w:cs="Times New Roman"/>
                <w:color w:val="auto"/>
                <w:sz w:val="22"/>
                <w:szCs w:val="22"/>
              </w:rPr>
              <w:t>Договор</w:t>
            </w:r>
            <w:r w:rsidR="0031365E" w:rsidRPr="00B73E64">
              <w:rPr>
                <w:rFonts w:ascii="Times New Roman" w:eastAsia="Times New Roman" w:hAnsi="Times New Roman" w:cs="Times New Roman"/>
                <w:color w:val="auto"/>
                <w:sz w:val="22"/>
                <w:szCs w:val="22"/>
              </w:rPr>
              <w:t xml:space="preserve"> может быть расторгнут по соглашению сторон, по решению суда, в случае одностороннего отказа стороны </w:t>
            </w:r>
            <w:r w:rsidRPr="00B73E64">
              <w:rPr>
                <w:rFonts w:ascii="Times New Roman" w:eastAsia="Times New Roman" w:hAnsi="Times New Roman" w:cs="Times New Roman"/>
                <w:color w:val="auto"/>
                <w:sz w:val="22"/>
                <w:szCs w:val="22"/>
              </w:rPr>
              <w:t>Договор</w:t>
            </w:r>
            <w:r w:rsidR="0031365E" w:rsidRPr="00B73E64">
              <w:rPr>
                <w:rFonts w:ascii="Times New Roman" w:eastAsia="Times New Roman" w:hAnsi="Times New Roman" w:cs="Times New Roman"/>
                <w:color w:val="auto"/>
                <w:sz w:val="22"/>
                <w:szCs w:val="22"/>
              </w:rPr>
              <w:t xml:space="preserve">а от исполнения </w:t>
            </w:r>
            <w:r w:rsidRPr="00B73E64">
              <w:rPr>
                <w:rFonts w:ascii="Times New Roman" w:eastAsia="Times New Roman" w:hAnsi="Times New Roman" w:cs="Times New Roman"/>
                <w:color w:val="auto"/>
                <w:sz w:val="22"/>
                <w:szCs w:val="22"/>
              </w:rPr>
              <w:t>Договор</w:t>
            </w:r>
            <w:r w:rsidR="0031365E" w:rsidRPr="00B73E64">
              <w:rPr>
                <w:rFonts w:ascii="Times New Roman" w:eastAsia="Times New Roman" w:hAnsi="Times New Roman" w:cs="Times New Roman"/>
                <w:color w:val="auto"/>
                <w:sz w:val="22"/>
                <w:szCs w:val="22"/>
              </w:rPr>
              <w:t>а в соответствии с гражданским законодательством.</w:t>
            </w:r>
          </w:p>
          <w:p w:rsidR="0031365E" w:rsidRPr="00B73E64" w:rsidRDefault="001058FD" w:rsidP="00B06117">
            <w:pPr>
              <w:widowControl w:val="0"/>
              <w:autoSpaceDE w:val="0"/>
              <w:autoSpaceDN w:val="0"/>
              <w:adjustRightInd w:val="0"/>
              <w:jc w:val="both"/>
              <w:rPr>
                <w:rFonts w:ascii="Times New Roman" w:eastAsia="Times New Roman" w:hAnsi="Times New Roman" w:cs="Times New Roman"/>
                <w:color w:val="auto"/>
                <w:sz w:val="22"/>
                <w:szCs w:val="22"/>
              </w:rPr>
            </w:pPr>
            <w:r w:rsidRPr="00B73E64">
              <w:rPr>
                <w:rFonts w:ascii="Times New Roman" w:eastAsia="Times New Roman" w:hAnsi="Times New Roman" w:cs="Times New Roman"/>
                <w:color w:val="auto"/>
                <w:sz w:val="22"/>
                <w:szCs w:val="22"/>
              </w:rPr>
              <w:t>Договор</w:t>
            </w:r>
            <w:r w:rsidR="0031365E" w:rsidRPr="00B73E64">
              <w:rPr>
                <w:rFonts w:ascii="Times New Roman" w:eastAsia="Times New Roman" w:hAnsi="Times New Roman" w:cs="Times New Roman"/>
                <w:color w:val="auto"/>
                <w:sz w:val="22"/>
                <w:szCs w:val="22"/>
              </w:rPr>
              <w:t xml:space="preserve"> может быть расторгнут Заказчиком в одностороннем порядке в случае, если это было предусмотрено </w:t>
            </w:r>
            <w:r w:rsidRPr="00B73E64">
              <w:rPr>
                <w:rFonts w:ascii="Times New Roman" w:eastAsia="Times New Roman" w:hAnsi="Times New Roman" w:cs="Times New Roman"/>
                <w:color w:val="auto"/>
                <w:sz w:val="22"/>
                <w:szCs w:val="22"/>
              </w:rPr>
              <w:t>Договор</w:t>
            </w:r>
            <w:r w:rsidR="0031365E" w:rsidRPr="00B73E64">
              <w:rPr>
                <w:rFonts w:ascii="Times New Roman" w:eastAsia="Times New Roman" w:hAnsi="Times New Roman" w:cs="Times New Roman"/>
                <w:color w:val="auto"/>
                <w:sz w:val="22"/>
                <w:szCs w:val="22"/>
              </w:rPr>
              <w:t>ом.</w:t>
            </w:r>
          </w:p>
          <w:p w:rsidR="0031365E" w:rsidRPr="00B73E64" w:rsidRDefault="0031365E" w:rsidP="00B06117">
            <w:pPr>
              <w:widowControl w:val="0"/>
              <w:autoSpaceDE w:val="0"/>
              <w:autoSpaceDN w:val="0"/>
              <w:adjustRightInd w:val="0"/>
              <w:jc w:val="both"/>
              <w:rPr>
                <w:rFonts w:ascii="Times New Roman" w:hAnsi="Times New Roman" w:cs="Times New Roman"/>
                <w:color w:val="auto"/>
                <w:sz w:val="22"/>
                <w:szCs w:val="22"/>
              </w:rPr>
            </w:pPr>
            <w:r w:rsidRPr="00B73E64">
              <w:rPr>
                <w:rFonts w:ascii="Times New Roman" w:eastAsia="Times New Roman" w:hAnsi="Times New Roman" w:cs="Times New Roman"/>
                <w:color w:val="auto"/>
                <w:sz w:val="22"/>
                <w:szCs w:val="22"/>
              </w:rPr>
              <w:t xml:space="preserve">При расторжении </w:t>
            </w:r>
            <w:r w:rsidR="001058FD" w:rsidRPr="00B73E64">
              <w:rPr>
                <w:rFonts w:ascii="Times New Roman" w:eastAsia="Times New Roman" w:hAnsi="Times New Roman" w:cs="Times New Roman"/>
                <w:color w:val="auto"/>
                <w:sz w:val="22"/>
                <w:szCs w:val="22"/>
              </w:rPr>
              <w:t>Договор</w:t>
            </w:r>
            <w:r w:rsidRPr="00B73E64">
              <w:rPr>
                <w:rFonts w:ascii="Times New Roman" w:eastAsia="Times New Roman" w:hAnsi="Times New Roman" w:cs="Times New Roman"/>
                <w:color w:val="auto"/>
                <w:sz w:val="22"/>
                <w:szCs w:val="22"/>
              </w:rPr>
              <w:t>а в одностороннем порядке по вине поставщика (исполнителя, подрядчика) Заказчик вправе потребовать от поставщика (исполнителя, подрядчика) возмещения причиненных убытков.</w:t>
            </w:r>
          </w:p>
        </w:tc>
      </w:tr>
    </w:tbl>
    <w:p w:rsidR="002F4624" w:rsidRPr="00C15447" w:rsidRDefault="00F7065B" w:rsidP="00CB653C">
      <w:pPr>
        <w:jc w:val="center"/>
        <w:rPr>
          <w:rStyle w:val="11"/>
          <w:rFonts w:ascii="Times New Roman" w:hAnsi="Times New Roman" w:cs="Times New Roman"/>
          <w:b w:val="0"/>
          <w:color w:val="auto"/>
          <w:sz w:val="22"/>
          <w:szCs w:val="22"/>
        </w:rPr>
      </w:pPr>
      <w:bookmarkStart w:id="586" w:name="_Toc374530010"/>
      <w:bookmarkStart w:id="587" w:name="_Toc376104178"/>
      <w:bookmarkStart w:id="588" w:name="_Toc376104279"/>
      <w:bookmarkStart w:id="589" w:name="_Toc376104452"/>
      <w:bookmarkStart w:id="590" w:name="_Toc376104502"/>
      <w:bookmarkStart w:id="591" w:name="_Toc376104550"/>
      <w:bookmarkStart w:id="592" w:name="_Toc376104615"/>
      <w:bookmarkStart w:id="593" w:name="_Toc376187122"/>
      <w:bookmarkStart w:id="594" w:name="_Toc376187182"/>
      <w:bookmarkStart w:id="595" w:name="_Toc480989275"/>
      <w:r w:rsidRPr="00A846A8">
        <w:rPr>
          <w:rStyle w:val="11"/>
          <w:rFonts w:ascii="Times New Roman" w:hAnsi="Times New Roman" w:cs="Times New Roman"/>
          <w:color w:val="auto"/>
          <w:sz w:val="22"/>
          <w:szCs w:val="22"/>
        </w:rPr>
        <w:br w:type="page"/>
      </w:r>
      <w:bookmarkStart w:id="596" w:name="_Toc532200749"/>
      <w:bookmarkStart w:id="597" w:name="_Toc532211057"/>
      <w:bookmarkEnd w:id="586"/>
      <w:bookmarkEnd w:id="587"/>
      <w:bookmarkEnd w:id="588"/>
      <w:bookmarkEnd w:id="589"/>
      <w:bookmarkEnd w:id="590"/>
      <w:bookmarkEnd w:id="591"/>
      <w:bookmarkEnd w:id="592"/>
      <w:bookmarkEnd w:id="593"/>
      <w:bookmarkEnd w:id="594"/>
      <w:bookmarkEnd w:id="595"/>
      <w:r w:rsidR="002F4624" w:rsidRPr="00C15447">
        <w:rPr>
          <w:rStyle w:val="11"/>
          <w:rFonts w:ascii="Times New Roman" w:hAnsi="Times New Roman" w:cs="Times New Roman"/>
          <w:color w:val="auto"/>
          <w:sz w:val="22"/>
          <w:szCs w:val="22"/>
        </w:rPr>
        <w:lastRenderedPageBreak/>
        <w:t>ПРОЕКТ</w:t>
      </w:r>
      <w:bookmarkEnd w:id="596"/>
      <w:bookmarkEnd w:id="597"/>
      <w:r w:rsidR="002F4624" w:rsidRPr="00C15447">
        <w:rPr>
          <w:rStyle w:val="11"/>
          <w:rFonts w:ascii="Times New Roman" w:hAnsi="Times New Roman" w:cs="Times New Roman"/>
          <w:color w:val="auto"/>
          <w:sz w:val="22"/>
          <w:szCs w:val="22"/>
        </w:rPr>
        <w:t xml:space="preserve"> </w:t>
      </w:r>
      <w:r w:rsidR="002F4624" w:rsidRPr="00C15447">
        <w:rPr>
          <w:rFonts w:ascii="Times New Roman" w:hAnsi="Times New Roman"/>
          <w:b/>
        </w:rPr>
        <w:t>ДОГОВОРА</w:t>
      </w:r>
    </w:p>
    <w:p w:rsidR="00104A52" w:rsidRPr="009B3438" w:rsidRDefault="00104A52" w:rsidP="00104A52">
      <w:pPr>
        <w:widowControl w:val="0"/>
        <w:tabs>
          <w:tab w:val="left" w:pos="993"/>
        </w:tabs>
        <w:ind w:firstLine="567"/>
        <w:jc w:val="center"/>
        <w:rPr>
          <w:rFonts w:ascii="Times New Roman" w:eastAsia="Times New Roman" w:hAnsi="Times New Roman" w:cs="Times New Roman"/>
          <w:b/>
          <w:color w:val="auto"/>
          <w:spacing w:val="5"/>
          <w:kern w:val="28"/>
          <w:sz w:val="22"/>
          <w:szCs w:val="22"/>
        </w:rPr>
      </w:pPr>
      <w:r w:rsidRPr="009B3438">
        <w:rPr>
          <w:rFonts w:ascii="Times New Roman" w:eastAsia="Times New Roman" w:hAnsi="Times New Roman" w:cs="Times New Roman"/>
          <w:b/>
          <w:color w:val="auto"/>
          <w:spacing w:val="5"/>
          <w:kern w:val="28"/>
          <w:sz w:val="22"/>
          <w:szCs w:val="22"/>
        </w:rPr>
        <w:t>ДОГОВОР № _________</w:t>
      </w:r>
    </w:p>
    <w:p w:rsidR="00104A52" w:rsidRPr="009B3438" w:rsidRDefault="00104A52" w:rsidP="00104A52">
      <w:pPr>
        <w:widowControl w:val="0"/>
        <w:tabs>
          <w:tab w:val="left" w:pos="993"/>
        </w:tabs>
        <w:ind w:firstLine="567"/>
        <w:jc w:val="center"/>
        <w:rPr>
          <w:rFonts w:ascii="Times New Roman" w:eastAsia="Times New Roman" w:hAnsi="Times New Roman" w:cs="Times New Roman"/>
          <w:b/>
          <w:color w:val="auto"/>
          <w:spacing w:val="5"/>
          <w:kern w:val="28"/>
          <w:sz w:val="22"/>
          <w:szCs w:val="22"/>
        </w:rPr>
      </w:pPr>
      <w:r w:rsidRPr="009B3438">
        <w:rPr>
          <w:rFonts w:ascii="Times New Roman" w:eastAsia="Times New Roman" w:hAnsi="Times New Roman" w:cs="Times New Roman"/>
          <w:b/>
          <w:color w:val="auto"/>
          <w:spacing w:val="5"/>
          <w:kern w:val="28"/>
          <w:sz w:val="22"/>
          <w:szCs w:val="22"/>
        </w:rPr>
        <w:t>поставки угля каменного марки ДПК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4893"/>
      </w:tblGrid>
      <w:tr w:rsidR="00104A52" w:rsidRPr="009B3438" w:rsidTr="004C7B2D">
        <w:tc>
          <w:tcPr>
            <w:tcW w:w="4887" w:type="dxa"/>
          </w:tcPr>
          <w:p w:rsidR="00104A52" w:rsidRPr="009B3438" w:rsidRDefault="00104A52" w:rsidP="004C7B2D">
            <w:pPr>
              <w:pStyle w:val="Standard"/>
              <w:tabs>
                <w:tab w:val="left" w:pos="993"/>
              </w:tabs>
              <w:suppressAutoHyphens w:val="0"/>
              <w:ind w:firstLine="567"/>
              <w:jc w:val="both"/>
              <w:rPr>
                <w:rFonts w:ascii="Times New Roman" w:eastAsia="Times New Roman" w:hAnsi="Times New Roman" w:cs="Times New Roman"/>
                <w:bCs/>
                <w:color w:val="00000A"/>
                <w:spacing w:val="-4"/>
                <w:sz w:val="22"/>
                <w:szCs w:val="22"/>
              </w:rPr>
            </w:pPr>
            <w:r w:rsidRPr="009B3438">
              <w:rPr>
                <w:rFonts w:ascii="Times New Roman" w:eastAsia="Times New Roman" w:hAnsi="Times New Roman" w:cs="Times New Roman"/>
                <w:bCs/>
                <w:color w:val="00000A"/>
                <w:spacing w:val="-4"/>
                <w:sz w:val="22"/>
                <w:szCs w:val="22"/>
              </w:rPr>
              <w:t>Московская область</w:t>
            </w:r>
          </w:p>
          <w:p w:rsidR="00104A52" w:rsidRPr="009B3438" w:rsidRDefault="00104A52" w:rsidP="004C7B2D">
            <w:pPr>
              <w:pStyle w:val="Standard"/>
              <w:tabs>
                <w:tab w:val="left" w:pos="993"/>
              </w:tabs>
              <w:suppressAutoHyphens w:val="0"/>
              <w:ind w:firstLine="567"/>
              <w:jc w:val="both"/>
              <w:rPr>
                <w:rFonts w:ascii="Times New Roman" w:eastAsia="Times New Roman" w:hAnsi="Times New Roman" w:cs="Times New Roman"/>
                <w:bCs/>
                <w:color w:val="00000A"/>
                <w:spacing w:val="-4"/>
                <w:sz w:val="22"/>
                <w:szCs w:val="22"/>
              </w:rPr>
            </w:pPr>
            <w:r w:rsidRPr="009B3438">
              <w:rPr>
                <w:rFonts w:ascii="Times New Roman" w:eastAsia="Times New Roman" w:hAnsi="Times New Roman" w:cs="Times New Roman"/>
                <w:bCs/>
                <w:color w:val="00000A"/>
                <w:spacing w:val="-4"/>
                <w:sz w:val="22"/>
                <w:szCs w:val="22"/>
              </w:rPr>
              <w:t>г. Домодедово</w:t>
            </w:r>
          </w:p>
        </w:tc>
        <w:tc>
          <w:tcPr>
            <w:tcW w:w="4893" w:type="dxa"/>
            <w:vAlign w:val="center"/>
          </w:tcPr>
          <w:p w:rsidR="00104A52" w:rsidRPr="009B3438" w:rsidRDefault="00104A52" w:rsidP="003F0351">
            <w:pPr>
              <w:pStyle w:val="Standard"/>
              <w:tabs>
                <w:tab w:val="left" w:pos="993"/>
              </w:tabs>
              <w:suppressAutoHyphens w:val="0"/>
              <w:ind w:firstLine="567"/>
              <w:jc w:val="right"/>
              <w:rPr>
                <w:rFonts w:ascii="Times New Roman" w:eastAsia="Times New Roman" w:hAnsi="Times New Roman" w:cs="Times New Roman"/>
                <w:bCs/>
                <w:color w:val="00000A"/>
                <w:spacing w:val="-4"/>
                <w:sz w:val="22"/>
                <w:szCs w:val="22"/>
              </w:rPr>
            </w:pPr>
            <w:r w:rsidRPr="009B3438">
              <w:rPr>
                <w:rFonts w:ascii="Times New Roman" w:eastAsia="Times New Roman" w:hAnsi="Times New Roman" w:cs="Times New Roman"/>
                <w:bCs/>
                <w:color w:val="00000A"/>
                <w:spacing w:val="-4"/>
                <w:sz w:val="22"/>
                <w:szCs w:val="22"/>
              </w:rPr>
              <w:t>«____» __________ 202</w:t>
            </w:r>
            <w:r w:rsidR="003F0351">
              <w:rPr>
                <w:rFonts w:ascii="Times New Roman" w:eastAsia="Times New Roman" w:hAnsi="Times New Roman" w:cs="Times New Roman"/>
                <w:bCs/>
                <w:color w:val="00000A"/>
                <w:spacing w:val="-4"/>
                <w:sz w:val="22"/>
                <w:szCs w:val="22"/>
              </w:rPr>
              <w:t>1</w:t>
            </w:r>
            <w:r w:rsidRPr="009B3438">
              <w:rPr>
                <w:rFonts w:ascii="Times New Roman" w:eastAsia="Times New Roman" w:hAnsi="Times New Roman" w:cs="Times New Roman"/>
                <w:bCs/>
                <w:color w:val="00000A"/>
                <w:spacing w:val="-4"/>
                <w:sz w:val="22"/>
                <w:szCs w:val="22"/>
              </w:rPr>
              <w:t>г.</w:t>
            </w:r>
          </w:p>
        </w:tc>
      </w:tr>
    </w:tbl>
    <w:p w:rsidR="00104A52" w:rsidRPr="009B3438" w:rsidRDefault="00104A52" w:rsidP="00104A52">
      <w:pPr>
        <w:widowControl w:val="0"/>
        <w:tabs>
          <w:tab w:val="left" w:pos="993"/>
        </w:tabs>
        <w:ind w:firstLine="567"/>
        <w:jc w:val="both"/>
        <w:rPr>
          <w:rFonts w:ascii="Times New Roman" w:hAnsi="Times New Roman" w:cs="Times New Roman"/>
          <w:sz w:val="22"/>
          <w:szCs w:val="22"/>
        </w:rPr>
      </w:pPr>
    </w:p>
    <w:p w:rsidR="00104A52" w:rsidRPr="009B3438" w:rsidRDefault="00104A52" w:rsidP="00104A52">
      <w:pPr>
        <w:pStyle w:val="afff8"/>
        <w:suppressLineNumbers w:val="0"/>
        <w:tabs>
          <w:tab w:val="left" w:pos="993"/>
        </w:tabs>
        <w:suppressAutoHyphens w:val="0"/>
        <w:ind w:firstLine="567"/>
        <w:jc w:val="both"/>
        <w:rPr>
          <w:rFonts w:cs="Times New Roman"/>
          <w:sz w:val="22"/>
          <w:szCs w:val="22"/>
        </w:rPr>
      </w:pPr>
      <w:r w:rsidRPr="009B3438">
        <w:rPr>
          <w:rFonts w:cs="Times New Roman"/>
          <w:sz w:val="22"/>
          <w:szCs w:val="22"/>
        </w:rPr>
        <w:t>Муниципальное унитарное предприятие городского округа Домодедово «Теплосеть» (МУП «Теплосеть»), именуемое в дальнейшем «</w:t>
      </w:r>
      <w:r w:rsidRPr="009B3438">
        <w:rPr>
          <w:rFonts w:eastAsia="Times New Roman" w:cs="Times New Roman"/>
          <w:sz w:val="22"/>
          <w:szCs w:val="22"/>
        </w:rPr>
        <w:t>Заказчик</w:t>
      </w:r>
      <w:r w:rsidRPr="009B3438">
        <w:rPr>
          <w:rFonts w:cs="Times New Roman"/>
          <w:sz w:val="22"/>
          <w:szCs w:val="22"/>
        </w:rPr>
        <w:t xml:space="preserve">», в лице директора </w:t>
      </w:r>
      <w:proofErr w:type="spellStart"/>
      <w:r w:rsidRPr="009B3438">
        <w:rPr>
          <w:rFonts w:cs="Times New Roman"/>
          <w:sz w:val="22"/>
          <w:szCs w:val="22"/>
        </w:rPr>
        <w:t>Пластинина</w:t>
      </w:r>
      <w:proofErr w:type="spellEnd"/>
      <w:r w:rsidRPr="009B3438">
        <w:rPr>
          <w:rFonts w:cs="Times New Roman"/>
          <w:sz w:val="22"/>
          <w:szCs w:val="22"/>
        </w:rPr>
        <w:t xml:space="preserve"> Александра Юрьевича, действующего на основании Устава с одной стороны </w:t>
      </w:r>
    </w:p>
    <w:p w:rsidR="00104A52" w:rsidRPr="009B3438" w:rsidRDefault="00104A52" w:rsidP="00104A52">
      <w:pPr>
        <w:pStyle w:val="afff8"/>
        <w:suppressLineNumbers w:val="0"/>
        <w:tabs>
          <w:tab w:val="left" w:pos="993"/>
        </w:tabs>
        <w:suppressAutoHyphens w:val="0"/>
        <w:ind w:firstLine="567"/>
        <w:jc w:val="both"/>
        <w:rPr>
          <w:rFonts w:cs="Times New Roman"/>
          <w:color w:val="000000"/>
          <w:sz w:val="22"/>
          <w:szCs w:val="22"/>
        </w:rPr>
      </w:pPr>
      <w:r w:rsidRPr="009B3438">
        <w:rPr>
          <w:rFonts w:cs="Times New Roman"/>
          <w:color w:val="000000"/>
          <w:sz w:val="22"/>
          <w:szCs w:val="22"/>
        </w:rPr>
        <w:t>и ___________________, именуемое в дальнейшем «Поставщик», в лице _____________________, действующего на основании _____________________, с другой стороны, именуемые в дальнейшем «Стороны</w:t>
      </w:r>
      <w:r w:rsidRPr="009B3438">
        <w:rPr>
          <w:rFonts w:eastAsia="Times New Roman" w:cs="Times New Roman"/>
          <w:sz w:val="22"/>
          <w:szCs w:val="22"/>
        </w:rPr>
        <w:t>», в соответствии с Федеральным законом от 18.07.2011г. №223 – ФЗ «О закупках товаров, работ, услуг отдельными видами юридических лиц», и иными нормативными правовыми актами Российской Федерации и Московской области, на основании результатов аукциона в электронной форме (протокол № __ от ____________г. номер закупки _________________), заключили настоящий Договор (далее – Договор)</w:t>
      </w:r>
      <w:r w:rsidRPr="009B3438">
        <w:rPr>
          <w:rFonts w:cs="Times New Roman"/>
          <w:color w:val="000000"/>
          <w:sz w:val="22"/>
          <w:szCs w:val="22"/>
        </w:rPr>
        <w:t xml:space="preserve"> о нижеследующем:</w:t>
      </w:r>
    </w:p>
    <w:p w:rsidR="00104A52" w:rsidRPr="009B3438" w:rsidRDefault="00104A52" w:rsidP="00104A52">
      <w:pPr>
        <w:pStyle w:val="afff8"/>
        <w:suppressLineNumbers w:val="0"/>
        <w:tabs>
          <w:tab w:val="left" w:pos="993"/>
        </w:tabs>
        <w:suppressAutoHyphens w:val="0"/>
        <w:ind w:firstLine="567"/>
        <w:jc w:val="both"/>
        <w:rPr>
          <w:rFonts w:eastAsia="Arial" w:cs="Times New Roman"/>
          <w:b/>
          <w:sz w:val="22"/>
          <w:szCs w:val="22"/>
        </w:rPr>
      </w:pPr>
    </w:p>
    <w:p w:rsidR="00104A52" w:rsidRPr="009B3438" w:rsidRDefault="00104A52" w:rsidP="00104A52">
      <w:pPr>
        <w:pStyle w:val="a9"/>
        <w:widowControl w:val="0"/>
        <w:numPr>
          <w:ilvl w:val="0"/>
          <w:numId w:val="34"/>
        </w:numPr>
        <w:tabs>
          <w:tab w:val="left" w:pos="993"/>
        </w:tabs>
        <w:autoSpaceDE w:val="0"/>
        <w:spacing w:after="0" w:line="240" w:lineRule="auto"/>
        <w:ind w:left="0" w:firstLine="567"/>
        <w:contextualSpacing w:val="0"/>
        <w:jc w:val="center"/>
        <w:rPr>
          <w:rFonts w:ascii="Times New Roman" w:eastAsia="Times New Roman" w:hAnsi="Times New Roman"/>
          <w:kern w:val="1"/>
        </w:rPr>
      </w:pPr>
      <w:r w:rsidRPr="009B3438">
        <w:rPr>
          <w:rFonts w:ascii="Times New Roman" w:eastAsia="Arial" w:hAnsi="Times New Roman"/>
          <w:b/>
          <w:kern w:val="1"/>
        </w:rPr>
        <w:t>ПРЕДМЕТ ДОГОВОРА</w:t>
      </w:r>
    </w:p>
    <w:p w:rsidR="00104A52" w:rsidRPr="009B3438" w:rsidRDefault="00104A52" w:rsidP="00104A52">
      <w:pPr>
        <w:widowControl w:val="0"/>
        <w:numPr>
          <w:ilvl w:val="1"/>
          <w:numId w:val="34"/>
        </w:numPr>
        <w:tabs>
          <w:tab w:val="left" w:pos="993"/>
        </w:tabs>
        <w:suppressAutoHyphens/>
        <w:autoSpaceDN w:val="0"/>
        <w:ind w:left="0" w:firstLine="540"/>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00000A"/>
          <w:kern w:val="3"/>
          <w:sz w:val="22"/>
          <w:szCs w:val="22"/>
          <w:lang w:eastAsia="ar-SA"/>
        </w:rPr>
        <w:t xml:space="preserve">Поставщик обязуется поставить Заказчику </w:t>
      </w:r>
      <w:r w:rsidRPr="009B3438">
        <w:rPr>
          <w:rFonts w:ascii="Times New Roman" w:eastAsia="Times New Roman" w:hAnsi="Times New Roman" w:cs="Times New Roman"/>
          <w:b/>
          <w:bCs/>
          <w:color w:val="auto"/>
          <w:spacing w:val="-3"/>
          <w:sz w:val="22"/>
          <w:szCs w:val="22"/>
        </w:rPr>
        <w:t>уголь каменный марки ДПК</w:t>
      </w:r>
      <w:r w:rsidRPr="009B3438">
        <w:rPr>
          <w:rFonts w:ascii="Times New Roman" w:eastAsia="Times New Roman" w:hAnsi="Times New Roman" w:cs="Times New Roman"/>
          <w:bCs/>
          <w:color w:val="auto"/>
          <w:spacing w:val="-3"/>
          <w:sz w:val="22"/>
          <w:szCs w:val="22"/>
        </w:rPr>
        <w:t xml:space="preserve"> </w:t>
      </w:r>
      <w:r w:rsidRPr="009B3438">
        <w:rPr>
          <w:rFonts w:ascii="Times New Roman" w:eastAsia="Times New Roman" w:hAnsi="Times New Roman" w:cs="Times New Roman"/>
          <w:color w:val="00000A"/>
          <w:kern w:val="3"/>
          <w:sz w:val="22"/>
          <w:szCs w:val="22"/>
          <w:lang w:eastAsia="ar-SA"/>
        </w:rPr>
        <w:t>(далее – «Товар»)</w:t>
      </w:r>
      <w:r w:rsidRPr="009B3438">
        <w:rPr>
          <w:rFonts w:ascii="Times New Roman" w:eastAsia="Times New Roman" w:hAnsi="Times New Roman" w:cs="Times New Roman"/>
          <w:i/>
          <w:color w:val="00000A"/>
          <w:kern w:val="3"/>
          <w:sz w:val="22"/>
          <w:szCs w:val="22"/>
          <w:lang w:eastAsia="ar-SA"/>
        </w:rPr>
        <w:t>,</w:t>
      </w:r>
      <w:r w:rsidRPr="009B3438">
        <w:rPr>
          <w:rFonts w:ascii="Times New Roman" w:eastAsia="Times New Roman" w:hAnsi="Times New Roman" w:cs="Times New Roman"/>
          <w:color w:val="00000A"/>
          <w:kern w:val="3"/>
          <w:sz w:val="22"/>
          <w:szCs w:val="22"/>
          <w:lang w:eastAsia="ar-SA"/>
        </w:rPr>
        <w:t xml:space="preserve"> </w:t>
      </w:r>
      <w:r w:rsidRPr="009B3438">
        <w:rPr>
          <w:rStyle w:val="FontStyle16"/>
          <w:rFonts w:ascii="Times New Roman" w:hAnsi="Times New Roman" w:cs="Times New Roman"/>
        </w:rPr>
        <w:t>в количестве и по цене согласно спецификации,</w:t>
      </w:r>
      <w:r w:rsidRPr="009B3438">
        <w:rPr>
          <w:rFonts w:ascii="Times New Roman" w:eastAsia="Times New Roman" w:hAnsi="Times New Roman" w:cs="Times New Roman"/>
          <w:color w:val="auto"/>
          <w:kern w:val="3"/>
          <w:sz w:val="22"/>
          <w:szCs w:val="22"/>
          <w:lang w:eastAsia="ar-SA"/>
        </w:rPr>
        <w:t xml:space="preserve"> (Приложение № 6</w:t>
      </w:r>
      <w:r w:rsidRPr="009B3438">
        <w:rPr>
          <w:rFonts w:ascii="Times New Roman" w:eastAsia="Times New Roman" w:hAnsi="Times New Roman" w:cs="Times New Roman"/>
          <w:color w:val="00000A"/>
          <w:kern w:val="3"/>
          <w:sz w:val="22"/>
          <w:szCs w:val="22"/>
          <w:lang w:eastAsia="ar-SA"/>
        </w:rPr>
        <w:t xml:space="preserve"> к Договору</w:t>
      </w:r>
      <w:r w:rsidRPr="009B3438">
        <w:rPr>
          <w:rFonts w:ascii="Times New Roman" w:eastAsia="Times New Roman" w:hAnsi="Times New Roman" w:cs="Times New Roman"/>
          <w:color w:val="auto"/>
          <w:kern w:val="3"/>
          <w:sz w:val="22"/>
          <w:szCs w:val="22"/>
          <w:lang w:eastAsia="ar-SA"/>
        </w:rPr>
        <w:t>) (далее – «Спецификация»),</w:t>
      </w:r>
      <w:r w:rsidRPr="009B3438">
        <w:rPr>
          <w:rFonts w:ascii="Times New Roman" w:eastAsia="Times New Roman" w:hAnsi="Times New Roman" w:cs="Times New Roman"/>
          <w:color w:val="00000A"/>
          <w:kern w:val="3"/>
          <w:sz w:val="22"/>
          <w:szCs w:val="22"/>
          <w:lang w:eastAsia="ar-SA"/>
        </w:rPr>
        <w:t xml:space="preserve"> в соответствии с Техническим заданием (Приложение № 5 к Договору), а Заказчик обязуется принять и оплатить товар согласно условиям настоящего Договора.</w:t>
      </w:r>
    </w:p>
    <w:p w:rsidR="00104A52" w:rsidRPr="009B3438" w:rsidRDefault="00104A52" w:rsidP="00104A52">
      <w:pPr>
        <w:widowControl w:val="0"/>
        <w:numPr>
          <w:ilvl w:val="1"/>
          <w:numId w:val="34"/>
        </w:numPr>
        <w:tabs>
          <w:tab w:val="left" w:pos="993"/>
        </w:tabs>
        <w:suppressAutoHyphens/>
        <w:autoSpaceDN w:val="0"/>
        <w:ind w:left="0" w:firstLine="540"/>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Calibri" w:hAnsi="Times New Roman" w:cs="Times New Roman"/>
          <w:color w:val="auto"/>
          <w:kern w:val="3"/>
          <w:sz w:val="22"/>
          <w:szCs w:val="22"/>
          <w:lang w:eastAsia="ar-SA"/>
        </w:rPr>
        <w:t>Поставляемый товар должен быть новым, свободным от прав и притязаний третьих лиц, не находиться под арестом, не являться предметом залога, иска и не иметь иных ограничений для передачи товара Заказчику.</w:t>
      </w:r>
    </w:p>
    <w:p w:rsidR="00104A52" w:rsidRPr="009B3438" w:rsidRDefault="00104A52" w:rsidP="00104A52">
      <w:pPr>
        <w:widowControl w:val="0"/>
        <w:numPr>
          <w:ilvl w:val="1"/>
          <w:numId w:val="34"/>
        </w:numPr>
        <w:tabs>
          <w:tab w:val="left" w:pos="993"/>
        </w:tabs>
        <w:suppressAutoHyphens/>
        <w:autoSpaceDN w:val="0"/>
        <w:ind w:left="0" w:firstLine="540"/>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noProof/>
          <w:color w:val="auto"/>
          <w:kern w:val="3"/>
          <w:sz w:val="22"/>
          <w:szCs w:val="22"/>
          <w:lang w:eastAsia="ar-SA"/>
        </w:rPr>
        <w:t>Поставляемый Поставщиком Товар должен соответствовать требованиям настоящего Договора, технических нормативов, стандартов (ГОСТ) и технических условий (ТУ) на данный вид Товара, действующих на территории Российской Федерации, иметь документы, подтверждающие качество (паспорт качества, сертификат соответствия и т. п.)</w:t>
      </w:r>
      <w:r w:rsidRPr="009B3438">
        <w:rPr>
          <w:rFonts w:ascii="Times New Roman" w:eastAsia="Calibri" w:hAnsi="Times New Roman" w:cs="Times New Roman"/>
          <w:color w:val="auto"/>
          <w:kern w:val="3"/>
          <w:sz w:val="22"/>
          <w:szCs w:val="22"/>
          <w:lang w:eastAsia="ar-SA"/>
        </w:rPr>
        <w:t>.</w:t>
      </w:r>
    </w:p>
    <w:p w:rsidR="00104A52" w:rsidRPr="009B3438" w:rsidRDefault="00104A52" w:rsidP="00104A52">
      <w:pPr>
        <w:pStyle w:val="a9"/>
        <w:keepNext/>
        <w:widowControl w:val="0"/>
        <w:numPr>
          <w:ilvl w:val="1"/>
          <w:numId w:val="34"/>
        </w:numPr>
        <w:tabs>
          <w:tab w:val="left" w:pos="993"/>
        </w:tabs>
        <w:spacing w:after="0" w:line="240" w:lineRule="auto"/>
        <w:ind w:left="0" w:firstLine="540"/>
        <w:jc w:val="both"/>
        <w:rPr>
          <w:rFonts w:ascii="Times New Roman" w:hAnsi="Times New Roman"/>
        </w:rPr>
      </w:pPr>
      <w:r w:rsidRPr="009B3438">
        <w:rPr>
          <w:rFonts w:ascii="Times New Roman" w:hAnsi="Times New Roman"/>
        </w:rPr>
        <w:t>Товар поставляется отдельными партиями по заявкам Заказчика.</w:t>
      </w:r>
    </w:p>
    <w:p w:rsidR="00104A52" w:rsidRPr="009B3438" w:rsidRDefault="00104A52" w:rsidP="00104A52">
      <w:pPr>
        <w:pStyle w:val="Standard"/>
        <w:tabs>
          <w:tab w:val="left" w:pos="993"/>
          <w:tab w:val="left" w:pos="1134"/>
        </w:tabs>
        <w:suppressAutoHyphens w:val="0"/>
        <w:ind w:left="567"/>
        <w:jc w:val="both"/>
        <w:rPr>
          <w:rFonts w:ascii="Times New Roman" w:hAnsi="Times New Roman" w:cs="Times New Roman"/>
          <w:color w:val="000000"/>
          <w:sz w:val="22"/>
          <w:szCs w:val="22"/>
        </w:rPr>
      </w:pPr>
    </w:p>
    <w:p w:rsidR="00104A52" w:rsidRPr="009B3438" w:rsidRDefault="00104A52" w:rsidP="00104A52">
      <w:pPr>
        <w:pStyle w:val="a9"/>
        <w:widowControl w:val="0"/>
        <w:numPr>
          <w:ilvl w:val="0"/>
          <w:numId w:val="34"/>
        </w:numPr>
        <w:tabs>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ЦЕНА</w:t>
      </w:r>
      <w:r w:rsidRPr="009B3438">
        <w:rPr>
          <w:rFonts w:ascii="Times New Roman" w:eastAsia="Times New Roman" w:hAnsi="Times New Roman"/>
          <w:kern w:val="1"/>
        </w:rPr>
        <w:t xml:space="preserve"> </w:t>
      </w:r>
      <w:r w:rsidRPr="009B3438">
        <w:rPr>
          <w:rFonts w:ascii="Times New Roman" w:eastAsia="Times New Roman" w:hAnsi="Times New Roman"/>
          <w:b/>
          <w:kern w:val="1"/>
        </w:rPr>
        <w:t xml:space="preserve">ДОГОВОРА И </w:t>
      </w:r>
      <w:r w:rsidRPr="009B3438">
        <w:rPr>
          <w:rFonts w:ascii="Times New Roman" w:eastAsia="Times New Roman" w:hAnsi="Times New Roman"/>
          <w:b/>
        </w:rPr>
        <w:t>ПОРЯДОК РАСЧЕТОВ</w:t>
      </w:r>
    </w:p>
    <w:p w:rsidR="00104A52" w:rsidRPr="009B3438" w:rsidRDefault="00104A52" w:rsidP="00104A52">
      <w:pPr>
        <w:pStyle w:val="a9"/>
        <w:widowControl w:val="0"/>
        <w:numPr>
          <w:ilvl w:val="1"/>
          <w:numId w:val="34"/>
        </w:numPr>
        <w:tabs>
          <w:tab w:val="left" w:pos="993"/>
          <w:tab w:val="left" w:pos="1134"/>
        </w:tabs>
        <w:autoSpaceDE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Цена Договора составляет </w:t>
      </w:r>
      <w:r w:rsidRPr="009B3438">
        <w:rPr>
          <w:rFonts w:ascii="Times New Roman" w:eastAsia="Times New Roman" w:hAnsi="Times New Roman"/>
          <w:b/>
        </w:rPr>
        <w:t>______ (_____) рублей ___ (___) копеек</w:t>
      </w:r>
      <w:r w:rsidRPr="009B3438">
        <w:rPr>
          <w:rFonts w:ascii="Times New Roman" w:eastAsia="Times New Roman" w:hAnsi="Times New Roman"/>
        </w:rPr>
        <w:t xml:space="preserve">, в том числе НДС __% </w:t>
      </w:r>
      <w:r w:rsidRPr="009B3438">
        <w:rPr>
          <w:rFonts w:ascii="Times New Roman" w:eastAsia="Times New Roman" w:hAnsi="Times New Roman"/>
          <w:i/>
        </w:rPr>
        <w:t>(или НДС не облагается (в соответствии с главой 26.2 Налогового кодекса РФ))</w:t>
      </w:r>
      <w:r w:rsidRPr="009B3438">
        <w:rPr>
          <w:rFonts w:ascii="Times New Roman" w:eastAsia="Times New Roman" w:hAnsi="Times New Roman"/>
        </w:rPr>
        <w:t xml:space="preserve"> (далее – Цена Договора), является твердой и определяется на весь срок исполнения Договора за исключением случаев, предусмотренных настоящим Договором и законодательством Российской Федерации.  </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Оплата по Договору осуществляется в рублях Российской Федерации.</w:t>
      </w:r>
    </w:p>
    <w:p w:rsidR="00104A52" w:rsidRPr="009B3438" w:rsidRDefault="00104A52" w:rsidP="00104A52">
      <w:pPr>
        <w:pStyle w:val="a9"/>
        <w:widowControl w:val="0"/>
        <w:numPr>
          <w:ilvl w:val="1"/>
          <w:numId w:val="34"/>
        </w:numPr>
        <w:tabs>
          <w:tab w:val="left" w:pos="993"/>
        </w:tabs>
        <w:autoSpaceDE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Цена Договора включает в себя </w:t>
      </w:r>
      <w:r w:rsidRPr="009B3438">
        <w:rPr>
          <w:rFonts w:ascii="Times New Roman" w:eastAsia="Times New Roman" w:hAnsi="Times New Roman"/>
          <w:kern w:val="1"/>
        </w:rPr>
        <w:t xml:space="preserve">общую стоимость товара, расходы по оформлению документов, необходимых для передачи товара Заказчику, все транспортные расходы, доставку, расходы по гарантийному обслуживанию, страхование рисков, уплату таможенных пошлин, все налоги и прочие сборы, которые Поставщик должен оплачивать при исполнении обязательств по Договору </w:t>
      </w:r>
      <w:r w:rsidRPr="009B3438">
        <w:rPr>
          <w:rFonts w:ascii="Times New Roman" w:eastAsia="Times New Roman" w:hAnsi="Times New Roman"/>
        </w:rPr>
        <w:t>в соответствии с законодательством Российской Федерации.</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Цена Договора может быть снижена по соглашению Сторон без изменения предусмотренных Договором количества </w:t>
      </w:r>
      <w:r w:rsidRPr="009B3438">
        <w:rPr>
          <w:rFonts w:ascii="Times New Roman" w:eastAsia="Times New Roman" w:hAnsi="Times New Roman"/>
          <w:color w:val="00000A"/>
          <w:kern w:val="3"/>
          <w:lang w:eastAsia="ar-SA"/>
        </w:rPr>
        <w:t>т</w:t>
      </w:r>
      <w:r w:rsidRPr="009B3438">
        <w:rPr>
          <w:rFonts w:ascii="Times New Roman" w:eastAsia="Times New Roman" w:hAnsi="Times New Roman"/>
        </w:rPr>
        <w:t xml:space="preserve">овара, качества поставляемого </w:t>
      </w:r>
      <w:r w:rsidRPr="009B3438">
        <w:rPr>
          <w:rFonts w:ascii="Times New Roman" w:eastAsia="Times New Roman" w:hAnsi="Times New Roman"/>
          <w:color w:val="00000A"/>
          <w:kern w:val="3"/>
          <w:lang w:eastAsia="ar-SA"/>
        </w:rPr>
        <w:t>т</w:t>
      </w:r>
      <w:r w:rsidRPr="009B3438">
        <w:rPr>
          <w:rFonts w:ascii="Times New Roman" w:eastAsia="Times New Roman" w:hAnsi="Times New Roman"/>
        </w:rPr>
        <w:t>овара и иных условий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Заказчик вправе расторгнуть Договор в одностороннем порядке при несогласии с предлагаемым Поставщиком изменением стоимости </w:t>
      </w:r>
      <w:r w:rsidRPr="009B3438">
        <w:rPr>
          <w:rFonts w:ascii="Times New Roman" w:eastAsia="Times New Roman" w:hAnsi="Times New Roman"/>
          <w:color w:val="00000A"/>
          <w:kern w:val="3"/>
          <w:lang w:eastAsia="ar-SA"/>
        </w:rPr>
        <w:t>т</w:t>
      </w:r>
      <w:r w:rsidRPr="009B3438">
        <w:rPr>
          <w:rFonts w:ascii="Times New Roman" w:eastAsia="Times New Roman" w:hAnsi="Times New Roman"/>
        </w:rPr>
        <w:t>овара.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Оплата по Договору осуществляется путём безналичного расчёта за счёт средств (государственных) муниципальных унитарных предприятий (МУП «Теплосеть»).</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неисполнения или ненадлежащего исполнения Поставщиком обязательства, предусмотренного настоящим Договором, Заказчик производит оплату по Договору за вычетом соответствующего размера неустойки (штрафов и/или пеней), предусмотренных законодательством Российской Федерации и настоящим Договором, а также Заказчик имеет право удержать неустойку (штрафы и/или пени) из любых платежей по Договору.</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color w:val="00000A"/>
          <w:kern w:val="3"/>
          <w:lang w:eastAsia="ar-SA"/>
        </w:rPr>
        <w:t>Обязательства Заказчика по оплате поставленного Товара считаются исполненными с момента списания денежных средств со счета Заказчика</w:t>
      </w:r>
      <w:r w:rsidRPr="009B3438">
        <w:rPr>
          <w:rFonts w:ascii="Times New Roman" w:eastAsia="Times New Roman" w:hAnsi="Times New Roman"/>
        </w:rPr>
        <w:t xml:space="preserve">, указанного в </w:t>
      </w:r>
      <w:hyperlink w:anchor="Par267" w:history="1">
        <w:r w:rsidRPr="009B3438">
          <w:rPr>
            <w:rFonts w:ascii="Times New Roman" w:eastAsia="Times New Roman" w:hAnsi="Times New Roman"/>
          </w:rPr>
          <w:t>разделе 1</w:t>
        </w:r>
      </w:hyperlink>
      <w:r w:rsidRPr="009B3438">
        <w:rPr>
          <w:rFonts w:ascii="Times New Roman" w:eastAsia="Times New Roman" w:hAnsi="Times New Roman"/>
        </w:rPr>
        <w:t>5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Авансирование не предусмотрено. Оплата производится на основании счета, счет-фактуры </w:t>
      </w:r>
      <w:r w:rsidRPr="009B3438">
        <w:rPr>
          <w:rFonts w:ascii="Times New Roman" w:eastAsia="Times New Roman" w:hAnsi="Times New Roman"/>
        </w:rPr>
        <w:lastRenderedPageBreak/>
        <w:t xml:space="preserve">(при наличии), товарной накладной по форме ТОРГ-12 или универсального передаточного документа (УПД) в течение </w:t>
      </w:r>
      <w:r w:rsidRPr="009B3438">
        <w:rPr>
          <w:rFonts w:ascii="Times New Roman" w:eastAsia="Times New Roman" w:hAnsi="Times New Roman"/>
          <w:b/>
        </w:rPr>
        <w:t>15</w:t>
      </w:r>
      <w:r w:rsidRPr="009B3438">
        <w:rPr>
          <w:rFonts w:ascii="Times New Roman" w:eastAsia="Times New Roman" w:hAnsi="Times New Roman"/>
          <w:b/>
          <w:lang w:val="ru"/>
        </w:rPr>
        <w:t xml:space="preserve"> (Пятнадцати) рабочих дней</w:t>
      </w:r>
      <w:r w:rsidRPr="009B3438">
        <w:rPr>
          <w:rFonts w:ascii="Times New Roman" w:eastAsia="Times New Roman" w:hAnsi="Times New Roman"/>
          <w:lang w:val="ru"/>
        </w:rPr>
        <w:t xml:space="preserve"> </w:t>
      </w:r>
      <w:r w:rsidRPr="009B3438">
        <w:rPr>
          <w:rFonts w:ascii="Times New Roman" w:eastAsia="Times New Roman" w:hAnsi="Times New Roman"/>
        </w:rPr>
        <w:t>после получения Заказчиком положительного заключения экспертизы и подписания Акта о приемке товара в соответствии с п.4 настоящего Договора и отсутствием замечаний к поставке Товара, при условии предоставления в полном объеме Заказчику документов, предусмотренных пунктом 3.4.7. настоящего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Стороны пришли к соглашению о том, что предусмотренный настоящим Договором порядок расчетов не является Коммерческим кредитом. Положения п.1 ст.317.1 ГК РФ к отношениям сторон не применяются.</w:t>
      </w:r>
    </w:p>
    <w:p w:rsidR="00104A52" w:rsidRPr="009B3438" w:rsidRDefault="00104A52" w:rsidP="00104A52">
      <w:pPr>
        <w:widowControl w:val="0"/>
        <w:tabs>
          <w:tab w:val="left" w:pos="993"/>
          <w:tab w:val="left" w:pos="1134"/>
        </w:tabs>
        <w:jc w:val="both"/>
        <w:rPr>
          <w:rFonts w:ascii="Times New Roman" w:eastAsia="Times New Roman" w:hAnsi="Times New Roman" w:cs="Times New Roman"/>
          <w:sz w:val="22"/>
          <w:szCs w:val="22"/>
        </w:rPr>
      </w:pPr>
    </w:p>
    <w:p w:rsidR="00104A52" w:rsidRPr="009B3438" w:rsidRDefault="00104A52" w:rsidP="00104A52">
      <w:pPr>
        <w:pStyle w:val="a9"/>
        <w:widowControl w:val="0"/>
        <w:numPr>
          <w:ilvl w:val="0"/>
          <w:numId w:val="34"/>
        </w:numPr>
        <w:spacing w:after="0" w:line="240" w:lineRule="auto"/>
        <w:jc w:val="center"/>
        <w:rPr>
          <w:rFonts w:ascii="Times New Roman" w:hAnsi="Times New Roman"/>
          <w:b/>
        </w:rPr>
      </w:pPr>
      <w:r w:rsidRPr="009B3438">
        <w:rPr>
          <w:rFonts w:ascii="Times New Roman" w:hAnsi="Times New Roman"/>
          <w:b/>
        </w:rPr>
        <w:t>МЕСТО, УСЛОВИЯ И СРОКИ ПОСТАВКИ ТОВАРА</w:t>
      </w:r>
    </w:p>
    <w:p w:rsidR="00104A52" w:rsidRPr="009B3438" w:rsidRDefault="00104A52" w:rsidP="00104A52">
      <w:pPr>
        <w:pStyle w:val="a9"/>
        <w:widowControl w:val="0"/>
        <w:numPr>
          <w:ilvl w:val="1"/>
          <w:numId w:val="34"/>
        </w:numPr>
        <w:tabs>
          <w:tab w:val="left" w:pos="1134"/>
        </w:tabs>
        <w:suppressAutoHyphens/>
        <w:autoSpaceDN w:val="0"/>
        <w:spacing w:after="0" w:line="240" w:lineRule="auto"/>
        <w:ind w:left="0" w:firstLine="540"/>
        <w:contextualSpacing w:val="0"/>
        <w:textAlignment w:val="baseline"/>
        <w:rPr>
          <w:rFonts w:ascii="Times New Roman" w:eastAsia="Times New Roman" w:hAnsi="Times New Roman"/>
          <w:b/>
          <w:kern w:val="3"/>
          <w:lang w:eastAsia="ar-SA"/>
        </w:rPr>
      </w:pPr>
      <w:r w:rsidRPr="009B3438">
        <w:rPr>
          <w:rFonts w:ascii="Times New Roman" w:hAnsi="Times New Roman"/>
          <w:b/>
        </w:rPr>
        <w:t>Место поставки Товара:</w:t>
      </w:r>
    </w:p>
    <w:tbl>
      <w:tblPr>
        <w:tblStyle w:val="115"/>
        <w:tblW w:w="10060" w:type="dxa"/>
        <w:tblLayout w:type="fixed"/>
        <w:tblLook w:val="01E0" w:firstRow="1" w:lastRow="1" w:firstColumn="1" w:lastColumn="1" w:noHBand="0" w:noVBand="0"/>
      </w:tblPr>
      <w:tblGrid>
        <w:gridCol w:w="421"/>
        <w:gridCol w:w="2835"/>
        <w:gridCol w:w="3405"/>
        <w:gridCol w:w="1272"/>
        <w:gridCol w:w="2127"/>
      </w:tblGrid>
      <w:tr w:rsidR="00104A52" w:rsidRPr="009B3438" w:rsidTr="004C7B2D">
        <w:tc>
          <w:tcPr>
            <w:tcW w:w="421" w:type="dxa"/>
          </w:tcPr>
          <w:p w:rsidR="00104A52" w:rsidRPr="009B3438" w:rsidRDefault="00104A52" w:rsidP="004C7B2D">
            <w:pPr>
              <w:widowControl w:val="0"/>
              <w:ind w:right="110"/>
              <w:rPr>
                <w:rFonts w:ascii="Times New Roman" w:hAnsi="Times New Roman" w:cs="Times New Roman"/>
                <w:b/>
                <w:i/>
                <w:color w:val="auto"/>
                <w:sz w:val="22"/>
                <w:szCs w:val="22"/>
              </w:rPr>
            </w:pPr>
            <w:r w:rsidRPr="009B3438">
              <w:rPr>
                <w:rFonts w:ascii="Times New Roman" w:hAnsi="Times New Roman" w:cs="Times New Roman"/>
                <w:b/>
                <w:i/>
                <w:color w:val="auto"/>
                <w:sz w:val="22"/>
                <w:szCs w:val="22"/>
              </w:rPr>
              <w:t>№</w:t>
            </w:r>
          </w:p>
        </w:tc>
        <w:tc>
          <w:tcPr>
            <w:tcW w:w="2835" w:type="dxa"/>
          </w:tcPr>
          <w:p w:rsidR="00104A52" w:rsidRPr="009B3438" w:rsidRDefault="00104A52" w:rsidP="004C7B2D">
            <w:pPr>
              <w:widowControl w:val="0"/>
              <w:ind w:right="110"/>
              <w:rPr>
                <w:rFonts w:ascii="Times New Roman" w:hAnsi="Times New Roman" w:cs="Times New Roman"/>
                <w:b/>
                <w:i/>
                <w:color w:val="auto"/>
                <w:sz w:val="22"/>
                <w:szCs w:val="22"/>
              </w:rPr>
            </w:pPr>
            <w:r w:rsidRPr="009B3438">
              <w:rPr>
                <w:rFonts w:ascii="Times New Roman" w:hAnsi="Times New Roman" w:cs="Times New Roman"/>
                <w:b/>
                <w:i/>
                <w:color w:val="auto"/>
                <w:sz w:val="22"/>
                <w:szCs w:val="22"/>
              </w:rPr>
              <w:t>Наименование объекта</w:t>
            </w:r>
          </w:p>
        </w:tc>
        <w:tc>
          <w:tcPr>
            <w:tcW w:w="3405" w:type="dxa"/>
          </w:tcPr>
          <w:p w:rsidR="00104A52" w:rsidRPr="009B3438" w:rsidRDefault="00104A52" w:rsidP="004C7B2D">
            <w:pPr>
              <w:widowControl w:val="0"/>
              <w:ind w:right="110"/>
              <w:rPr>
                <w:rFonts w:ascii="Times New Roman" w:hAnsi="Times New Roman" w:cs="Times New Roman"/>
                <w:b/>
                <w:i/>
                <w:color w:val="auto"/>
                <w:sz w:val="22"/>
                <w:szCs w:val="22"/>
              </w:rPr>
            </w:pPr>
            <w:r w:rsidRPr="009B3438">
              <w:rPr>
                <w:rFonts w:ascii="Times New Roman" w:hAnsi="Times New Roman" w:cs="Times New Roman"/>
                <w:b/>
                <w:i/>
                <w:color w:val="auto"/>
                <w:sz w:val="22"/>
                <w:szCs w:val="22"/>
              </w:rPr>
              <w:t>Адрес объекта</w:t>
            </w:r>
          </w:p>
        </w:tc>
        <w:tc>
          <w:tcPr>
            <w:tcW w:w="1272" w:type="dxa"/>
          </w:tcPr>
          <w:p w:rsidR="00104A52" w:rsidRPr="009B3438" w:rsidRDefault="00104A52" w:rsidP="004C7B2D">
            <w:pPr>
              <w:widowControl w:val="0"/>
              <w:ind w:right="110"/>
              <w:rPr>
                <w:rFonts w:ascii="Times New Roman" w:hAnsi="Times New Roman" w:cs="Times New Roman"/>
                <w:b/>
                <w:i/>
                <w:color w:val="auto"/>
                <w:sz w:val="22"/>
                <w:szCs w:val="22"/>
              </w:rPr>
            </w:pPr>
            <w:r w:rsidRPr="009B3438">
              <w:rPr>
                <w:rFonts w:ascii="Times New Roman" w:hAnsi="Times New Roman" w:cs="Times New Roman"/>
                <w:b/>
                <w:i/>
                <w:color w:val="auto"/>
                <w:sz w:val="22"/>
                <w:szCs w:val="22"/>
              </w:rPr>
              <w:t>Код ЕСР</w:t>
            </w:r>
          </w:p>
        </w:tc>
        <w:tc>
          <w:tcPr>
            <w:tcW w:w="2127" w:type="dxa"/>
          </w:tcPr>
          <w:p w:rsidR="00104A52" w:rsidRPr="009B3438" w:rsidRDefault="00104A52" w:rsidP="004C7B2D">
            <w:pPr>
              <w:widowControl w:val="0"/>
              <w:rPr>
                <w:rFonts w:ascii="Times New Roman" w:hAnsi="Times New Roman" w:cs="Times New Roman"/>
                <w:b/>
                <w:i/>
                <w:color w:val="auto"/>
                <w:sz w:val="22"/>
                <w:szCs w:val="22"/>
              </w:rPr>
            </w:pPr>
            <w:r w:rsidRPr="009B3438">
              <w:rPr>
                <w:rFonts w:ascii="Times New Roman" w:hAnsi="Times New Roman" w:cs="Times New Roman"/>
                <w:b/>
                <w:i/>
                <w:color w:val="auto"/>
                <w:sz w:val="22"/>
                <w:szCs w:val="22"/>
              </w:rPr>
              <w:t>Наименование ЖД</w:t>
            </w:r>
          </w:p>
        </w:tc>
      </w:tr>
      <w:tr w:rsidR="00104A52" w:rsidRPr="009B3438" w:rsidTr="004C7B2D">
        <w:tc>
          <w:tcPr>
            <w:tcW w:w="421" w:type="dxa"/>
          </w:tcPr>
          <w:p w:rsidR="00104A52" w:rsidRPr="009B3438" w:rsidRDefault="00104A52" w:rsidP="004C7B2D">
            <w:pPr>
              <w:widowControl w:val="0"/>
              <w:ind w:right="110"/>
              <w:rPr>
                <w:rFonts w:ascii="Times New Roman" w:hAnsi="Times New Roman" w:cs="Times New Roman"/>
                <w:color w:val="auto"/>
                <w:sz w:val="22"/>
                <w:szCs w:val="22"/>
              </w:rPr>
            </w:pPr>
            <w:r w:rsidRPr="009B3438">
              <w:rPr>
                <w:rFonts w:ascii="Times New Roman" w:hAnsi="Times New Roman" w:cs="Times New Roman"/>
                <w:color w:val="auto"/>
                <w:sz w:val="22"/>
                <w:szCs w:val="22"/>
              </w:rPr>
              <w:t>1</w:t>
            </w:r>
          </w:p>
        </w:tc>
        <w:tc>
          <w:tcPr>
            <w:tcW w:w="2835" w:type="dxa"/>
          </w:tcPr>
          <w:p w:rsidR="00104A52" w:rsidRPr="009B3438" w:rsidRDefault="00104A52" w:rsidP="004C7B2D">
            <w:pPr>
              <w:widowControl w:val="0"/>
              <w:ind w:right="110"/>
              <w:rPr>
                <w:rFonts w:ascii="Times New Roman" w:hAnsi="Times New Roman" w:cs="Times New Roman"/>
                <w:color w:val="auto"/>
                <w:sz w:val="22"/>
                <w:szCs w:val="22"/>
              </w:rPr>
            </w:pPr>
            <w:r w:rsidRPr="009B3438">
              <w:rPr>
                <w:rFonts w:ascii="Times New Roman" w:hAnsi="Times New Roman" w:cs="Times New Roman"/>
                <w:color w:val="auto"/>
                <w:sz w:val="22"/>
                <w:szCs w:val="22"/>
              </w:rPr>
              <w:t>Станция «Домодедово»</w:t>
            </w:r>
          </w:p>
        </w:tc>
        <w:tc>
          <w:tcPr>
            <w:tcW w:w="3405" w:type="dxa"/>
          </w:tcPr>
          <w:p w:rsidR="00104A52" w:rsidRPr="009B3438" w:rsidRDefault="00104A52" w:rsidP="004C7B2D">
            <w:pPr>
              <w:widowControl w:val="0"/>
              <w:ind w:right="110"/>
              <w:rPr>
                <w:rFonts w:ascii="Times New Roman" w:hAnsi="Times New Roman" w:cs="Times New Roman"/>
                <w:color w:val="auto"/>
                <w:sz w:val="22"/>
                <w:szCs w:val="22"/>
              </w:rPr>
            </w:pPr>
            <w:r w:rsidRPr="009B3438">
              <w:rPr>
                <w:rFonts w:ascii="Times New Roman" w:hAnsi="Times New Roman" w:cs="Times New Roman"/>
                <w:color w:val="auto"/>
                <w:sz w:val="22"/>
                <w:szCs w:val="22"/>
              </w:rPr>
              <w:t xml:space="preserve">РФ, Московская область, город Домодедово </w:t>
            </w:r>
          </w:p>
        </w:tc>
        <w:tc>
          <w:tcPr>
            <w:tcW w:w="1272" w:type="dxa"/>
          </w:tcPr>
          <w:p w:rsidR="00104A52" w:rsidRPr="009B3438" w:rsidRDefault="00104A52" w:rsidP="004C7B2D">
            <w:pPr>
              <w:widowControl w:val="0"/>
              <w:ind w:right="110"/>
              <w:rPr>
                <w:rFonts w:ascii="Times New Roman" w:hAnsi="Times New Roman" w:cs="Times New Roman"/>
                <w:color w:val="auto"/>
                <w:sz w:val="22"/>
                <w:szCs w:val="22"/>
              </w:rPr>
            </w:pPr>
            <w:r w:rsidRPr="009B3438">
              <w:rPr>
                <w:rFonts w:ascii="Times New Roman" w:hAnsi="Times New Roman" w:cs="Times New Roman"/>
                <w:color w:val="auto"/>
                <w:sz w:val="22"/>
                <w:szCs w:val="22"/>
              </w:rPr>
              <w:t>192906</w:t>
            </w:r>
          </w:p>
        </w:tc>
        <w:tc>
          <w:tcPr>
            <w:tcW w:w="2127" w:type="dxa"/>
          </w:tcPr>
          <w:p w:rsidR="00104A52" w:rsidRPr="009B3438" w:rsidRDefault="00104A52" w:rsidP="004C7B2D">
            <w:pPr>
              <w:widowControl w:val="0"/>
              <w:ind w:right="110"/>
              <w:rPr>
                <w:rFonts w:ascii="Times New Roman" w:hAnsi="Times New Roman" w:cs="Times New Roman"/>
                <w:color w:val="auto"/>
                <w:sz w:val="22"/>
                <w:szCs w:val="22"/>
              </w:rPr>
            </w:pPr>
            <w:r w:rsidRPr="009B3438">
              <w:rPr>
                <w:rFonts w:ascii="Times New Roman" w:hAnsi="Times New Roman" w:cs="Times New Roman"/>
                <w:color w:val="auto"/>
                <w:sz w:val="22"/>
                <w:szCs w:val="22"/>
              </w:rPr>
              <w:t>Московская</w:t>
            </w:r>
          </w:p>
        </w:tc>
      </w:tr>
    </w:tbl>
    <w:p w:rsidR="00104A52" w:rsidRPr="009B3438" w:rsidRDefault="00104A52" w:rsidP="00104A52">
      <w:pPr>
        <w:pStyle w:val="a9"/>
        <w:widowControl w:val="0"/>
        <w:numPr>
          <w:ilvl w:val="1"/>
          <w:numId w:val="34"/>
        </w:numPr>
        <w:tabs>
          <w:tab w:val="left" w:pos="1134"/>
        </w:tabs>
        <w:suppressAutoHyphens/>
        <w:autoSpaceDN w:val="0"/>
        <w:spacing w:after="0" w:line="240" w:lineRule="auto"/>
        <w:ind w:left="0" w:firstLine="540"/>
        <w:contextualSpacing w:val="0"/>
        <w:jc w:val="both"/>
        <w:textAlignment w:val="baseline"/>
        <w:rPr>
          <w:rFonts w:ascii="Times New Roman" w:eastAsia="Times New Roman" w:hAnsi="Times New Roman"/>
          <w:b/>
          <w:kern w:val="3"/>
          <w:lang w:eastAsia="ar-SA"/>
        </w:rPr>
      </w:pPr>
      <w:r w:rsidRPr="009B3438">
        <w:rPr>
          <w:rFonts w:ascii="Times New Roman" w:eastAsia="Times New Roman" w:hAnsi="Times New Roman"/>
          <w:b/>
          <w:kern w:val="3"/>
          <w:lang w:eastAsia="ar-SA"/>
        </w:rPr>
        <w:t xml:space="preserve">Количество поставляемого Товара: </w:t>
      </w:r>
      <w:r w:rsidRPr="009B3438">
        <w:rPr>
          <w:rFonts w:ascii="Times New Roman" w:hAnsi="Times New Roman"/>
        </w:rPr>
        <w:t xml:space="preserve">Уголь каменный марки ДПК (ГОСТ 19242-73) в количестве </w:t>
      </w:r>
      <w:r w:rsidRPr="009B3438">
        <w:rPr>
          <w:rFonts w:ascii="Times New Roman" w:eastAsia="Times New Roman" w:hAnsi="Times New Roman"/>
          <w:kern w:val="3"/>
          <w:lang w:eastAsia="ar-SA"/>
        </w:rPr>
        <w:t>700,0 тонн</w:t>
      </w:r>
      <w:r w:rsidRPr="009B3438">
        <w:rPr>
          <w:rFonts w:ascii="Times New Roman" w:eastAsia="Times New Roman" w:hAnsi="Times New Roman"/>
          <w:b/>
          <w:kern w:val="3"/>
          <w:lang w:eastAsia="ar-SA"/>
        </w:rPr>
        <w:t>.</w:t>
      </w:r>
    </w:p>
    <w:p w:rsidR="00104A52" w:rsidRPr="009B3438" w:rsidRDefault="00104A52" w:rsidP="00104A52">
      <w:pPr>
        <w:pStyle w:val="a9"/>
        <w:widowControl w:val="0"/>
        <w:numPr>
          <w:ilvl w:val="1"/>
          <w:numId w:val="34"/>
        </w:numPr>
        <w:tabs>
          <w:tab w:val="left" w:pos="1134"/>
        </w:tabs>
        <w:suppressAutoHyphens/>
        <w:autoSpaceDN w:val="0"/>
        <w:spacing w:after="0" w:line="240" w:lineRule="auto"/>
        <w:ind w:left="0" w:firstLine="540"/>
        <w:contextualSpacing w:val="0"/>
        <w:jc w:val="both"/>
        <w:textAlignment w:val="baseline"/>
        <w:rPr>
          <w:rFonts w:ascii="Times New Roman" w:eastAsia="Times New Roman" w:hAnsi="Times New Roman"/>
          <w:b/>
          <w:kern w:val="3"/>
          <w:lang w:eastAsia="ar-SA"/>
        </w:rPr>
      </w:pPr>
      <w:r w:rsidRPr="009B3438">
        <w:rPr>
          <w:rFonts w:ascii="Times New Roman" w:hAnsi="Times New Roman"/>
          <w:b/>
        </w:rPr>
        <w:t>Срок поставки Товара</w:t>
      </w:r>
      <w:r w:rsidRPr="009B3438">
        <w:rPr>
          <w:rFonts w:ascii="Times New Roman" w:hAnsi="Times New Roman"/>
        </w:rPr>
        <w:t xml:space="preserve">: по </w:t>
      </w:r>
      <w:r w:rsidR="00F7624D">
        <w:rPr>
          <w:rFonts w:ascii="Times New Roman" w:hAnsi="Times New Roman"/>
        </w:rPr>
        <w:t>28</w:t>
      </w:r>
      <w:r w:rsidRPr="009B3438">
        <w:rPr>
          <w:rFonts w:ascii="Times New Roman" w:hAnsi="Times New Roman"/>
        </w:rPr>
        <w:t xml:space="preserve"> </w:t>
      </w:r>
      <w:r w:rsidR="00F7624D">
        <w:rPr>
          <w:rFonts w:ascii="Times New Roman" w:hAnsi="Times New Roman"/>
        </w:rPr>
        <w:t>февраля</w:t>
      </w:r>
      <w:r w:rsidRPr="009B3438">
        <w:rPr>
          <w:rFonts w:ascii="Times New Roman" w:hAnsi="Times New Roman"/>
        </w:rPr>
        <w:t xml:space="preserve"> 202</w:t>
      </w:r>
      <w:r w:rsidR="00F7624D">
        <w:rPr>
          <w:rFonts w:ascii="Times New Roman" w:hAnsi="Times New Roman"/>
        </w:rPr>
        <w:t>2</w:t>
      </w:r>
      <w:r w:rsidRPr="009B3438">
        <w:rPr>
          <w:rFonts w:ascii="Times New Roman" w:hAnsi="Times New Roman"/>
        </w:rPr>
        <w:t xml:space="preserve"> года в соответствии с поданными заявками.</w:t>
      </w:r>
    </w:p>
    <w:p w:rsidR="00104A52" w:rsidRPr="009B3438" w:rsidRDefault="00104A52" w:rsidP="00104A52">
      <w:pPr>
        <w:pStyle w:val="a9"/>
        <w:widowControl w:val="0"/>
        <w:tabs>
          <w:tab w:val="left" w:pos="1134"/>
        </w:tabs>
        <w:suppressAutoHyphens/>
        <w:autoSpaceDN w:val="0"/>
        <w:spacing w:after="0" w:line="240" w:lineRule="auto"/>
        <w:ind w:left="0" w:firstLine="567"/>
        <w:contextualSpacing w:val="0"/>
        <w:jc w:val="both"/>
        <w:textAlignment w:val="baseline"/>
        <w:rPr>
          <w:rFonts w:ascii="Times New Roman" w:eastAsia="Times New Roman" w:hAnsi="Times New Roman"/>
          <w:b/>
          <w:kern w:val="3"/>
          <w:lang w:eastAsia="ar-SA"/>
        </w:rPr>
      </w:pPr>
      <w:r w:rsidRPr="009B3438">
        <w:rPr>
          <w:rFonts w:ascii="Times New Roman" w:hAnsi="Times New Roman"/>
        </w:rPr>
        <w:t>Заявка должна быть выполнена</w:t>
      </w:r>
      <w:r w:rsidRPr="009B3438">
        <w:rPr>
          <w:rFonts w:ascii="Times New Roman" w:hAnsi="Times New Roman"/>
          <w:b/>
        </w:rPr>
        <w:t xml:space="preserve"> </w:t>
      </w:r>
      <w:r w:rsidRPr="009B3438">
        <w:rPr>
          <w:rFonts w:ascii="Times New Roman" w:hAnsi="Times New Roman"/>
        </w:rPr>
        <w:t>в</w:t>
      </w:r>
      <w:r w:rsidRPr="009B3438">
        <w:rPr>
          <w:rFonts w:ascii="Times New Roman" w:eastAsia="Times New Roman" w:hAnsi="Times New Roman"/>
          <w:iCs/>
        </w:rPr>
        <w:t xml:space="preserve"> течение </w:t>
      </w:r>
      <w:r w:rsidRPr="009B3438">
        <w:rPr>
          <w:rFonts w:ascii="Times New Roman" w:hAnsi="Times New Roman"/>
        </w:rPr>
        <w:t xml:space="preserve">30 (тридцати) календарных </w:t>
      </w:r>
      <w:r w:rsidRPr="009B3438">
        <w:rPr>
          <w:rFonts w:ascii="Times New Roman" w:eastAsia="Times New Roman" w:hAnsi="Times New Roman"/>
          <w:iCs/>
        </w:rPr>
        <w:t xml:space="preserve">дней </w:t>
      </w:r>
      <w:r w:rsidRPr="009B3438">
        <w:rPr>
          <w:rFonts w:ascii="Times New Roman" w:hAnsi="Times New Roman"/>
        </w:rPr>
        <w:t xml:space="preserve">с </w:t>
      </w:r>
      <w:r>
        <w:rPr>
          <w:rFonts w:ascii="Times New Roman" w:hAnsi="Times New Roman"/>
        </w:rPr>
        <w:t>даты отправления заявки Заказчиком.</w:t>
      </w:r>
    </w:p>
    <w:p w:rsidR="00104A52" w:rsidRPr="009B3438" w:rsidRDefault="00104A52" w:rsidP="00104A52">
      <w:pPr>
        <w:pStyle w:val="a9"/>
        <w:widowControl w:val="0"/>
        <w:numPr>
          <w:ilvl w:val="1"/>
          <w:numId w:val="34"/>
        </w:numPr>
        <w:tabs>
          <w:tab w:val="left" w:pos="1134"/>
        </w:tabs>
        <w:suppressAutoHyphens/>
        <w:autoSpaceDN w:val="0"/>
        <w:spacing w:after="0" w:line="240" w:lineRule="auto"/>
        <w:ind w:left="0" w:firstLine="540"/>
        <w:contextualSpacing w:val="0"/>
        <w:textAlignment w:val="baseline"/>
        <w:rPr>
          <w:rFonts w:ascii="Times New Roman" w:eastAsia="Times New Roman" w:hAnsi="Times New Roman"/>
          <w:b/>
          <w:kern w:val="3"/>
          <w:lang w:eastAsia="ar-SA"/>
        </w:rPr>
      </w:pPr>
      <w:r w:rsidRPr="009B3438">
        <w:rPr>
          <w:rFonts w:ascii="Times New Roman" w:eastAsia="Times New Roman" w:hAnsi="Times New Roman"/>
          <w:b/>
        </w:rPr>
        <w:t>Условия поставки Товара:</w:t>
      </w:r>
    </w:p>
    <w:p w:rsidR="00104A52" w:rsidRPr="009B3438" w:rsidRDefault="00104A52" w:rsidP="00104A52">
      <w:pPr>
        <w:pStyle w:val="a9"/>
        <w:widowControl w:val="0"/>
        <w:numPr>
          <w:ilvl w:val="2"/>
          <w:numId w:val="34"/>
        </w:numPr>
        <w:tabs>
          <w:tab w:val="left" w:pos="1134"/>
        </w:tabs>
        <w:suppressAutoHyphens/>
        <w:autoSpaceDN w:val="0"/>
        <w:spacing w:after="0" w:line="240" w:lineRule="auto"/>
        <w:ind w:left="0" w:firstLine="567"/>
        <w:textAlignment w:val="baseline"/>
        <w:rPr>
          <w:rFonts w:ascii="Times New Roman" w:eastAsia="Times New Roman" w:hAnsi="Times New Roman"/>
          <w:b/>
          <w:kern w:val="3"/>
          <w:lang w:eastAsia="ar-SA"/>
        </w:rPr>
      </w:pPr>
      <w:r w:rsidRPr="009B3438">
        <w:rPr>
          <w:rFonts w:ascii="Times New Roman" w:hAnsi="Times New Roman"/>
        </w:rPr>
        <w:t>Поставка осуществляется железнодорожным транспортом, силами и за счет Поставщика;</w:t>
      </w:r>
    </w:p>
    <w:p w:rsidR="00104A52" w:rsidRPr="009B3438" w:rsidRDefault="00104A52" w:rsidP="00104A52">
      <w:pPr>
        <w:pStyle w:val="a9"/>
        <w:widowControl w:val="0"/>
        <w:numPr>
          <w:ilvl w:val="2"/>
          <w:numId w:val="34"/>
        </w:numPr>
        <w:tabs>
          <w:tab w:val="left" w:pos="426"/>
          <w:tab w:val="left" w:pos="993"/>
          <w:tab w:val="left" w:pos="1134"/>
        </w:tabs>
        <w:autoSpaceDE w:val="0"/>
        <w:autoSpaceDN w:val="0"/>
        <w:adjustRightInd w:val="0"/>
        <w:spacing w:after="0" w:line="240" w:lineRule="auto"/>
        <w:ind w:left="0" w:firstLine="567"/>
        <w:jc w:val="both"/>
        <w:rPr>
          <w:rFonts w:ascii="Times New Roman" w:eastAsia="Times New Roman" w:hAnsi="Times New Roman"/>
          <w:color w:val="0D0D0D"/>
        </w:rPr>
      </w:pPr>
      <w:r w:rsidRPr="009B3438">
        <w:rPr>
          <w:rFonts w:ascii="Times New Roman" w:eastAsia="Times New Roman" w:hAnsi="Times New Roman"/>
          <w:color w:val="0D0D0D"/>
        </w:rPr>
        <w:t xml:space="preserve">Поставка Товара осуществляется Поставщиком </w:t>
      </w:r>
      <w:r w:rsidRPr="009B3438">
        <w:rPr>
          <w:rFonts w:ascii="Times New Roman" w:eastAsia="Times New Roman" w:hAnsi="Times New Roman"/>
          <w:i/>
          <w:color w:val="0D0D0D"/>
        </w:rPr>
        <w:t>отдельными партиями</w:t>
      </w:r>
      <w:r w:rsidRPr="009B3438">
        <w:rPr>
          <w:rFonts w:ascii="Times New Roman" w:eastAsia="Times New Roman" w:hAnsi="Times New Roman"/>
          <w:color w:val="0D0D0D"/>
        </w:rPr>
        <w:t xml:space="preserve">, на основании предварительно поданных Заказчиком заявок. </w:t>
      </w:r>
      <w:r w:rsidRPr="009B3438">
        <w:rPr>
          <w:rFonts w:ascii="Times New Roman" w:hAnsi="Times New Roman"/>
        </w:rPr>
        <w:t>Заявки формируются по мере возникновения потребности Заказчика исходя из погодных условий и направляются Заказчиком Поставщику посредством ПИК ЕАСУЗ.</w:t>
      </w:r>
      <w:r w:rsidRPr="009B3438">
        <w:rPr>
          <w:rFonts w:ascii="Times New Roman" w:eastAsia="Times New Roman" w:hAnsi="Times New Roman"/>
          <w:color w:val="0D0D0D"/>
        </w:rPr>
        <w:t xml:space="preserve"> </w:t>
      </w:r>
    </w:p>
    <w:p w:rsidR="00104A52" w:rsidRPr="009B3438" w:rsidRDefault="00104A52" w:rsidP="00104A52">
      <w:pPr>
        <w:pStyle w:val="a9"/>
        <w:widowControl w:val="0"/>
        <w:tabs>
          <w:tab w:val="left" w:pos="426"/>
          <w:tab w:val="left" w:pos="993"/>
          <w:tab w:val="left" w:pos="1134"/>
        </w:tabs>
        <w:autoSpaceDE w:val="0"/>
        <w:autoSpaceDN w:val="0"/>
        <w:adjustRightInd w:val="0"/>
        <w:spacing w:after="0" w:line="240" w:lineRule="auto"/>
        <w:ind w:left="0" w:firstLine="567"/>
        <w:jc w:val="both"/>
        <w:rPr>
          <w:rFonts w:ascii="Times New Roman" w:eastAsia="Times New Roman" w:hAnsi="Times New Roman"/>
          <w:color w:val="0D0D0D"/>
        </w:rPr>
      </w:pPr>
      <w:r w:rsidRPr="009B3438">
        <w:rPr>
          <w:rFonts w:ascii="Times New Roman" w:eastAsia="Times New Roman" w:hAnsi="Times New Roman"/>
          <w:color w:val="0D0D0D"/>
        </w:rPr>
        <w:t>О получении заявки ответственный работник Поставщика по факсу или по электронной почте направляет Заказчику письменный ответ, в котором указывает: полностью свои фамилию, имя и отчество, должность, время и дату приема заявки, ссылку на номер и дату заявки Заказчика.</w:t>
      </w:r>
    </w:p>
    <w:p w:rsidR="00104A52" w:rsidRPr="009B3438" w:rsidRDefault="00104A52" w:rsidP="00104A52">
      <w:pPr>
        <w:pStyle w:val="a9"/>
        <w:widowControl w:val="0"/>
        <w:numPr>
          <w:ilvl w:val="2"/>
          <w:numId w:val="34"/>
        </w:numPr>
        <w:tabs>
          <w:tab w:val="left" w:pos="426"/>
          <w:tab w:val="left" w:pos="993"/>
          <w:tab w:val="left" w:pos="1134"/>
        </w:tabs>
        <w:autoSpaceDE w:val="0"/>
        <w:autoSpaceDN w:val="0"/>
        <w:adjustRightInd w:val="0"/>
        <w:spacing w:after="0" w:line="240" w:lineRule="auto"/>
        <w:ind w:left="0" w:firstLine="567"/>
        <w:jc w:val="both"/>
        <w:rPr>
          <w:rFonts w:ascii="Times New Roman" w:eastAsia="Times New Roman" w:hAnsi="Times New Roman"/>
          <w:color w:val="0D0D0D"/>
        </w:rPr>
      </w:pPr>
      <w:r w:rsidRPr="009B3438">
        <w:rPr>
          <w:rFonts w:ascii="Times New Roman" w:eastAsia="Times New Roman" w:hAnsi="Times New Roman"/>
          <w:color w:val="0D0D0D"/>
        </w:rPr>
        <w:t xml:space="preserve">Поставщик обязан в день отправки Товара информировать Заказчика по электронной почте: teplo.lm@mail.ru об отправленном </w:t>
      </w:r>
      <w:r w:rsidRPr="009B3438">
        <w:rPr>
          <w:rFonts w:ascii="Times New Roman" w:hAnsi="Times New Roman"/>
        </w:rPr>
        <w:t>Товаре.</w:t>
      </w:r>
    </w:p>
    <w:p w:rsidR="00104A52" w:rsidRPr="009B3438" w:rsidRDefault="00104A52" w:rsidP="00104A52">
      <w:pPr>
        <w:pStyle w:val="a9"/>
        <w:widowControl w:val="0"/>
        <w:numPr>
          <w:ilvl w:val="2"/>
          <w:numId w:val="34"/>
        </w:numPr>
        <w:tabs>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Отгрузка товара в вагоны и доставка до станции Домодедово производится силами Поставщика.</w:t>
      </w:r>
    </w:p>
    <w:p w:rsidR="00104A52" w:rsidRPr="009B3438" w:rsidRDefault="00104A52" w:rsidP="00104A52">
      <w:pPr>
        <w:pStyle w:val="a9"/>
        <w:widowControl w:val="0"/>
        <w:numPr>
          <w:ilvl w:val="2"/>
          <w:numId w:val="34"/>
        </w:numPr>
        <w:tabs>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 xml:space="preserve">Выгрузка угля из вагона и погрузка в автотранспорт осуществляется силами и оборудованием </w:t>
      </w:r>
      <w:r w:rsidRPr="009B3438">
        <w:rPr>
          <w:rFonts w:ascii="Times New Roman" w:hAnsi="Times New Roman"/>
          <w:iCs/>
        </w:rPr>
        <w:t>Заказчика</w:t>
      </w:r>
      <w:r w:rsidRPr="009B3438">
        <w:rPr>
          <w:rFonts w:ascii="Times New Roman" w:hAnsi="Times New Roman"/>
        </w:rPr>
        <w:t>.</w:t>
      </w:r>
    </w:p>
    <w:p w:rsidR="00104A52" w:rsidRPr="009B3438" w:rsidRDefault="00104A52" w:rsidP="00104A52">
      <w:pPr>
        <w:pStyle w:val="a9"/>
        <w:widowControl w:val="0"/>
        <w:numPr>
          <w:ilvl w:val="2"/>
          <w:numId w:val="34"/>
        </w:numPr>
        <w:tabs>
          <w:tab w:val="left" w:pos="1134"/>
        </w:tabs>
        <w:spacing w:after="0" w:line="240" w:lineRule="auto"/>
        <w:ind w:left="0" w:firstLine="567"/>
        <w:contextualSpacing w:val="0"/>
        <w:jc w:val="both"/>
        <w:rPr>
          <w:rFonts w:ascii="Times New Roman" w:hAnsi="Times New Roman"/>
        </w:rPr>
      </w:pPr>
      <w:r w:rsidRPr="009B3438">
        <w:rPr>
          <w:rFonts w:ascii="Times New Roman" w:eastAsia="Times New Roman" w:hAnsi="Times New Roman"/>
        </w:rPr>
        <w:t>Товар должен быть поставлен в соответствии с действующими в РФ стандартами, Правилами перевозки грузов.</w:t>
      </w:r>
    </w:p>
    <w:p w:rsidR="00104A52" w:rsidRPr="009B3438" w:rsidRDefault="00104A52" w:rsidP="00104A52">
      <w:pPr>
        <w:pStyle w:val="a9"/>
        <w:widowControl w:val="0"/>
        <w:numPr>
          <w:ilvl w:val="2"/>
          <w:numId w:val="34"/>
        </w:numPr>
        <w:tabs>
          <w:tab w:val="left" w:pos="1134"/>
        </w:tabs>
        <w:spacing w:after="0" w:line="240" w:lineRule="auto"/>
        <w:ind w:left="0" w:firstLine="567"/>
        <w:contextualSpacing w:val="0"/>
        <w:jc w:val="both"/>
        <w:rPr>
          <w:rFonts w:ascii="Times New Roman" w:eastAsia="Times New Roman" w:hAnsi="Times New Roman"/>
          <w:b/>
          <w:i/>
        </w:rPr>
      </w:pPr>
      <w:r w:rsidRPr="009B3438">
        <w:rPr>
          <w:rFonts w:ascii="Times New Roman" w:eastAsia="Times New Roman" w:hAnsi="Times New Roman"/>
          <w:b/>
          <w:i/>
        </w:rPr>
        <w:t>При поставке Товара Поставщик предоставляет Заказчику следующую документацию:</w:t>
      </w:r>
    </w:p>
    <w:p w:rsidR="00104A52" w:rsidRPr="009B3438" w:rsidRDefault="00104A52" w:rsidP="00104A52">
      <w:pPr>
        <w:pStyle w:val="a9"/>
        <w:widowControl w:val="0"/>
        <w:numPr>
          <w:ilvl w:val="1"/>
          <w:numId w:val="36"/>
        </w:numPr>
        <w:tabs>
          <w:tab w:val="left" w:pos="709"/>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сертификат (декларация) соответствия (качества) или надлежащим образом заверенную копию и другие документы, удостоверяющие качество Товара;</w:t>
      </w:r>
    </w:p>
    <w:p w:rsidR="00104A52" w:rsidRPr="009B3438" w:rsidRDefault="00104A52" w:rsidP="00104A52">
      <w:pPr>
        <w:pStyle w:val="a9"/>
        <w:widowControl w:val="0"/>
        <w:numPr>
          <w:ilvl w:val="1"/>
          <w:numId w:val="36"/>
        </w:numPr>
        <w:tabs>
          <w:tab w:val="left" w:pos="709"/>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иные документы, предусмотренные законодательством Российской Федерации.</w:t>
      </w:r>
    </w:p>
    <w:p w:rsidR="00104A52" w:rsidRPr="009B3438" w:rsidRDefault="00104A52" w:rsidP="00104A52">
      <w:pPr>
        <w:pStyle w:val="a9"/>
        <w:widowControl w:val="0"/>
        <w:tabs>
          <w:tab w:val="left" w:pos="709"/>
          <w:tab w:val="left" w:pos="1134"/>
        </w:tabs>
        <w:spacing w:after="0" w:line="240" w:lineRule="auto"/>
        <w:ind w:left="567"/>
        <w:contextualSpacing w:val="0"/>
        <w:jc w:val="both"/>
        <w:rPr>
          <w:rFonts w:ascii="Times New Roman" w:hAnsi="Times New Roman"/>
          <w:b/>
          <w:i/>
        </w:rPr>
      </w:pPr>
      <w:r>
        <w:rPr>
          <w:rFonts w:ascii="Times New Roman" w:hAnsi="Times New Roman"/>
          <w:b/>
          <w:i/>
        </w:rPr>
        <w:t>Посредством</w:t>
      </w:r>
      <w:r w:rsidRPr="009B3438">
        <w:rPr>
          <w:rFonts w:ascii="Times New Roman" w:hAnsi="Times New Roman"/>
          <w:b/>
          <w:i/>
        </w:rPr>
        <w:t xml:space="preserve"> ПИК ЕАСУЗ в день поставки направляются:</w:t>
      </w:r>
    </w:p>
    <w:p w:rsidR="00104A52" w:rsidRPr="009B3438" w:rsidRDefault="00104A52" w:rsidP="00104A52">
      <w:pPr>
        <w:pStyle w:val="a9"/>
        <w:widowControl w:val="0"/>
        <w:numPr>
          <w:ilvl w:val="1"/>
          <w:numId w:val="36"/>
        </w:numPr>
        <w:tabs>
          <w:tab w:val="left" w:pos="709"/>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товарная накладная  и/или унифицированная форма ТОРГ-12 (УПД);</w:t>
      </w:r>
    </w:p>
    <w:p w:rsidR="00104A52" w:rsidRPr="009B3438" w:rsidRDefault="00104A52" w:rsidP="00104A52">
      <w:pPr>
        <w:pStyle w:val="a9"/>
        <w:widowControl w:val="0"/>
        <w:numPr>
          <w:ilvl w:val="1"/>
          <w:numId w:val="36"/>
        </w:numPr>
        <w:tabs>
          <w:tab w:val="left" w:pos="709"/>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счет;</w:t>
      </w:r>
    </w:p>
    <w:p w:rsidR="00104A52" w:rsidRPr="009B3438" w:rsidRDefault="00104A52" w:rsidP="00104A52">
      <w:pPr>
        <w:pStyle w:val="a9"/>
        <w:widowControl w:val="0"/>
        <w:numPr>
          <w:ilvl w:val="1"/>
          <w:numId w:val="36"/>
        </w:numPr>
        <w:tabs>
          <w:tab w:val="left" w:pos="709"/>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счет- фактуру (при наличии);</w:t>
      </w:r>
    </w:p>
    <w:p w:rsidR="00104A52" w:rsidRPr="00FD7BBE" w:rsidRDefault="00104A52" w:rsidP="00104A52">
      <w:pPr>
        <w:widowControl w:val="0"/>
        <w:tabs>
          <w:tab w:val="left" w:pos="993"/>
          <w:tab w:val="left" w:pos="1134"/>
        </w:tabs>
        <w:autoSpaceDN w:val="0"/>
        <w:ind w:left="567"/>
        <w:jc w:val="both"/>
        <w:textAlignment w:val="baseline"/>
        <w:rPr>
          <w:rFonts w:ascii="Times New Roman" w:eastAsia="Calibri" w:hAnsi="Times New Roman" w:cs="Times New Roman"/>
          <w:color w:val="auto"/>
          <w:sz w:val="22"/>
          <w:szCs w:val="22"/>
          <w:lang w:eastAsia="en-US"/>
        </w:rPr>
      </w:pPr>
      <w:r w:rsidRPr="009B3438">
        <w:rPr>
          <w:rFonts w:ascii="Times New Roman" w:hAnsi="Times New Roman"/>
        </w:rPr>
        <w:t>-</w:t>
      </w:r>
      <w:r w:rsidRPr="00FD7BBE">
        <w:rPr>
          <w:rFonts w:ascii="Times New Roman" w:eastAsia="Calibri" w:hAnsi="Times New Roman" w:cs="Times New Roman"/>
          <w:color w:val="auto"/>
          <w:sz w:val="22"/>
          <w:szCs w:val="22"/>
          <w:lang w:eastAsia="en-US"/>
        </w:rPr>
        <w:t>Акт о приемке товара по форме Приложение № 7 к Договору.</w:t>
      </w:r>
    </w:p>
    <w:p w:rsidR="00104A52" w:rsidRPr="009B3438" w:rsidRDefault="00104A52" w:rsidP="00104A52">
      <w:pPr>
        <w:widowControl w:val="0"/>
        <w:tabs>
          <w:tab w:val="left" w:pos="993"/>
          <w:tab w:val="left" w:pos="1134"/>
        </w:tabs>
        <w:autoSpaceDN w:val="0"/>
        <w:ind w:left="567"/>
        <w:jc w:val="both"/>
        <w:textAlignment w:val="baseline"/>
        <w:rPr>
          <w:rFonts w:ascii="Times New Roman" w:hAnsi="Times New Roman" w:cs="Times New Roman"/>
          <w:color w:val="auto"/>
          <w:sz w:val="22"/>
          <w:szCs w:val="22"/>
        </w:rPr>
      </w:pPr>
    </w:p>
    <w:p w:rsidR="00104A52" w:rsidRPr="009B3438" w:rsidRDefault="00104A52" w:rsidP="00104A52">
      <w:pPr>
        <w:widowControl w:val="0"/>
        <w:numPr>
          <w:ilvl w:val="0"/>
          <w:numId w:val="34"/>
        </w:numPr>
        <w:tabs>
          <w:tab w:val="left" w:pos="1134"/>
        </w:tabs>
        <w:suppressAutoHyphens/>
        <w:autoSpaceDN w:val="0"/>
        <w:ind w:left="0" w:firstLine="540"/>
        <w:jc w:val="center"/>
        <w:textAlignment w:val="baseline"/>
        <w:rPr>
          <w:rFonts w:ascii="Times New Roman" w:eastAsia="Times New Roman" w:hAnsi="Times New Roman" w:cs="Times New Roman"/>
          <w:b/>
          <w:color w:val="00000A"/>
          <w:kern w:val="3"/>
          <w:sz w:val="22"/>
          <w:szCs w:val="22"/>
          <w:lang w:eastAsia="ar-SA"/>
        </w:rPr>
      </w:pPr>
      <w:r w:rsidRPr="009B3438">
        <w:rPr>
          <w:rFonts w:ascii="Times New Roman" w:eastAsia="Times New Roman" w:hAnsi="Times New Roman" w:cs="Times New Roman"/>
          <w:b/>
          <w:color w:val="00000A"/>
          <w:kern w:val="3"/>
          <w:sz w:val="22"/>
          <w:szCs w:val="22"/>
          <w:lang w:eastAsia="ar-SA"/>
        </w:rPr>
        <w:t xml:space="preserve">ПОРЯДОК </w:t>
      </w:r>
      <w:r w:rsidRPr="009B3438">
        <w:rPr>
          <w:rFonts w:ascii="Times New Roman" w:hAnsi="Times New Roman" w:cs="Times New Roman"/>
          <w:b/>
          <w:sz w:val="22"/>
          <w:szCs w:val="22"/>
        </w:rPr>
        <w:t xml:space="preserve">СДАЧИ И </w:t>
      </w:r>
      <w:r w:rsidRPr="009B3438">
        <w:rPr>
          <w:rFonts w:ascii="Times New Roman" w:eastAsia="Times New Roman" w:hAnsi="Times New Roman" w:cs="Times New Roman"/>
          <w:b/>
          <w:color w:val="00000A"/>
          <w:kern w:val="3"/>
          <w:sz w:val="22"/>
          <w:szCs w:val="22"/>
          <w:lang w:eastAsia="ar-SA"/>
        </w:rPr>
        <w:t>ПРИЕМКИ ТОВАРА</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hAnsi="Times New Roman" w:cs="Times New Roman"/>
          <w:color w:val="auto"/>
          <w:sz w:val="22"/>
          <w:szCs w:val="22"/>
        </w:rPr>
      </w:pPr>
      <w:r w:rsidRPr="009B3438">
        <w:rPr>
          <w:rFonts w:ascii="Times New Roman" w:hAnsi="Times New Roman" w:cs="Times New Roman"/>
          <w:color w:val="auto"/>
          <w:sz w:val="22"/>
          <w:szCs w:val="22"/>
        </w:rPr>
        <w:t xml:space="preserve">Приемка Товара по количеству производится согласно весу, указанному в транспортной железнодорожной накладной с соблюдением Инструкции о порядке приемки продукции </w:t>
      </w:r>
      <w:proofErr w:type="spellStart"/>
      <w:r w:rsidRPr="009B3438">
        <w:rPr>
          <w:rFonts w:ascii="Times New Roman" w:hAnsi="Times New Roman" w:cs="Times New Roman"/>
          <w:color w:val="auto"/>
          <w:sz w:val="22"/>
          <w:szCs w:val="22"/>
        </w:rPr>
        <w:t>производственно</w:t>
      </w:r>
      <w:proofErr w:type="spellEnd"/>
      <w:r w:rsidRPr="009B3438">
        <w:rPr>
          <w:rFonts w:ascii="Times New Roman" w:hAnsi="Times New Roman" w:cs="Times New Roman"/>
          <w:color w:val="auto"/>
          <w:sz w:val="22"/>
          <w:szCs w:val="22"/>
        </w:rPr>
        <w:t xml:space="preserve"> - технического назначения и товаров народного потребления по количеству, утвержденной постановлением Госарбитража при Совете Министров СССР от 15.06.1965 № П-6, в части, не противоречащей условиям Договора (с изменениями и дополнениями).</w:t>
      </w:r>
    </w:p>
    <w:p w:rsidR="00104A52" w:rsidRPr="009B3438" w:rsidRDefault="00104A52" w:rsidP="00104A52">
      <w:pPr>
        <w:widowControl w:val="0"/>
        <w:tabs>
          <w:tab w:val="left" w:pos="993"/>
          <w:tab w:val="left" w:pos="1134"/>
        </w:tabs>
        <w:autoSpaceDN w:val="0"/>
        <w:ind w:firstLine="567"/>
        <w:jc w:val="both"/>
        <w:textAlignment w:val="baseline"/>
        <w:rPr>
          <w:rFonts w:ascii="Times New Roman" w:hAnsi="Times New Roman" w:cs="Times New Roman"/>
          <w:color w:val="auto"/>
          <w:sz w:val="22"/>
          <w:szCs w:val="22"/>
        </w:rPr>
      </w:pPr>
      <w:r w:rsidRPr="009B3438">
        <w:rPr>
          <w:rFonts w:ascii="Times New Roman" w:hAnsi="Times New Roman" w:cs="Times New Roman"/>
          <w:color w:val="auto"/>
          <w:sz w:val="22"/>
          <w:szCs w:val="22"/>
        </w:rPr>
        <w:t>Приемка Товара по количеству производится Заказчиком в момент разгрузки Товара на станции (в пункте) назначения. При обнаружении в пункте прибытия Товара несоответствия количеству, указанному в транспортных (отгрузочных) документах, составляется акт совместно с представителем перевозчика.</w:t>
      </w:r>
    </w:p>
    <w:p w:rsidR="00104A52" w:rsidRPr="009B3438" w:rsidRDefault="00104A52" w:rsidP="00104A52">
      <w:pPr>
        <w:widowControl w:val="0"/>
        <w:tabs>
          <w:tab w:val="left" w:pos="993"/>
          <w:tab w:val="left" w:pos="1134"/>
        </w:tabs>
        <w:autoSpaceDN w:val="0"/>
        <w:ind w:firstLine="567"/>
        <w:jc w:val="both"/>
        <w:textAlignment w:val="baseline"/>
        <w:rPr>
          <w:rFonts w:ascii="Times New Roman" w:eastAsia="Times New Roman" w:hAnsi="Times New Roman" w:cs="Times New Roman"/>
          <w:color w:val="auto"/>
          <w:kern w:val="3"/>
          <w:sz w:val="22"/>
          <w:szCs w:val="22"/>
          <w:lang w:eastAsia="ar-SA"/>
        </w:rPr>
      </w:pPr>
      <w:r w:rsidRPr="009B3438">
        <w:rPr>
          <w:rFonts w:ascii="Times New Roman" w:hAnsi="Times New Roman" w:cs="Times New Roman"/>
          <w:color w:val="auto"/>
          <w:sz w:val="22"/>
          <w:szCs w:val="22"/>
        </w:rPr>
        <w:t xml:space="preserve">Процент скидки на убыль во время перевозки Товара устанавливается в размере норм естественной убыли массы груза при перевозках по железным дорогам согласно Устава железнодорожного транспорта РФ и в размере отклонения веса по отношению к указанному в квитанции о приемке груза, в пределах норм точности взвешивания грузов на вагонных весах в соответствии с </w:t>
      </w:r>
      <w:r w:rsidRPr="009B3438">
        <w:rPr>
          <w:rFonts w:ascii="Times New Roman" w:hAnsi="Times New Roman" w:cs="Times New Roman"/>
          <w:color w:val="auto"/>
          <w:sz w:val="22"/>
          <w:szCs w:val="22"/>
        </w:rPr>
        <w:lastRenderedPageBreak/>
        <w:t>ГОСТ. При отклонении веса поставленного Товара в пределах указанных норм поставленным считается количество Товара, указанное в транспортных (отгрузочных) документах).</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Times New Roman" w:hAnsi="Times New Roman" w:cs="Times New Roman"/>
          <w:color w:val="auto"/>
          <w:kern w:val="3"/>
          <w:sz w:val="22"/>
          <w:szCs w:val="22"/>
          <w:lang w:eastAsia="ar-SA"/>
        </w:rPr>
      </w:pPr>
      <w:r w:rsidRPr="009B3438">
        <w:rPr>
          <w:rFonts w:ascii="Times New Roman" w:hAnsi="Times New Roman" w:cs="Times New Roman"/>
          <w:color w:val="auto"/>
          <w:sz w:val="22"/>
          <w:szCs w:val="22"/>
        </w:rPr>
        <w:t xml:space="preserve">Приемка Товара по качеству производится согласно Инструкции о порядке приемки продукции </w:t>
      </w:r>
      <w:proofErr w:type="spellStart"/>
      <w:r w:rsidRPr="009B3438">
        <w:rPr>
          <w:rFonts w:ascii="Times New Roman" w:hAnsi="Times New Roman" w:cs="Times New Roman"/>
          <w:color w:val="auto"/>
          <w:sz w:val="22"/>
          <w:szCs w:val="22"/>
        </w:rPr>
        <w:t>производственно</w:t>
      </w:r>
      <w:proofErr w:type="spellEnd"/>
      <w:r w:rsidRPr="009B3438">
        <w:rPr>
          <w:rFonts w:ascii="Times New Roman" w:hAnsi="Times New Roman" w:cs="Times New Roman"/>
          <w:color w:val="auto"/>
          <w:sz w:val="22"/>
          <w:szCs w:val="22"/>
        </w:rPr>
        <w:t xml:space="preserve"> - технического назначения и товаров народного потребления по качеству, утвержденной постановлением Госарбитража при Совете Министров СССР от 25.04.1966 № П-7, в части, не противоречащей условиям Договора (с изменениями и дополнениями).</w:t>
      </w:r>
    </w:p>
    <w:p w:rsidR="00104A52" w:rsidRPr="009B3438" w:rsidRDefault="00104A52" w:rsidP="00104A52">
      <w:pPr>
        <w:widowControl w:val="0"/>
        <w:tabs>
          <w:tab w:val="left" w:pos="993"/>
          <w:tab w:val="left" w:pos="1134"/>
        </w:tabs>
        <w:autoSpaceDN w:val="0"/>
        <w:ind w:firstLine="567"/>
        <w:jc w:val="both"/>
        <w:textAlignment w:val="baseline"/>
        <w:rPr>
          <w:rFonts w:ascii="Times New Roman" w:eastAsia="Times New Roman" w:hAnsi="Times New Roman" w:cs="Times New Roman"/>
          <w:color w:val="auto"/>
          <w:kern w:val="3"/>
          <w:sz w:val="22"/>
          <w:szCs w:val="22"/>
          <w:lang w:eastAsia="ar-SA"/>
        </w:rPr>
      </w:pPr>
      <w:r w:rsidRPr="009B3438">
        <w:rPr>
          <w:rFonts w:ascii="Times New Roman" w:hAnsi="Times New Roman" w:cs="Times New Roman"/>
          <w:color w:val="auto"/>
          <w:sz w:val="22"/>
          <w:szCs w:val="22"/>
        </w:rPr>
        <w:t>При обнаружении в пункте прибытия Товара его несоответствия качеству, предусмотренному в настоящем договоре или Приложениях к нему, Заказчик (грузополучатель) обязан вызвать представителя Поставщика (грузоотправителя) для участия в совместной приемке Товара по качеству, в течение одних суток с момента получения Товара.</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hAnsi="Times New Roman" w:cs="Times New Roman"/>
          <w:color w:val="auto"/>
          <w:sz w:val="22"/>
          <w:szCs w:val="22"/>
        </w:rPr>
        <w:t>При приемке Товара Заказчик проверяет его соответствие сведениям, указанным в транспортной железнодорожной накладной (включая настоящий договор и заказ)</w:t>
      </w:r>
      <w:r w:rsidRPr="009B3438">
        <w:rPr>
          <w:rFonts w:ascii="Times New Roman" w:eastAsia="Times New Roman" w:hAnsi="Times New Roman" w:cs="Times New Roman"/>
          <w:color w:val="auto"/>
          <w:sz w:val="22"/>
          <w:szCs w:val="22"/>
        </w:rPr>
        <w:t xml:space="preserve"> по наименованию, количеству, ассортименту и качеству. </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Calibri" w:hAnsi="Times New Roman" w:cs="Times New Roman"/>
          <w:color w:val="auto"/>
          <w:sz w:val="22"/>
          <w:szCs w:val="22"/>
          <w:lang w:eastAsia="en-US"/>
        </w:rPr>
        <w:t>Передача-прием Товара осуществляется в момент отправки железнодорожных вагонов Заказчику и подтверждается подписанной через ПИК ЕАСУЗ сторонами</w:t>
      </w:r>
      <w:r w:rsidRPr="009B3438">
        <w:rPr>
          <w:rFonts w:ascii="Times New Roman" w:eastAsia="Calibri" w:hAnsi="Times New Roman" w:cs="Times New Roman"/>
          <w:color w:val="auto"/>
          <w:sz w:val="22"/>
          <w:szCs w:val="22"/>
          <w:lang w:eastAsia="zh-CN"/>
        </w:rPr>
        <w:t xml:space="preserve"> товарной накладной торг-12/универсальным передаточным документом (УПД)</w:t>
      </w:r>
      <w:r w:rsidRPr="009B3438">
        <w:rPr>
          <w:rFonts w:ascii="Times New Roman" w:eastAsia="Times New Roman" w:hAnsi="Times New Roman" w:cs="Times New Roman"/>
          <w:color w:val="auto"/>
          <w:sz w:val="22"/>
          <w:szCs w:val="22"/>
        </w:rPr>
        <w:t>.</w:t>
      </w:r>
    </w:p>
    <w:p w:rsidR="00104A52" w:rsidRPr="009B3438" w:rsidRDefault="00104A52" w:rsidP="00104A52">
      <w:pPr>
        <w:widowControl w:val="0"/>
        <w:tabs>
          <w:tab w:val="left" w:pos="993"/>
          <w:tab w:val="left" w:pos="1134"/>
        </w:tabs>
        <w:autoSpaceDN w:val="0"/>
        <w:ind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Calibri" w:hAnsi="Times New Roman" w:cs="Times New Roman"/>
          <w:color w:val="auto"/>
          <w:kern w:val="3"/>
          <w:sz w:val="22"/>
          <w:szCs w:val="22"/>
          <w:lang w:eastAsia="ar-SA"/>
        </w:rPr>
        <w:t>Техническая и иная информация относительно поставляемого Товара должна быть представлена на русском языке. Заверенные надлежащим образом копии документов, подтверждающие качество Товара в соответствии с установленными законодательством требованиями (сертификат (декларация) соответствия (качества), лицензии (если законодательством Российской Федерации предусмотрено лицензирование вида деятельности, являющегося объектом закупки).</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 xml:space="preserve">Товар, передаваемый Поставщиком Заказчику, должен быть надлежащего качества, соответствовать </w:t>
      </w:r>
      <w:r w:rsidRPr="009B3438">
        <w:rPr>
          <w:rFonts w:ascii="Times New Roman" w:hAnsi="Times New Roman" w:cs="Times New Roman"/>
          <w:color w:val="auto"/>
          <w:sz w:val="22"/>
          <w:szCs w:val="22"/>
        </w:rPr>
        <w:t>техническим характеристикам, указанным в Техническом задании (Приложение № 5 к Договору), являющемся неотъемлемой частью.</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hAnsi="Times New Roman" w:cs="Times New Roman"/>
          <w:color w:val="auto"/>
          <w:sz w:val="22"/>
          <w:szCs w:val="22"/>
        </w:rPr>
        <w:t xml:space="preserve">В течение 5 (пяти) рабочих дней после получения от Поставщика документов, указанных в </w:t>
      </w:r>
      <w:hyperlink r:id="rId16" w:anchor="Par715" w:history="1">
        <w:r w:rsidRPr="009B3438">
          <w:rPr>
            <w:rFonts w:ascii="Times New Roman" w:hAnsi="Times New Roman" w:cs="Times New Roman"/>
            <w:color w:val="auto"/>
            <w:sz w:val="22"/>
            <w:szCs w:val="22"/>
          </w:rPr>
          <w:t>пункте 3.</w:t>
        </w:r>
      </w:hyperlink>
      <w:r w:rsidRPr="009B3438">
        <w:rPr>
          <w:rFonts w:ascii="Times New Roman" w:hAnsi="Times New Roman" w:cs="Times New Roman"/>
          <w:color w:val="auto"/>
          <w:sz w:val="22"/>
          <w:szCs w:val="22"/>
        </w:rPr>
        <w:t>4.7. Договора, Заказчик, с особенностями, установленными Федеральным законом № 223-ФЗ, назначает экспертизу результатов оказанных услуг, предусмотренных Договором, в части их соответствия условиям Договора. Экспертиза проводится силами Заказчика (приемочной комиссией), к ее проведению могут привлекаться эксперты, экспертные организации. Срок проведения экспертизы поставленного</w:t>
      </w:r>
      <w:r w:rsidRPr="009B3438">
        <w:rPr>
          <w:rFonts w:ascii="Times New Roman" w:hAnsi="Times New Roman" w:cs="Times New Roman"/>
          <w:b/>
          <w:color w:val="auto"/>
          <w:sz w:val="22"/>
          <w:szCs w:val="22"/>
        </w:rPr>
        <w:t xml:space="preserve"> </w:t>
      </w:r>
      <w:r w:rsidRPr="009B3438">
        <w:rPr>
          <w:rFonts w:ascii="Times New Roman" w:hAnsi="Times New Roman" w:cs="Times New Roman"/>
          <w:color w:val="auto"/>
          <w:sz w:val="22"/>
          <w:szCs w:val="22"/>
        </w:rPr>
        <w:t>Товара (результатов поставки Товара) и оформления итогового документа по её результатам составляет не более 30 (Тридцати) календарных дней.</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hAnsi="Times New Roman" w:cs="Times New Roman"/>
          <w:color w:val="auto"/>
          <w:kern w:val="3"/>
          <w:sz w:val="22"/>
          <w:szCs w:val="22"/>
          <w:lang w:eastAsia="ar-SA"/>
        </w:rPr>
        <w:t>Заказчик вправе направить Товар на независимую экспертизу (выбор организации для экспертизы осуществляется Заказчиком) с целью проверки качества. Выборка Товара на экспертизу проводится Заказчиком в присутствии представителя Поставщика. В случае, если в экспертном заключении будет установлено, что качество Товара не соответствует условиям Договора, все расходы по оплате услуг независимых экспертов несет Поставщик.</w:t>
      </w:r>
    </w:p>
    <w:p w:rsidR="00104A52" w:rsidRPr="009B3438" w:rsidRDefault="00104A52" w:rsidP="00104A52">
      <w:pPr>
        <w:widowControl w:val="0"/>
        <w:autoSpaceDE w:val="0"/>
        <w:autoSpaceDN w:val="0"/>
        <w:ind w:firstLine="709"/>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 xml:space="preserve">Для проведения экспертизы независимые эксперты, экспертные организации имеют право запрашивать у Заказчика и Поставщика дополнительные материалы, относящиеся к предмету Договора и его результатам. </w:t>
      </w:r>
    </w:p>
    <w:p w:rsidR="00104A52" w:rsidRPr="009B3438" w:rsidRDefault="00104A52" w:rsidP="00104A52">
      <w:pPr>
        <w:widowControl w:val="0"/>
        <w:autoSpaceDE w:val="0"/>
        <w:autoSpaceDN w:val="0"/>
        <w:ind w:firstLine="709"/>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Результаты экспертизы оформляются в виде заключения, которое подписывается лицами, проводившими экспертизу. Заключение должно быть объективным и обоснованным.</w:t>
      </w:r>
    </w:p>
    <w:p w:rsidR="00104A52" w:rsidRPr="009B3438" w:rsidRDefault="00104A52" w:rsidP="00104A52">
      <w:pPr>
        <w:widowControl w:val="0"/>
        <w:tabs>
          <w:tab w:val="left" w:pos="993"/>
          <w:tab w:val="left" w:pos="1134"/>
        </w:tabs>
        <w:autoSpaceDN w:val="0"/>
        <w:ind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Заказчик вправе не отказывать в приемке результатов исполнения Договора (его отдельных этапов) в случае выявления несоответствия этих результатов условиям Договора, если выявленное несоответствие не препятствует приемке этих результатов и устранено Поставщиком.</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 xml:space="preserve">При приемке Товара Заказчик имеет право предъявить претензии по качеству Товара в течении 20 дней с момента поставки. В данном случае приемка Товара производится односторонне Заказчиком в порядке </w:t>
      </w:r>
      <w:proofErr w:type="spellStart"/>
      <w:r w:rsidRPr="009B3438">
        <w:rPr>
          <w:rFonts w:ascii="Times New Roman" w:eastAsia="Times New Roman" w:hAnsi="Times New Roman" w:cs="Times New Roman"/>
          <w:color w:val="auto"/>
          <w:sz w:val="22"/>
          <w:szCs w:val="22"/>
        </w:rPr>
        <w:t>пп</w:t>
      </w:r>
      <w:proofErr w:type="spellEnd"/>
      <w:r w:rsidRPr="009B3438">
        <w:rPr>
          <w:rFonts w:ascii="Times New Roman" w:eastAsia="Times New Roman" w:hAnsi="Times New Roman" w:cs="Times New Roman"/>
          <w:color w:val="auto"/>
          <w:sz w:val="22"/>
          <w:szCs w:val="22"/>
        </w:rPr>
        <w:t>. в), п.20 «Инструкции о порядке приемки продукции производственно-технического назначения и Товаров народного потребления по качеству» от 25.04.1966 г. №П-7.</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 xml:space="preserve">По результатам приемки в соответствии с п.4.8. данного Договора (при необходимости) составляется Акт, подписание Акта производится Заказчиком в одностороннем порядке. Акт о выявленных несоответствиях, составленный Заказчиком в одностороннем порядке, имеет силу надлежащего доказательства недостачи, </w:t>
      </w:r>
      <w:proofErr w:type="spellStart"/>
      <w:r w:rsidRPr="009B3438">
        <w:rPr>
          <w:rFonts w:ascii="Times New Roman" w:eastAsia="Times New Roman" w:hAnsi="Times New Roman" w:cs="Times New Roman"/>
          <w:color w:val="auto"/>
          <w:sz w:val="22"/>
          <w:szCs w:val="22"/>
        </w:rPr>
        <w:t>некачественности</w:t>
      </w:r>
      <w:proofErr w:type="spellEnd"/>
      <w:r w:rsidRPr="009B3438">
        <w:rPr>
          <w:rFonts w:ascii="Times New Roman" w:eastAsia="Times New Roman" w:hAnsi="Times New Roman" w:cs="Times New Roman"/>
          <w:color w:val="auto"/>
          <w:sz w:val="22"/>
          <w:szCs w:val="22"/>
        </w:rPr>
        <w:t xml:space="preserve"> Товара и направляется Поставщику для устранения выявленных несоответствий.</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Акт о выявленных несоответствиях должен быть подписан всеми лицами, участвующими в проверке (приемке), и содержать полную и подробную информацию об обнаруженных несоответствиях Товара.</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lang w:eastAsia="x-none"/>
        </w:rPr>
        <w:t xml:space="preserve">Поставщик обязан в срок, установленный в Акте, составленном Сторонами, устранить указанные недостатки за свой счет. </w:t>
      </w:r>
    </w:p>
    <w:p w:rsidR="00104A52" w:rsidRPr="009B3438" w:rsidRDefault="00104A52" w:rsidP="00104A52">
      <w:pPr>
        <w:widowControl w:val="0"/>
        <w:tabs>
          <w:tab w:val="left" w:pos="993"/>
          <w:tab w:val="left" w:pos="1134"/>
        </w:tabs>
        <w:autoSpaceDN w:val="0"/>
        <w:ind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lang w:eastAsia="x-none"/>
        </w:rPr>
        <w:t xml:space="preserve">Со дня направления Заказчиком </w:t>
      </w:r>
      <w:r w:rsidRPr="009B3438">
        <w:rPr>
          <w:rFonts w:ascii="Times New Roman" w:eastAsia="Times New Roman" w:hAnsi="Times New Roman" w:cs="Times New Roman"/>
          <w:color w:val="auto"/>
          <w:sz w:val="22"/>
          <w:szCs w:val="22"/>
        </w:rPr>
        <w:t>Акта о выявленных несоответствиях</w:t>
      </w:r>
      <w:r w:rsidRPr="009B3438">
        <w:rPr>
          <w:rFonts w:ascii="Times New Roman" w:eastAsia="Times New Roman" w:hAnsi="Times New Roman" w:cs="Times New Roman"/>
          <w:color w:val="auto"/>
          <w:sz w:val="22"/>
          <w:szCs w:val="22"/>
          <w:lang w:eastAsia="x-none"/>
        </w:rPr>
        <w:t xml:space="preserve"> и по день принятия Заказчиком Товара, начисляется пеня за просрочку исполнения Поставщиком своих обязательств (п. 7 </w:t>
      </w:r>
      <w:r w:rsidRPr="009B3438">
        <w:rPr>
          <w:rFonts w:ascii="Times New Roman" w:eastAsia="Times New Roman" w:hAnsi="Times New Roman" w:cs="Times New Roman"/>
          <w:color w:val="auto"/>
          <w:sz w:val="22"/>
          <w:szCs w:val="22"/>
          <w:lang w:eastAsia="x-none"/>
        </w:rPr>
        <w:lastRenderedPageBreak/>
        <w:t>Договора).</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Заказчик вправе отказаться от Товара в случаях:</w:t>
      </w:r>
    </w:p>
    <w:p w:rsidR="00104A52" w:rsidRPr="009B3438" w:rsidRDefault="00104A52" w:rsidP="00104A52">
      <w:pPr>
        <w:widowControl w:val="0"/>
        <w:tabs>
          <w:tab w:val="left" w:pos="993"/>
          <w:tab w:val="left" w:pos="1134"/>
        </w:tabs>
        <w:autoSpaceDN w:val="0"/>
        <w:ind w:left="567"/>
        <w:jc w:val="both"/>
        <w:textAlignment w:val="baseline"/>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 поставка Това</w:t>
      </w:r>
      <w:r>
        <w:rPr>
          <w:rFonts w:ascii="Times New Roman" w:eastAsia="Times New Roman" w:hAnsi="Times New Roman" w:cs="Times New Roman"/>
          <w:color w:val="auto"/>
          <w:sz w:val="22"/>
          <w:szCs w:val="22"/>
        </w:rPr>
        <w:t>р</w:t>
      </w:r>
      <w:r w:rsidRPr="009B3438">
        <w:rPr>
          <w:rFonts w:ascii="Times New Roman" w:eastAsia="Times New Roman" w:hAnsi="Times New Roman" w:cs="Times New Roman"/>
          <w:color w:val="auto"/>
          <w:sz w:val="22"/>
          <w:szCs w:val="22"/>
        </w:rPr>
        <w:t>а просрочена;</w:t>
      </w:r>
    </w:p>
    <w:p w:rsidR="00104A52" w:rsidRPr="009B3438" w:rsidRDefault="00104A52" w:rsidP="00104A52">
      <w:pPr>
        <w:widowControl w:val="0"/>
        <w:tabs>
          <w:tab w:val="left" w:pos="993"/>
          <w:tab w:val="left" w:pos="1134"/>
        </w:tabs>
        <w:autoSpaceDN w:val="0"/>
        <w:ind w:left="567"/>
        <w:jc w:val="both"/>
        <w:textAlignment w:val="baseline"/>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 объем поставленного Товара не соответствует заявленному в документах Поставщика;</w:t>
      </w:r>
    </w:p>
    <w:p w:rsidR="00104A52" w:rsidRPr="009B3438" w:rsidRDefault="00104A52" w:rsidP="00104A52">
      <w:pPr>
        <w:widowControl w:val="0"/>
        <w:tabs>
          <w:tab w:val="left" w:pos="993"/>
          <w:tab w:val="left" w:pos="1134"/>
        </w:tabs>
        <w:autoSpaceDN w:val="0"/>
        <w:ind w:left="567"/>
        <w:jc w:val="both"/>
        <w:textAlignment w:val="baseline"/>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 поставлен некачественный Товар;</w:t>
      </w:r>
    </w:p>
    <w:p w:rsidR="00104A52" w:rsidRPr="009B3438" w:rsidRDefault="00104A52" w:rsidP="00104A52">
      <w:pPr>
        <w:widowControl w:val="0"/>
        <w:tabs>
          <w:tab w:val="left" w:pos="993"/>
          <w:tab w:val="left" w:pos="1134"/>
        </w:tabs>
        <w:autoSpaceDN w:val="0"/>
        <w:ind w:left="567"/>
        <w:jc w:val="both"/>
        <w:textAlignment w:val="baseline"/>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w:t>
      </w:r>
      <w:r w:rsidRPr="009B3438">
        <w:rPr>
          <w:rFonts w:ascii="Times New Roman" w:eastAsia="Times New Roman" w:hAnsi="Times New Roman" w:cs="Times New Roman"/>
          <w:sz w:val="22"/>
          <w:szCs w:val="22"/>
        </w:rPr>
        <w:t xml:space="preserve"> </w:t>
      </w:r>
      <w:r w:rsidRPr="009B3438">
        <w:rPr>
          <w:rFonts w:ascii="Times New Roman" w:eastAsia="Times New Roman" w:hAnsi="Times New Roman" w:cs="Times New Roman"/>
          <w:color w:val="auto"/>
          <w:sz w:val="22"/>
          <w:szCs w:val="22"/>
        </w:rPr>
        <w:t>Товар поставлен в нерабочее время;</w:t>
      </w:r>
    </w:p>
    <w:p w:rsidR="00104A52" w:rsidRPr="009B3438" w:rsidRDefault="00104A52" w:rsidP="00104A52">
      <w:pPr>
        <w:widowControl w:val="0"/>
        <w:autoSpaceDE w:val="0"/>
        <w:autoSpaceDN w:val="0"/>
        <w:adjustRightInd w:val="0"/>
        <w:ind w:firstLine="708"/>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 xml:space="preserve">Отказ от Товара оформляется Актом об отказе от Товара. </w:t>
      </w:r>
    </w:p>
    <w:p w:rsidR="00104A52" w:rsidRPr="009B3438" w:rsidRDefault="00104A52" w:rsidP="00104A52">
      <w:pPr>
        <w:widowControl w:val="0"/>
        <w:autoSpaceDE w:val="0"/>
        <w:autoSpaceDN w:val="0"/>
        <w:adjustRightInd w:val="0"/>
        <w:ind w:firstLine="708"/>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Акт об отказе от Товара подписывается представителями обеих Сторон в Месте поставки при осуществлении приемки Товара, товарная накладная по форме ТОРГ-12 при этом не подписывается. При отказе представителя Поставщика от подписания, Акт об отказе подписывается только представителем Заказчика.</w:t>
      </w:r>
    </w:p>
    <w:p w:rsidR="00104A52" w:rsidRPr="009B3438" w:rsidRDefault="00104A52" w:rsidP="00104A52">
      <w:pPr>
        <w:widowControl w:val="0"/>
        <w:autoSpaceDE w:val="0"/>
        <w:autoSpaceDN w:val="0"/>
        <w:adjustRightInd w:val="0"/>
        <w:ind w:firstLine="708"/>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Товар, от которого Заказчик отказался, вывозится Поставщиком с места поставки своими силами и за свой счет.</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eastAsia="Times New Roman" w:hAnsi="Times New Roman" w:cs="Times New Roman"/>
          <w:color w:val="auto"/>
          <w:sz w:val="22"/>
          <w:szCs w:val="22"/>
        </w:rPr>
        <w:t>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eastAsia="Calibri" w:hAnsi="Times New Roman" w:cs="Times New Roman"/>
          <w:color w:val="auto"/>
          <w:kern w:val="3"/>
          <w:sz w:val="22"/>
          <w:szCs w:val="22"/>
          <w:lang w:eastAsia="ar-SA"/>
        </w:rPr>
      </w:pPr>
      <w:r w:rsidRPr="009B3438">
        <w:rPr>
          <w:rFonts w:ascii="Times New Roman" w:hAnsi="Times New Roman" w:cs="Times New Roman"/>
          <w:color w:val="auto"/>
          <w:sz w:val="22"/>
          <w:szCs w:val="22"/>
        </w:rPr>
        <w:t>В случае устранения Поставщиком выявленных несоответствий Заказчик оформляет акт об их устранении.</w:t>
      </w:r>
      <w:r w:rsidRPr="009B3438">
        <w:rPr>
          <w:rFonts w:ascii="Times New Roman" w:eastAsia="Times New Roman" w:hAnsi="Times New Roman" w:cs="Times New Roman"/>
          <w:color w:val="auto"/>
          <w:sz w:val="22"/>
          <w:szCs w:val="22"/>
        </w:rPr>
        <w:t xml:space="preserve"> </w:t>
      </w:r>
    </w:p>
    <w:p w:rsidR="00104A52" w:rsidRPr="009B3438" w:rsidRDefault="00104A52" w:rsidP="00104A52">
      <w:pPr>
        <w:widowControl w:val="0"/>
        <w:numPr>
          <w:ilvl w:val="1"/>
          <w:numId w:val="34"/>
        </w:numPr>
        <w:tabs>
          <w:tab w:val="left" w:pos="993"/>
          <w:tab w:val="left" w:pos="1134"/>
        </w:tabs>
        <w:autoSpaceDN w:val="0"/>
        <w:ind w:left="0" w:firstLine="567"/>
        <w:jc w:val="both"/>
        <w:textAlignment w:val="baseline"/>
        <w:rPr>
          <w:rFonts w:ascii="Times New Roman" w:hAnsi="Times New Roman" w:cs="Times New Roman"/>
          <w:color w:val="auto"/>
          <w:sz w:val="22"/>
          <w:szCs w:val="22"/>
        </w:rPr>
      </w:pPr>
      <w:r w:rsidRPr="009B3438">
        <w:rPr>
          <w:rFonts w:ascii="Times New Roman" w:hAnsi="Times New Roman" w:cs="Times New Roman"/>
          <w:color w:val="auto"/>
          <w:sz w:val="22"/>
          <w:szCs w:val="22"/>
        </w:rPr>
        <w:t xml:space="preserve">По итогам экспертизы и при наличии документов, указанных в пункте 3.4.7. Договора, и при отсутствии претензий относительно качества, количества, ассортимента, комплектности и других характеристик товара, Заказчик в течение 30 (тридцати) календарных дней с момента поставки Товара подписывает </w:t>
      </w:r>
      <w:r w:rsidRPr="009B3438">
        <w:rPr>
          <w:rFonts w:ascii="Times New Roman" w:hAnsi="Times New Roman" w:cs="Times New Roman"/>
          <w:i/>
          <w:color w:val="auto"/>
          <w:sz w:val="22"/>
          <w:szCs w:val="22"/>
        </w:rPr>
        <w:t>Акт о приемке товара</w:t>
      </w:r>
      <w:r w:rsidRPr="009B3438">
        <w:rPr>
          <w:rFonts w:ascii="Times New Roman" w:hAnsi="Times New Roman" w:cs="Times New Roman"/>
          <w:color w:val="auto"/>
          <w:sz w:val="22"/>
          <w:szCs w:val="22"/>
        </w:rPr>
        <w:t>, составленный по форме Приложение № 7 к Договору.</w:t>
      </w:r>
    </w:p>
    <w:p w:rsidR="00104A52" w:rsidRPr="009B3438" w:rsidRDefault="00104A52" w:rsidP="00104A52">
      <w:pPr>
        <w:widowControl w:val="0"/>
        <w:tabs>
          <w:tab w:val="left" w:pos="993"/>
          <w:tab w:val="left" w:pos="1134"/>
        </w:tabs>
        <w:autoSpaceDN w:val="0"/>
        <w:ind w:left="567"/>
        <w:jc w:val="both"/>
        <w:textAlignment w:val="baseline"/>
        <w:rPr>
          <w:rFonts w:ascii="Times New Roman" w:hAnsi="Times New Roman" w:cs="Times New Roman"/>
          <w:color w:val="auto"/>
          <w:sz w:val="22"/>
          <w:szCs w:val="22"/>
        </w:rPr>
      </w:pPr>
    </w:p>
    <w:p w:rsidR="00104A52" w:rsidRPr="009B3438" w:rsidRDefault="00104A52" w:rsidP="00104A52">
      <w:pPr>
        <w:pStyle w:val="a9"/>
        <w:widowControl w:val="0"/>
        <w:tabs>
          <w:tab w:val="left" w:pos="1134"/>
        </w:tabs>
        <w:spacing w:after="0" w:line="240" w:lineRule="auto"/>
        <w:ind w:left="567"/>
        <w:contextualSpacing w:val="0"/>
        <w:jc w:val="both"/>
        <w:rPr>
          <w:rFonts w:ascii="Times New Roman" w:hAnsi="Times New Roman"/>
        </w:rPr>
      </w:pPr>
    </w:p>
    <w:p w:rsidR="00104A52" w:rsidRPr="009B3438" w:rsidRDefault="00104A52" w:rsidP="00104A52">
      <w:pPr>
        <w:pStyle w:val="a9"/>
        <w:widowControl w:val="0"/>
        <w:numPr>
          <w:ilvl w:val="0"/>
          <w:numId w:val="34"/>
        </w:numPr>
        <w:shd w:val="clear" w:color="auto" w:fill="FFFFFF"/>
        <w:tabs>
          <w:tab w:val="left" w:pos="567"/>
          <w:tab w:val="left" w:pos="1134"/>
        </w:tabs>
        <w:autoSpaceDE w:val="0"/>
        <w:autoSpaceDN w:val="0"/>
        <w:adjustRightInd w:val="0"/>
        <w:spacing w:after="0" w:line="240" w:lineRule="auto"/>
        <w:jc w:val="center"/>
        <w:rPr>
          <w:rFonts w:ascii="Times New Roman" w:eastAsia="Times New Roman" w:hAnsi="Times New Roman"/>
          <w:b/>
        </w:rPr>
      </w:pPr>
      <w:r w:rsidRPr="009B3438">
        <w:rPr>
          <w:rFonts w:ascii="Times New Roman" w:eastAsia="Times New Roman" w:hAnsi="Times New Roman"/>
          <w:b/>
        </w:rPr>
        <w:t>ГАРАНТИЙНЫЙ СРОК</w:t>
      </w:r>
    </w:p>
    <w:p w:rsidR="00104A52" w:rsidRPr="009B3438" w:rsidRDefault="00104A52" w:rsidP="00104A52">
      <w:pPr>
        <w:pStyle w:val="a9"/>
        <w:widowControl w:val="0"/>
        <w:numPr>
          <w:ilvl w:val="1"/>
          <w:numId w:val="34"/>
        </w:numPr>
        <w:tabs>
          <w:tab w:val="left" w:pos="1134"/>
          <w:tab w:val="left" w:pos="1843"/>
        </w:tabs>
        <w:autoSpaceDE w:val="0"/>
        <w:autoSpaceDN w:val="0"/>
        <w:adjustRightInd w:val="0"/>
        <w:spacing w:after="0" w:line="240" w:lineRule="auto"/>
        <w:ind w:left="0" w:firstLine="540"/>
        <w:contextualSpacing w:val="0"/>
        <w:jc w:val="both"/>
        <w:rPr>
          <w:rFonts w:ascii="Times New Roman" w:eastAsia="Times New Roman" w:hAnsi="Times New Roman"/>
        </w:rPr>
      </w:pPr>
      <w:r w:rsidRPr="009B3438">
        <w:rPr>
          <w:rFonts w:ascii="Times New Roman" w:eastAsia="Times New Roman" w:hAnsi="Times New Roman"/>
        </w:rPr>
        <w:t xml:space="preserve">Поставщик гарантирует </w:t>
      </w:r>
      <w:r w:rsidRPr="009B3438">
        <w:rPr>
          <w:rFonts w:ascii="Times New Roman" w:hAnsi="Times New Roman"/>
          <w:kern w:val="3"/>
          <w:lang w:eastAsia="ar-SA"/>
        </w:rPr>
        <w:t xml:space="preserve">Заказчику </w:t>
      </w:r>
      <w:r w:rsidRPr="009B3438">
        <w:rPr>
          <w:rFonts w:ascii="Times New Roman" w:eastAsia="Times New Roman" w:hAnsi="Times New Roman"/>
        </w:rPr>
        <w:t>соответствие качества поставляемого Товара стандартам и требованиям, предъявленным к Товару такого рода.</w:t>
      </w:r>
    </w:p>
    <w:p w:rsidR="00104A52" w:rsidRPr="009B3438" w:rsidRDefault="00104A52" w:rsidP="00104A52">
      <w:pPr>
        <w:pStyle w:val="a9"/>
        <w:widowControl w:val="0"/>
        <w:numPr>
          <w:ilvl w:val="1"/>
          <w:numId w:val="34"/>
        </w:numPr>
        <w:tabs>
          <w:tab w:val="left" w:pos="1134"/>
          <w:tab w:val="left" w:pos="1843"/>
        </w:tabs>
        <w:autoSpaceDE w:val="0"/>
        <w:autoSpaceDN w:val="0"/>
        <w:adjustRightInd w:val="0"/>
        <w:spacing w:after="0" w:line="240" w:lineRule="auto"/>
        <w:ind w:left="0" w:firstLine="540"/>
        <w:contextualSpacing w:val="0"/>
        <w:jc w:val="both"/>
        <w:rPr>
          <w:rFonts w:ascii="Times New Roman" w:eastAsia="Times New Roman" w:hAnsi="Times New Roman"/>
        </w:rPr>
      </w:pPr>
      <w:r w:rsidRPr="009B3438">
        <w:rPr>
          <w:rFonts w:ascii="Times New Roman" w:eastAsia="Times New Roman" w:hAnsi="Times New Roman"/>
        </w:rPr>
        <w:t>Товар должен сохранять потребительские свойства в течение гарантийного срока.</w:t>
      </w:r>
    </w:p>
    <w:p w:rsidR="00104A52" w:rsidRPr="009B3438" w:rsidRDefault="00104A52" w:rsidP="00104A52">
      <w:pPr>
        <w:pStyle w:val="a9"/>
        <w:widowControl w:val="0"/>
        <w:numPr>
          <w:ilvl w:val="1"/>
          <w:numId w:val="34"/>
        </w:numPr>
        <w:tabs>
          <w:tab w:val="left" w:pos="1134"/>
          <w:tab w:val="left" w:pos="1843"/>
        </w:tabs>
        <w:autoSpaceDE w:val="0"/>
        <w:autoSpaceDN w:val="0"/>
        <w:adjustRightInd w:val="0"/>
        <w:spacing w:after="0" w:line="240" w:lineRule="auto"/>
        <w:ind w:left="0" w:firstLine="540"/>
        <w:contextualSpacing w:val="0"/>
        <w:jc w:val="both"/>
        <w:rPr>
          <w:rFonts w:ascii="Times New Roman" w:eastAsia="Times New Roman" w:hAnsi="Times New Roman"/>
        </w:rPr>
      </w:pPr>
      <w:r w:rsidRPr="009B3438">
        <w:rPr>
          <w:rFonts w:ascii="Times New Roman" w:eastAsia="Times New Roman" w:hAnsi="Times New Roman"/>
        </w:rPr>
        <w:t>Гарантийный срок хранения Товара составляет 12 (двенадцать) месяцев с момента поставки Товара. Поставщик гарантирует качество поставленного Угля в период действия гарантийного срока хранения.</w:t>
      </w:r>
    </w:p>
    <w:p w:rsidR="00104A52" w:rsidRPr="009B3438" w:rsidRDefault="00104A52" w:rsidP="00104A52">
      <w:pPr>
        <w:pStyle w:val="a9"/>
        <w:widowControl w:val="0"/>
        <w:numPr>
          <w:ilvl w:val="1"/>
          <w:numId w:val="34"/>
        </w:numPr>
        <w:tabs>
          <w:tab w:val="left" w:pos="1134"/>
          <w:tab w:val="left" w:pos="1843"/>
        </w:tabs>
        <w:autoSpaceDE w:val="0"/>
        <w:autoSpaceDN w:val="0"/>
        <w:adjustRightInd w:val="0"/>
        <w:spacing w:after="0" w:line="240" w:lineRule="auto"/>
        <w:ind w:left="0" w:firstLine="540"/>
        <w:contextualSpacing w:val="0"/>
        <w:jc w:val="both"/>
        <w:rPr>
          <w:rFonts w:ascii="Times New Roman" w:eastAsia="Times New Roman" w:hAnsi="Times New Roman"/>
        </w:rPr>
      </w:pPr>
      <w:r w:rsidRPr="009B3438">
        <w:rPr>
          <w:rFonts w:ascii="Times New Roman" w:eastAsia="Times New Roman" w:hAnsi="Times New Roman"/>
        </w:rPr>
        <w:t xml:space="preserve">В пределах гарантийного срока хранения Поставщиком безвозмездно осуществляется замена некачественного Угля. Срок осуществления замены некачественного Угля составляет 5 (Пять) дней с момента получения Поставщиком письменного извещения </w:t>
      </w:r>
      <w:r w:rsidRPr="009B3438">
        <w:rPr>
          <w:rFonts w:ascii="Times New Roman" w:hAnsi="Times New Roman"/>
          <w:kern w:val="3"/>
          <w:lang w:eastAsia="ar-SA"/>
        </w:rPr>
        <w:t xml:space="preserve">Заказчика </w:t>
      </w:r>
      <w:r w:rsidRPr="009B3438">
        <w:rPr>
          <w:rFonts w:ascii="Times New Roman" w:eastAsia="Times New Roman" w:hAnsi="Times New Roman"/>
        </w:rPr>
        <w:t>или Грузополучателя об обнаружении некачественного Угля. В данный срок входит время, затраченное на транспортировку Угля к месту его замены.</w:t>
      </w:r>
    </w:p>
    <w:p w:rsidR="00104A52" w:rsidRPr="009B3438" w:rsidRDefault="00104A52" w:rsidP="00104A52">
      <w:pPr>
        <w:widowControl w:val="0"/>
        <w:numPr>
          <w:ilvl w:val="1"/>
          <w:numId w:val="34"/>
        </w:numPr>
        <w:tabs>
          <w:tab w:val="left" w:pos="1134"/>
          <w:tab w:val="left" w:pos="1276"/>
        </w:tabs>
        <w:autoSpaceDE w:val="0"/>
        <w:autoSpaceDN w:val="0"/>
        <w:adjustRightInd w:val="0"/>
        <w:ind w:left="0" w:firstLine="539"/>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Все расходы, связанные с заменой некачественного Угля в период гарантийного срока хранения, оплачиваются за счет Поставщика.</w:t>
      </w:r>
    </w:p>
    <w:p w:rsidR="00104A52" w:rsidRPr="009B3438" w:rsidRDefault="00104A52" w:rsidP="00104A52">
      <w:pPr>
        <w:widowControl w:val="0"/>
        <w:tabs>
          <w:tab w:val="left" w:pos="1134"/>
          <w:tab w:val="left" w:pos="1276"/>
        </w:tabs>
        <w:autoSpaceDE w:val="0"/>
        <w:autoSpaceDN w:val="0"/>
        <w:adjustRightInd w:val="0"/>
        <w:ind w:left="540"/>
        <w:jc w:val="both"/>
        <w:rPr>
          <w:rFonts w:ascii="Times New Roman" w:eastAsia="Times New Roman" w:hAnsi="Times New Roman" w:cs="Times New Roman"/>
          <w:color w:val="auto"/>
          <w:sz w:val="22"/>
          <w:szCs w:val="22"/>
        </w:rPr>
      </w:pPr>
    </w:p>
    <w:p w:rsidR="00104A52" w:rsidRPr="009B3438" w:rsidRDefault="00104A52" w:rsidP="00104A52">
      <w:pPr>
        <w:pStyle w:val="a9"/>
        <w:widowControl w:val="0"/>
        <w:numPr>
          <w:ilvl w:val="0"/>
          <w:numId w:val="34"/>
        </w:numPr>
        <w:shd w:val="clear" w:color="auto" w:fill="FFFFFF"/>
        <w:tabs>
          <w:tab w:val="left" w:pos="567"/>
          <w:tab w:val="left" w:pos="1134"/>
        </w:tabs>
        <w:autoSpaceDE w:val="0"/>
        <w:autoSpaceDN w:val="0"/>
        <w:adjustRightInd w:val="0"/>
        <w:spacing w:after="0" w:line="240" w:lineRule="auto"/>
        <w:jc w:val="center"/>
        <w:rPr>
          <w:rFonts w:ascii="Times New Roman" w:eastAsia="Times New Roman" w:hAnsi="Times New Roman"/>
          <w:b/>
        </w:rPr>
      </w:pPr>
      <w:r w:rsidRPr="009B3438">
        <w:rPr>
          <w:rFonts w:ascii="Times New Roman" w:eastAsia="Times New Roman" w:hAnsi="Times New Roman"/>
          <w:b/>
        </w:rPr>
        <w:t>ПРАВА И ОБЯЗАННОСТИ СТОРОН</w:t>
      </w:r>
    </w:p>
    <w:p w:rsidR="00104A52" w:rsidRPr="009B3438" w:rsidRDefault="00104A52" w:rsidP="00104A52">
      <w:pPr>
        <w:widowControl w:val="0"/>
        <w:numPr>
          <w:ilvl w:val="1"/>
          <w:numId w:val="34"/>
        </w:numPr>
        <w:tabs>
          <w:tab w:val="left" w:pos="426"/>
          <w:tab w:val="left" w:pos="1134"/>
        </w:tabs>
        <w:ind w:left="0" w:firstLine="540"/>
        <w:jc w:val="both"/>
        <w:rPr>
          <w:rFonts w:ascii="Times New Roman" w:eastAsia="Times New Roman" w:hAnsi="Times New Roman" w:cs="Times New Roman"/>
          <w:i/>
          <w:color w:val="auto"/>
          <w:kern w:val="1"/>
          <w:sz w:val="22"/>
          <w:szCs w:val="22"/>
          <w:lang w:eastAsia="en-US"/>
        </w:rPr>
      </w:pPr>
      <w:r w:rsidRPr="009B3438">
        <w:rPr>
          <w:rFonts w:ascii="Times New Roman" w:eastAsia="Times New Roman" w:hAnsi="Times New Roman" w:cs="Times New Roman"/>
          <w:b/>
          <w:i/>
          <w:color w:val="auto"/>
          <w:kern w:val="1"/>
          <w:sz w:val="22"/>
          <w:szCs w:val="22"/>
          <w:lang w:eastAsia="en-US"/>
        </w:rPr>
        <w:t>Поставщик обязан:</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hAnsi="Times New Roman" w:cs="Times New Roman"/>
          <w:sz w:val="22"/>
          <w:szCs w:val="22"/>
        </w:rPr>
        <w:t>Производить отгрузку Товара в количестве, ассортименте, с показателями качества поставляемого товара, указанными в Приложении №1 к настоящему Договору. Показатели качества Товара должны соответствовать действующим ТУ и ГОСТ.</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hAnsi="Times New Roman" w:cs="Times New Roman"/>
          <w:sz w:val="22"/>
          <w:szCs w:val="22"/>
        </w:rPr>
        <w:t xml:space="preserve">Производить поставку Товара в соответствии с ежемесячными заявками </w:t>
      </w:r>
      <w:r w:rsidRPr="009B3438">
        <w:rPr>
          <w:rFonts w:ascii="Times New Roman" w:eastAsia="Times New Roman" w:hAnsi="Times New Roman" w:cs="Times New Roman"/>
          <w:color w:val="auto"/>
          <w:sz w:val="22"/>
          <w:szCs w:val="22"/>
        </w:rPr>
        <w:t xml:space="preserve">Заказчика </w:t>
      </w:r>
      <w:r w:rsidRPr="009B3438">
        <w:rPr>
          <w:rFonts w:ascii="Times New Roman" w:hAnsi="Times New Roman" w:cs="Times New Roman"/>
          <w:sz w:val="22"/>
          <w:szCs w:val="22"/>
        </w:rPr>
        <w:t>с обязательным соблюдением интервалов отгрузки Товара, указанных в заявке</w:t>
      </w:r>
      <w:r w:rsidRPr="009B3438">
        <w:rPr>
          <w:rFonts w:ascii="Times New Roman" w:eastAsia="Times New Roman" w:hAnsi="Times New Roman" w:cs="Times New Roman"/>
          <w:color w:val="auto"/>
          <w:sz w:val="22"/>
          <w:szCs w:val="22"/>
        </w:rPr>
        <w:t xml:space="preserve"> Заказчика.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Своевременно и надлежащим образом поставить товар в соответствии</w:t>
      </w:r>
      <w:r w:rsidRPr="009B3438">
        <w:rPr>
          <w:rFonts w:ascii="Times New Roman" w:eastAsia="Times New Roman" w:hAnsi="Times New Roman" w:cs="Times New Roman"/>
          <w:color w:val="auto"/>
          <w:kern w:val="1"/>
          <w:sz w:val="22"/>
          <w:szCs w:val="22"/>
          <w:lang w:eastAsia="en-US"/>
        </w:rPr>
        <w:t xml:space="preserve"> </w:t>
      </w:r>
      <w:r w:rsidRPr="009B3438">
        <w:rPr>
          <w:rFonts w:ascii="Times New Roman" w:eastAsia="Calibri" w:hAnsi="Times New Roman" w:cs="Times New Roman"/>
          <w:color w:val="auto"/>
          <w:sz w:val="22"/>
          <w:szCs w:val="22"/>
          <w:lang w:eastAsia="en-US"/>
        </w:rPr>
        <w:t>с условиями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Информировать Заказчика о невозможности по любой причине осуществления поставки товара.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Выполнять в полном объеме все свои обязательства, предусмотренные настоящим Договором.</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Предоставлять Заказчику 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r w:rsidRPr="009B3438">
        <w:rPr>
          <w:rFonts w:ascii="Times New Roman" w:eastAsia="Times New Roman" w:hAnsi="Times New Roman" w:cs="Times New Roman"/>
          <w:color w:val="auto"/>
          <w:kern w:val="1"/>
          <w:sz w:val="22"/>
          <w:szCs w:val="22"/>
          <w:lang w:eastAsia="en-US"/>
        </w:rPr>
        <w:t>;</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Обеспечить сохранность Товара при его транспортировании, надлежащую упаковку и маркировку Товара в соответствии с условиями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hAnsi="Times New Roman" w:cs="Times New Roman"/>
          <w:sz w:val="22"/>
          <w:szCs w:val="22"/>
        </w:rPr>
        <w:t xml:space="preserve">Грузоотправитель производит отгрузку Товара в очищенные от посторонних предметов ж/д вагоны. В зимний период, если влажность отгружаемого Товара выше 7 (Семи) %, Поставщик перед загрузкой Товара в вагоны обязуется производить следующее нижеперечисленные действия, </w:t>
      </w:r>
      <w:r w:rsidRPr="009B3438">
        <w:rPr>
          <w:rFonts w:ascii="Times New Roman" w:hAnsi="Times New Roman" w:cs="Times New Roman"/>
          <w:sz w:val="22"/>
          <w:szCs w:val="22"/>
        </w:rPr>
        <w:lastRenderedPageBreak/>
        <w:t xml:space="preserve">регламентированные Приказом МПС России от 05.04.1999г. №20Ц, с целью предотвращения </w:t>
      </w:r>
      <w:proofErr w:type="spellStart"/>
      <w:r w:rsidRPr="009B3438">
        <w:rPr>
          <w:rFonts w:ascii="Times New Roman" w:hAnsi="Times New Roman" w:cs="Times New Roman"/>
          <w:sz w:val="22"/>
          <w:szCs w:val="22"/>
        </w:rPr>
        <w:t>смерзаемости</w:t>
      </w:r>
      <w:proofErr w:type="spellEnd"/>
      <w:r w:rsidRPr="009B3438">
        <w:rPr>
          <w:rFonts w:ascii="Times New Roman" w:hAnsi="Times New Roman" w:cs="Times New Roman"/>
          <w:sz w:val="22"/>
          <w:szCs w:val="22"/>
        </w:rPr>
        <w:t xml:space="preserve"> Товара во время транспортировки, а именно:</w:t>
      </w:r>
    </w:p>
    <w:p w:rsidR="00104A52" w:rsidRPr="009B3438" w:rsidRDefault="00104A52" w:rsidP="00104A52">
      <w:pPr>
        <w:pStyle w:val="afffa"/>
        <w:widowControl w:val="0"/>
        <w:numPr>
          <w:ilvl w:val="2"/>
          <w:numId w:val="0"/>
        </w:numPr>
        <w:tabs>
          <w:tab w:val="num" w:pos="1134"/>
        </w:tabs>
        <w:spacing w:line="240" w:lineRule="auto"/>
        <w:ind w:firstLine="540"/>
        <w:rPr>
          <w:sz w:val="22"/>
          <w:szCs w:val="22"/>
        </w:rPr>
      </w:pPr>
      <w:r w:rsidRPr="009B3438">
        <w:rPr>
          <w:sz w:val="22"/>
          <w:szCs w:val="22"/>
        </w:rPr>
        <w:t xml:space="preserve">- </w:t>
      </w:r>
      <w:proofErr w:type="spellStart"/>
      <w:r w:rsidRPr="009B3438">
        <w:rPr>
          <w:sz w:val="22"/>
          <w:szCs w:val="22"/>
        </w:rPr>
        <w:t>промораживание</w:t>
      </w:r>
      <w:proofErr w:type="spellEnd"/>
      <w:r w:rsidRPr="009B3438">
        <w:rPr>
          <w:sz w:val="22"/>
          <w:szCs w:val="22"/>
        </w:rPr>
        <w:t xml:space="preserve"> Товара при низких температурах путем перемешивания;</w:t>
      </w:r>
    </w:p>
    <w:p w:rsidR="00104A52" w:rsidRPr="009B3438" w:rsidRDefault="00104A52" w:rsidP="00104A52">
      <w:pPr>
        <w:pStyle w:val="afffa"/>
        <w:widowControl w:val="0"/>
        <w:numPr>
          <w:ilvl w:val="2"/>
          <w:numId w:val="0"/>
        </w:numPr>
        <w:tabs>
          <w:tab w:val="num" w:pos="1134"/>
        </w:tabs>
        <w:spacing w:line="240" w:lineRule="auto"/>
        <w:ind w:firstLine="540"/>
        <w:rPr>
          <w:sz w:val="22"/>
          <w:szCs w:val="22"/>
        </w:rPr>
      </w:pPr>
      <w:r w:rsidRPr="009B3438">
        <w:rPr>
          <w:sz w:val="22"/>
          <w:szCs w:val="22"/>
        </w:rPr>
        <w:t>- обработка люков, бортов и днища вагонов жидкостью против смерзания;</w:t>
      </w:r>
    </w:p>
    <w:p w:rsidR="00104A52" w:rsidRPr="009B3438" w:rsidRDefault="00104A52" w:rsidP="00104A52">
      <w:pPr>
        <w:pStyle w:val="afffa"/>
        <w:widowControl w:val="0"/>
        <w:numPr>
          <w:ilvl w:val="2"/>
          <w:numId w:val="0"/>
        </w:numPr>
        <w:tabs>
          <w:tab w:val="num" w:pos="1134"/>
        </w:tabs>
        <w:spacing w:line="240" w:lineRule="auto"/>
        <w:ind w:firstLine="540"/>
        <w:rPr>
          <w:sz w:val="22"/>
          <w:szCs w:val="22"/>
        </w:rPr>
      </w:pPr>
      <w:r w:rsidRPr="009B3438">
        <w:rPr>
          <w:sz w:val="22"/>
          <w:szCs w:val="22"/>
        </w:rPr>
        <w:t>- иные согласованные мероприятия, необходимые для исключения случаев смерзания Товара в вагонах;</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Поставить Заказчику Товар, свободный от прав третьих лиц;</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Предоставлять Заказчику по его требованию документы, относящиеся к предмету настоящего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Обеспечить устранение за свой счет недостатков и дефектов, выявленных при приемке Товара и в течение гарантийного срока, если гарантийные обязательства установлены Договором;</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kern w:val="1"/>
          <w:sz w:val="22"/>
          <w:szCs w:val="22"/>
        </w:rPr>
      </w:pPr>
      <w:r w:rsidRPr="009B3438">
        <w:rPr>
          <w:rFonts w:ascii="Times New Roman" w:hAnsi="Times New Roman" w:cs="Times New Roman"/>
          <w:sz w:val="22"/>
          <w:szCs w:val="22"/>
        </w:rPr>
        <w:t>Предоставить Заказчику сведения об изменении реквизитов расчетного счета в течение 1 (одного) рабочего дня, а также сведения об изменении своего адреса в срок не позднее 5 (пяти) рабочих дней со дня такого изменения. В случае непредставления в установленный срок уведомления о таких изменениях, надлежащими реквизитами Поставщика будут считаться реквизиты, указанные в Договоре.</w:t>
      </w:r>
    </w:p>
    <w:p w:rsidR="00104A52" w:rsidRPr="009B3438" w:rsidRDefault="00104A52" w:rsidP="00104A52">
      <w:pPr>
        <w:widowControl w:val="0"/>
        <w:numPr>
          <w:ilvl w:val="1"/>
          <w:numId w:val="34"/>
        </w:numPr>
        <w:tabs>
          <w:tab w:val="left" w:pos="1134"/>
        </w:tabs>
        <w:ind w:left="0" w:firstLine="540"/>
        <w:jc w:val="both"/>
        <w:rPr>
          <w:rFonts w:ascii="Times New Roman" w:eastAsia="Times New Roman" w:hAnsi="Times New Roman" w:cs="Times New Roman"/>
          <w:b/>
          <w:color w:val="auto"/>
          <w:kern w:val="1"/>
          <w:sz w:val="22"/>
          <w:szCs w:val="22"/>
          <w:lang w:eastAsia="en-US"/>
        </w:rPr>
      </w:pPr>
      <w:r w:rsidRPr="009B3438">
        <w:rPr>
          <w:rFonts w:ascii="Times New Roman" w:eastAsia="Times New Roman" w:hAnsi="Times New Roman" w:cs="Times New Roman"/>
          <w:b/>
          <w:color w:val="auto"/>
          <w:kern w:val="1"/>
          <w:sz w:val="22"/>
          <w:szCs w:val="22"/>
          <w:lang w:eastAsia="en-US"/>
        </w:rPr>
        <w:t>Поставщик вправе:</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Запрашивать и получать от Заказчика необходимую для выполнения Договора информацию, консультативную и иную помощь;</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Требовать своевременной оплаты на условиях, предусмотренных Договором, надлежащим образом поставленного и принятого Заказчиком Товара.</w:t>
      </w:r>
    </w:p>
    <w:p w:rsidR="00104A52" w:rsidRPr="009B3438" w:rsidRDefault="00104A52" w:rsidP="00104A52">
      <w:pPr>
        <w:widowControl w:val="0"/>
        <w:numPr>
          <w:ilvl w:val="1"/>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b/>
          <w:color w:val="auto"/>
          <w:kern w:val="1"/>
          <w:sz w:val="22"/>
          <w:szCs w:val="22"/>
          <w:lang w:eastAsia="en-US"/>
        </w:rPr>
        <w:t>Заказчик обязан:</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Сообщать Поставщику об изменениях своего адреса, наименования и иных реквизитов путем направления письменного уведомления.</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00000A"/>
          <w:sz w:val="22"/>
          <w:szCs w:val="22"/>
        </w:rPr>
        <w:t>При обнаружении несоответствия количества, качества и стоимости поставленного товара условиям Договора требовать устранения замечаний, в том числе замены товара на соответствующий условиям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Своевременно сообщать в письменной форме Поставщику о недостатках, обнаруженных в ходе поставки Товара или приёмки исполненных обязательств.</w:t>
      </w:r>
    </w:p>
    <w:p w:rsidR="00104A52" w:rsidRPr="009B3438" w:rsidRDefault="00104A52" w:rsidP="00104A52">
      <w:pPr>
        <w:widowControl w:val="0"/>
        <w:numPr>
          <w:ilvl w:val="2"/>
          <w:numId w:val="34"/>
        </w:numPr>
        <w:tabs>
          <w:tab w:val="left" w:pos="1134"/>
          <w:tab w:val="left" w:pos="791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Исполнять надлежащим образом свои обязательства по Договору.</w:t>
      </w:r>
    </w:p>
    <w:p w:rsidR="00104A52" w:rsidRPr="009B3438" w:rsidRDefault="00104A52" w:rsidP="00104A52">
      <w:pPr>
        <w:widowControl w:val="0"/>
        <w:numPr>
          <w:ilvl w:val="2"/>
          <w:numId w:val="34"/>
        </w:numPr>
        <w:tabs>
          <w:tab w:val="left" w:pos="1134"/>
          <w:tab w:val="left" w:pos="791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Принять поставленный Товар, соответствующий требованиям, установленным Договором и оплатить его на указанных в настоящем Договоре условиях;</w:t>
      </w:r>
    </w:p>
    <w:p w:rsidR="00104A52" w:rsidRPr="009B3438" w:rsidRDefault="00104A52" w:rsidP="00104A52">
      <w:pPr>
        <w:widowControl w:val="0"/>
        <w:numPr>
          <w:ilvl w:val="2"/>
          <w:numId w:val="34"/>
        </w:numPr>
        <w:tabs>
          <w:tab w:val="left" w:pos="1134"/>
          <w:tab w:val="left" w:pos="791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Обеспечить приемку Товара в соответствии с условиями Договора.</w:t>
      </w:r>
    </w:p>
    <w:p w:rsidR="00104A52" w:rsidRPr="009B3438" w:rsidRDefault="00104A52" w:rsidP="00104A52">
      <w:pPr>
        <w:widowControl w:val="0"/>
        <w:numPr>
          <w:ilvl w:val="1"/>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b/>
          <w:color w:val="auto"/>
          <w:kern w:val="1"/>
          <w:sz w:val="22"/>
          <w:szCs w:val="22"/>
          <w:lang w:eastAsia="en-US"/>
        </w:rPr>
        <w:t xml:space="preserve">Заказчик вправе: </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kern w:val="1"/>
          <w:sz w:val="22"/>
          <w:szCs w:val="22"/>
          <w:lang w:eastAsia="en-US"/>
        </w:rPr>
      </w:pPr>
      <w:r w:rsidRPr="009B3438">
        <w:rPr>
          <w:rFonts w:ascii="Times New Roman" w:eastAsia="Calibri" w:hAnsi="Times New Roman" w:cs="Times New Roman"/>
          <w:color w:val="auto"/>
          <w:sz w:val="22"/>
          <w:szCs w:val="22"/>
          <w:lang w:eastAsia="en-US"/>
        </w:rPr>
        <w:t xml:space="preserve">Запрашивать у Поставщика информацию о ходе исполнения обязательств Поставщика по </w:t>
      </w:r>
      <w:r w:rsidRPr="009B3438">
        <w:rPr>
          <w:rFonts w:ascii="Times New Roman" w:eastAsia="Times New Roman" w:hAnsi="Times New Roman" w:cs="Times New Roman"/>
          <w:color w:val="auto"/>
          <w:kern w:val="1"/>
          <w:sz w:val="22"/>
          <w:szCs w:val="22"/>
          <w:lang w:eastAsia="en-US"/>
        </w:rPr>
        <w:t>Договору</w:t>
      </w:r>
      <w:r w:rsidRPr="009B3438">
        <w:rPr>
          <w:rFonts w:ascii="Times New Roman" w:eastAsia="Times New Roman" w:hAnsi="Times New Roman" w:cs="Times New Roman"/>
          <w:kern w:val="1"/>
          <w:sz w:val="22"/>
          <w:szCs w:val="22"/>
          <w:lang w:eastAsia="en-US"/>
        </w:rPr>
        <w:t>.</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color w:val="auto"/>
          <w:sz w:val="22"/>
          <w:szCs w:val="22"/>
        </w:rPr>
        <w:t>Самостоятельно определять периодичность поставок, а также количество поставляемого товара;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Осуществлять контроль за порядком и сроками поставки товара</w:t>
      </w:r>
      <w:r w:rsidRPr="009B3438">
        <w:rPr>
          <w:rFonts w:ascii="Times New Roman" w:eastAsia="Times New Roman" w:hAnsi="Times New Roman" w:cs="Times New Roman"/>
          <w:color w:val="auto"/>
          <w:kern w:val="1"/>
          <w:sz w:val="22"/>
          <w:szCs w:val="22"/>
          <w:lang w:eastAsia="en-US"/>
        </w:rPr>
        <w:t>;</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Ссылаться на недостатки поставляемого товара, в том числе в части его качества, количества, комплектности;</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Требовать от Поставщика надлежащего исполнения обязательств, предусмотренных настоящим Договором;</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Требовать от Поставщика своевременного устранения выявленных недостатков;</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Times New Roman" w:hAnsi="Times New Roman" w:cs="Times New Roman"/>
          <w:color w:val="auto"/>
          <w:kern w:val="1"/>
          <w:sz w:val="22"/>
          <w:szCs w:val="22"/>
          <w:lang w:eastAsia="en-US"/>
        </w:rPr>
        <w:t>Требовать оплаты штрафных санкций в соответствии с условиями настоящего Договора;</w:t>
      </w:r>
    </w:p>
    <w:p w:rsidR="00104A52" w:rsidRPr="009B3438" w:rsidRDefault="00104A52" w:rsidP="00104A52">
      <w:pPr>
        <w:widowControl w:val="0"/>
        <w:numPr>
          <w:ilvl w:val="2"/>
          <w:numId w:val="34"/>
        </w:numPr>
        <w:tabs>
          <w:tab w:val="left" w:pos="1134"/>
        </w:tabs>
        <w:ind w:left="0"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Для проверки соответствия качества поставляемого товара привлекать независимых экспертов, выбор которых осуществляется в порядке, предусмотренном законодательством.</w:t>
      </w:r>
    </w:p>
    <w:p w:rsidR="00104A52" w:rsidRPr="009B3438" w:rsidRDefault="00104A52" w:rsidP="00104A52">
      <w:pPr>
        <w:pStyle w:val="Style33"/>
        <w:tabs>
          <w:tab w:val="left" w:pos="993"/>
          <w:tab w:val="left" w:pos="1134"/>
          <w:tab w:val="left" w:pos="1276"/>
        </w:tabs>
        <w:ind w:firstLine="567"/>
        <w:rPr>
          <w:b/>
          <w:kern w:val="1"/>
          <w:sz w:val="22"/>
          <w:szCs w:val="22"/>
        </w:rPr>
      </w:pPr>
    </w:p>
    <w:p w:rsidR="00104A52" w:rsidRPr="009B3438" w:rsidRDefault="00104A52" w:rsidP="00104A52">
      <w:pPr>
        <w:pStyle w:val="a9"/>
        <w:widowControl w:val="0"/>
        <w:numPr>
          <w:ilvl w:val="0"/>
          <w:numId w:val="34"/>
        </w:numPr>
        <w:tabs>
          <w:tab w:val="left" w:pos="435"/>
          <w:tab w:val="left" w:pos="993"/>
          <w:tab w:val="left" w:pos="1134"/>
          <w:tab w:val="left" w:pos="3045"/>
        </w:tabs>
        <w:autoSpaceDE w:val="0"/>
        <w:spacing w:after="0" w:line="240" w:lineRule="auto"/>
        <w:ind w:left="0" w:firstLine="567"/>
        <w:contextualSpacing w:val="0"/>
        <w:jc w:val="center"/>
        <w:textAlignment w:val="baseline"/>
        <w:rPr>
          <w:rFonts w:ascii="Times New Roman" w:eastAsia="Times New Roman CYR" w:hAnsi="Times New Roman"/>
          <w:b/>
          <w:bCs/>
          <w:lang w:eastAsia="he-IL" w:bidi="he-IL"/>
        </w:rPr>
      </w:pPr>
      <w:r w:rsidRPr="009B3438">
        <w:rPr>
          <w:rFonts w:ascii="Times New Roman" w:eastAsia="Times New Roman CYR" w:hAnsi="Times New Roman"/>
          <w:b/>
          <w:bCs/>
          <w:lang w:eastAsia="he-IL" w:bidi="he-IL"/>
        </w:rPr>
        <w:t>ОТВЕТСТВЕННОСТЬ СТОРОН.</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В случае поставки Товаров ненадлежащего качества Заказчик вправе предъявить Поставщику требования:</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соразмерного уменьшения покупной цены;</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безвозмездного устранения недостатков Товаров в разумный срок;</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возмещения своих расходов на устранение недостатков Товаров;</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а также расторгнуть Договор в одностороннем порядке;</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xml:space="preserve">В случае, если Поставщик отказывается от поставки Товара, Заказчик вправе расторгнуть </w:t>
      </w:r>
      <w:r w:rsidRPr="009B3438">
        <w:rPr>
          <w:rFonts w:ascii="Times New Roman" w:eastAsia="Calibri" w:hAnsi="Times New Roman" w:cs="Times New Roman"/>
          <w:color w:val="auto"/>
          <w:sz w:val="22"/>
          <w:szCs w:val="22"/>
          <w:lang w:eastAsia="en-US"/>
        </w:rPr>
        <w:lastRenderedPageBreak/>
        <w:t>Договор в одностороннем порядке.</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В случае поставки Товара по ценам, не предусмотренным настоящим Договором, Заказчик вправе расторгнуть Договор в одностороннем порядке.</w:t>
      </w:r>
    </w:p>
    <w:p w:rsidR="00104A52" w:rsidRPr="009B3438" w:rsidRDefault="00104A52" w:rsidP="00104A52">
      <w:pPr>
        <w:widowControl w:val="0"/>
        <w:numPr>
          <w:ilvl w:val="1"/>
          <w:numId w:val="34"/>
        </w:numPr>
        <w:tabs>
          <w:tab w:val="left" w:pos="0"/>
          <w:tab w:val="left" w:pos="284"/>
          <w:tab w:val="left" w:pos="709"/>
          <w:tab w:val="left" w:pos="1134"/>
          <w:tab w:val="left" w:pos="1418"/>
          <w:tab w:val="left" w:pos="1560"/>
          <w:tab w:val="left" w:pos="1843"/>
          <w:tab w:val="left" w:pos="2127"/>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Заказчик вправе в одностороннем внесудебном порядке отказаться от исполнения Договора и потребовать возмещения убытков в следующих случаях:</w:t>
      </w:r>
    </w:p>
    <w:p w:rsidR="00104A52" w:rsidRPr="009B3438" w:rsidRDefault="00104A52" w:rsidP="00104A52">
      <w:pPr>
        <w:widowControl w:val="0"/>
        <w:numPr>
          <w:ilvl w:val="2"/>
          <w:numId w:val="34"/>
        </w:numPr>
        <w:tabs>
          <w:tab w:val="left" w:pos="851"/>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В случае установления недостоверности сведений, содержащихся в документах, представленных Поставщиком в составе заявки на участие в конкурсе, по результатам которого с Поставщиком был заключен настоящий Договор.</w:t>
      </w:r>
    </w:p>
    <w:p w:rsidR="00104A52" w:rsidRPr="009B3438" w:rsidRDefault="00104A52" w:rsidP="00104A52">
      <w:pPr>
        <w:widowControl w:val="0"/>
        <w:numPr>
          <w:ilvl w:val="2"/>
          <w:numId w:val="34"/>
        </w:numPr>
        <w:tabs>
          <w:tab w:val="left" w:pos="851"/>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В случае установления факта проведения ликвидации Поставщика или проведения в отношении Поставщика процедуры банкротства.</w:t>
      </w:r>
    </w:p>
    <w:p w:rsidR="00104A52" w:rsidRPr="009B3438" w:rsidRDefault="00104A52" w:rsidP="00104A52">
      <w:pPr>
        <w:widowControl w:val="0"/>
        <w:numPr>
          <w:ilvl w:val="2"/>
          <w:numId w:val="34"/>
        </w:numPr>
        <w:tabs>
          <w:tab w:val="left" w:pos="851"/>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В случае установления факта приостановления деятельности Поставщика в порядке, предусмотренном КоАП РФ.</w:t>
      </w:r>
    </w:p>
    <w:p w:rsidR="00104A52" w:rsidRPr="009B3438" w:rsidRDefault="00104A52" w:rsidP="00104A52">
      <w:pPr>
        <w:widowControl w:val="0"/>
        <w:numPr>
          <w:ilvl w:val="1"/>
          <w:numId w:val="34"/>
        </w:numPr>
        <w:tabs>
          <w:tab w:val="left" w:pos="1134"/>
          <w:tab w:val="left" w:pos="1388"/>
        </w:tabs>
        <w:autoSpaceDE w:val="0"/>
        <w:autoSpaceDN w:val="0"/>
        <w:adjustRightInd w:val="0"/>
        <w:ind w:left="0" w:firstLine="540"/>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В случае нарушения срока поставки Товара, предусмотренного условиями Договора, Поставщик выплачивает Заказчику пени в размере 0,1 процента от цены Договора за каждый день просрочки.</w:t>
      </w:r>
    </w:p>
    <w:p w:rsidR="00104A52" w:rsidRPr="009B3438" w:rsidRDefault="00104A52" w:rsidP="00104A52">
      <w:pPr>
        <w:widowControl w:val="0"/>
        <w:numPr>
          <w:ilvl w:val="1"/>
          <w:numId w:val="34"/>
        </w:numPr>
        <w:tabs>
          <w:tab w:val="left" w:pos="1134"/>
        </w:tabs>
        <w:autoSpaceDE w:val="0"/>
        <w:autoSpaceDN w:val="0"/>
        <w:adjustRightInd w:val="0"/>
        <w:ind w:left="0" w:firstLine="540"/>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В случае поставки Товара ненадлежащего качества Товара Поставщик уплачивает штраф в размере 10 процента от цены Договора.</w:t>
      </w:r>
    </w:p>
    <w:p w:rsidR="00104A52" w:rsidRPr="009B3438" w:rsidRDefault="00104A52" w:rsidP="00104A52">
      <w:pPr>
        <w:widowControl w:val="0"/>
        <w:numPr>
          <w:ilvl w:val="1"/>
          <w:numId w:val="34"/>
        </w:numPr>
        <w:tabs>
          <w:tab w:val="left" w:pos="1134"/>
        </w:tabs>
        <w:autoSpaceDE w:val="0"/>
        <w:autoSpaceDN w:val="0"/>
        <w:adjustRightInd w:val="0"/>
        <w:ind w:left="0" w:firstLine="540"/>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Заказчик вправе потребовать от Поставщика сверх неустойки возмещения в полном объеме убытков, причиненных неисполнением или ненадлежащим исполнением условий Договора.</w:t>
      </w:r>
    </w:p>
    <w:p w:rsidR="00104A52" w:rsidRPr="009B3438" w:rsidRDefault="00104A52" w:rsidP="00104A52">
      <w:pPr>
        <w:widowControl w:val="0"/>
        <w:numPr>
          <w:ilvl w:val="1"/>
          <w:numId w:val="34"/>
        </w:numPr>
        <w:tabs>
          <w:tab w:val="left" w:pos="1134"/>
        </w:tabs>
        <w:autoSpaceDE w:val="0"/>
        <w:autoSpaceDN w:val="0"/>
        <w:adjustRightInd w:val="0"/>
        <w:ind w:left="0" w:firstLine="540"/>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color w:val="auto"/>
          <w:sz w:val="22"/>
          <w:szCs w:val="22"/>
        </w:rPr>
        <w:t>Поставщик несет ответственность перед Заказчиком:</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за действия, произведенные привлеченными им третьими лицами как за свои собственные, включая ответственность за любой ущерб, нанесенный третьими лицами Заказчику;</w:t>
      </w:r>
    </w:p>
    <w:p w:rsidR="00104A52" w:rsidRPr="009B3438" w:rsidRDefault="00104A52" w:rsidP="00104A52">
      <w:pPr>
        <w:widowControl w:val="0"/>
        <w:tabs>
          <w:tab w:val="left" w:pos="1134"/>
        </w:tabs>
        <w:ind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 за виновные противоправные действия своего персонала, связанные с исполнением Договора;</w:t>
      </w:r>
    </w:p>
    <w:p w:rsidR="00104A52" w:rsidRPr="009B3438" w:rsidRDefault="00104A52" w:rsidP="00104A52">
      <w:pPr>
        <w:widowControl w:val="0"/>
        <w:tabs>
          <w:tab w:val="left" w:pos="1134"/>
        </w:tabs>
        <w:ind w:firstLine="540"/>
        <w:jc w:val="both"/>
        <w:rPr>
          <w:rFonts w:ascii="Times New Roman" w:eastAsia="Times New Roman" w:hAnsi="Times New Roman" w:cs="Times New Roman"/>
          <w:color w:val="auto"/>
          <w:kern w:val="1"/>
          <w:sz w:val="22"/>
          <w:szCs w:val="22"/>
          <w:lang w:eastAsia="en-US"/>
        </w:rPr>
      </w:pPr>
      <w:r w:rsidRPr="009B3438">
        <w:rPr>
          <w:rFonts w:ascii="Times New Roman" w:eastAsia="Calibri" w:hAnsi="Times New Roman" w:cs="Times New Roman"/>
          <w:color w:val="auto"/>
          <w:sz w:val="22"/>
          <w:szCs w:val="22"/>
          <w:lang w:eastAsia="en-US"/>
        </w:rPr>
        <w:t>– за ненадлежащее оформление счетов-фактур в размере не принятых к вычету сумм налога на добавленную стоимость</w:t>
      </w:r>
      <w:r w:rsidRPr="009B3438">
        <w:rPr>
          <w:rFonts w:ascii="Times New Roman" w:eastAsia="Times New Roman" w:hAnsi="Times New Roman" w:cs="Times New Roman"/>
          <w:color w:val="auto"/>
          <w:kern w:val="1"/>
          <w:sz w:val="22"/>
          <w:szCs w:val="22"/>
          <w:lang w:eastAsia="en-US"/>
        </w:rPr>
        <w:t>.</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За нарушение Заказчиком срока оплаты выполненной работы (этапа) Поставщик вправе потребовать уплату неустойки. Неустойка начисляется от неоплаченной в срок суммы в размере 0,01% за каждый день просрочки выполнения обязательства, начиная со дня истечения установленного срока оплаты.</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Calibri" w:hAnsi="Times New Roman" w:cs="Times New Roman"/>
          <w:color w:val="auto"/>
          <w:sz w:val="22"/>
          <w:szCs w:val="22"/>
          <w:lang w:eastAsia="en-US"/>
        </w:rPr>
        <w:t>Уплата неустойки (пени) не освобождает стороны от выполнения принятых обязательств.</w:t>
      </w:r>
    </w:p>
    <w:p w:rsidR="00104A52" w:rsidRPr="009B3438" w:rsidRDefault="00104A52" w:rsidP="00104A52">
      <w:pPr>
        <w:widowControl w:val="0"/>
        <w:numPr>
          <w:ilvl w:val="1"/>
          <w:numId w:val="34"/>
        </w:numPr>
        <w:tabs>
          <w:tab w:val="left" w:pos="1134"/>
        </w:tabs>
        <w:ind w:left="0" w:firstLine="540"/>
        <w:jc w:val="both"/>
        <w:rPr>
          <w:rFonts w:ascii="Times New Roman" w:eastAsia="Calibri" w:hAnsi="Times New Roman" w:cs="Times New Roman"/>
          <w:color w:val="auto"/>
          <w:sz w:val="22"/>
          <w:szCs w:val="22"/>
          <w:lang w:eastAsia="en-US"/>
        </w:rPr>
      </w:pPr>
      <w:r w:rsidRPr="009B3438">
        <w:rPr>
          <w:rFonts w:ascii="Times New Roman" w:eastAsia="Times New Roman" w:hAnsi="Times New Roman" w:cs="Times New Roman"/>
          <w:color w:val="auto"/>
          <w:sz w:val="22"/>
          <w:szCs w:val="22"/>
          <w:lang w:eastAsia="en-US"/>
        </w:rPr>
        <w:t>Поставщик несет полную материальную ответственность за предоставление счетов-фактур, оформленных с нарушением требований, предъявляемых к данному документу пунктами 5 и 6 статьи 169 НК РФ.</w:t>
      </w:r>
    </w:p>
    <w:p w:rsidR="00104A52" w:rsidRPr="009B3438" w:rsidRDefault="00104A52" w:rsidP="00104A52">
      <w:pPr>
        <w:widowControl w:val="0"/>
        <w:tabs>
          <w:tab w:val="left" w:pos="993"/>
        </w:tabs>
        <w:ind w:firstLine="567"/>
        <w:jc w:val="both"/>
        <w:rPr>
          <w:rFonts w:ascii="Times New Roman" w:eastAsia="Times New Roman" w:hAnsi="Times New Roman" w:cs="Times New Roman"/>
          <w:b/>
          <w:kern w:val="1"/>
          <w:sz w:val="22"/>
          <w:szCs w:val="22"/>
        </w:rPr>
      </w:pPr>
    </w:p>
    <w:p w:rsidR="00104A52" w:rsidRPr="009B3438" w:rsidRDefault="00104A52" w:rsidP="00104A52">
      <w:pPr>
        <w:pStyle w:val="a9"/>
        <w:widowControl w:val="0"/>
        <w:numPr>
          <w:ilvl w:val="0"/>
          <w:numId w:val="34"/>
        </w:numPr>
        <w:shd w:val="clear" w:color="auto" w:fill="FFFFFF"/>
        <w:tabs>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П</w:t>
      </w:r>
      <w:r w:rsidRPr="009B3438">
        <w:rPr>
          <w:rFonts w:ascii="Times New Roman" w:eastAsia="Times New Roman" w:hAnsi="Times New Roman"/>
          <w:b/>
          <w:bCs/>
        </w:rPr>
        <w:t xml:space="preserve">ОРЯДОК ИЗМЕНЕНИЯ И РАСТОРЖЕНИЯ </w:t>
      </w:r>
      <w:r w:rsidRPr="009B3438">
        <w:rPr>
          <w:rFonts w:ascii="Times New Roman" w:eastAsia="Times New Roman" w:hAnsi="Times New Roman"/>
          <w:b/>
          <w:kern w:val="1"/>
        </w:rPr>
        <w:t>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rPr>
        <w:t>Настоящий Договор может быть изменен, дополнен или расторгнут по соглашению Сторон.</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Изменение обязательств между сторонами осуществляется в порядке, установленном законодательством и Договором.</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Все дополнения и изменения к настоящему Договору, не противоречащие законодательству, оформляются в виде дополнительных соглашений, которые после их подписания Сторонами являются неотъемлемой частью настоящего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hAnsi="Times New Roman"/>
        </w:rPr>
        <w:t>В случае если по предложению Заказчика увеличиваются предусмотренные Договором количество Товара не более чем на 10 процентов от объема ранее произведенной закупки, такое изменение условий Договора допускается без согласования проекта дополнительного соглашения, которое предусмотрено абзацем вторым настоящего подпункта 8.4.</w:t>
      </w:r>
    </w:p>
    <w:p w:rsidR="00104A52" w:rsidRPr="009B3438" w:rsidRDefault="00104A52" w:rsidP="00104A52">
      <w:pPr>
        <w:widowControl w:val="0"/>
        <w:tabs>
          <w:tab w:val="left" w:pos="993"/>
          <w:tab w:val="left" w:pos="1134"/>
        </w:tabs>
        <w:autoSpaceDE w:val="0"/>
        <w:autoSpaceDN w:val="0"/>
        <w:adjustRightInd w:val="0"/>
        <w:ind w:firstLine="567"/>
        <w:jc w:val="both"/>
        <w:rPr>
          <w:rFonts w:ascii="Times New Roman" w:hAnsi="Times New Roman" w:cs="Times New Roman"/>
          <w:color w:val="auto"/>
          <w:sz w:val="22"/>
          <w:szCs w:val="22"/>
        </w:rPr>
      </w:pPr>
      <w:r w:rsidRPr="009B3438">
        <w:rPr>
          <w:rFonts w:ascii="Times New Roman" w:hAnsi="Times New Roman" w:cs="Times New Roman"/>
          <w:color w:val="auto"/>
          <w:sz w:val="22"/>
          <w:szCs w:val="22"/>
        </w:rPr>
        <w:t>В случае увеличения предусмотренных Договором количества Товара от 10 до 30 процентов от объема ранее произведенной закупки соответствующие изменения допускаются при условии последовательного согласования таких изменений с органом исполнительной власти Московской области (государственным органом Московской области), в ведомственном подчинении которого находится Заказчик, и Комитетом по конкурентной политике Московской области в срок, не превышающий 10 рабочих дней.</w:t>
      </w:r>
    </w:p>
    <w:p w:rsidR="00104A52" w:rsidRPr="009B3438" w:rsidRDefault="00104A52" w:rsidP="00104A52">
      <w:pPr>
        <w:pStyle w:val="a9"/>
        <w:widowControl w:val="0"/>
        <w:numPr>
          <w:ilvl w:val="1"/>
          <w:numId w:val="34"/>
        </w:numPr>
        <w:tabs>
          <w:tab w:val="left" w:pos="993"/>
          <w:tab w:val="left" w:pos="1134"/>
        </w:tabs>
        <w:autoSpaceDN w:val="0"/>
        <w:spacing w:after="0" w:line="240" w:lineRule="auto"/>
        <w:ind w:left="0" w:firstLine="567"/>
        <w:contextualSpacing w:val="0"/>
        <w:jc w:val="both"/>
        <w:textAlignment w:val="baseline"/>
        <w:rPr>
          <w:rFonts w:ascii="Times New Roman" w:eastAsia="Times New Roman" w:hAnsi="Times New Roman"/>
        </w:rPr>
      </w:pPr>
      <w:r w:rsidRPr="009B3438">
        <w:rPr>
          <w:rFonts w:ascii="Times New Roman" w:eastAsia="Times New Roman" w:hAnsi="Times New Roman"/>
        </w:rPr>
        <w:t xml:space="preserve">Если при исполнении Договора в связи с распространением новой </w:t>
      </w:r>
      <w:proofErr w:type="spellStart"/>
      <w:r w:rsidRPr="009B3438">
        <w:rPr>
          <w:rFonts w:ascii="Times New Roman" w:eastAsia="Times New Roman" w:hAnsi="Times New Roman"/>
        </w:rPr>
        <w:t>коронавирусной</w:t>
      </w:r>
      <w:proofErr w:type="spellEnd"/>
      <w:r w:rsidRPr="009B3438">
        <w:rPr>
          <w:rFonts w:ascii="Times New Roman" w:eastAsia="Times New Roman" w:hAnsi="Times New Roman"/>
        </w:rPr>
        <w:t xml:space="preserve"> инфекции, вызванной 2019-nCoV, возникли независящие от Сторон Договора обстоятельства, влекущие невозможность его исполнения. Предусмотренное настоящим подпунктом изменение осуществляется при наличии в письменной форме обоснования такого изменения и при условии, что такое изменение не приведет к увеличению срока исполнения Договора и (или) цены Договора более чем на тридцать процентов.</w:t>
      </w:r>
      <w:bookmarkStart w:id="598" w:name="dst1321"/>
      <w:bookmarkEnd w:id="598"/>
    </w:p>
    <w:p w:rsidR="00104A52" w:rsidRPr="009B3438" w:rsidRDefault="00104A52" w:rsidP="00104A52">
      <w:pPr>
        <w:pStyle w:val="a9"/>
        <w:widowControl w:val="0"/>
        <w:numPr>
          <w:ilvl w:val="1"/>
          <w:numId w:val="34"/>
        </w:numPr>
        <w:tabs>
          <w:tab w:val="left" w:pos="993"/>
          <w:tab w:val="left" w:pos="1134"/>
        </w:tabs>
        <w:autoSpaceDN w:val="0"/>
        <w:spacing w:after="0" w:line="240" w:lineRule="auto"/>
        <w:ind w:left="0" w:firstLine="567"/>
        <w:contextualSpacing w:val="0"/>
        <w:jc w:val="both"/>
        <w:textAlignment w:val="baseline"/>
        <w:rPr>
          <w:rFonts w:ascii="Times New Roman" w:eastAsia="Times New Roman" w:hAnsi="Times New Roman"/>
        </w:rPr>
      </w:pPr>
      <w:r w:rsidRPr="009B3438">
        <w:rPr>
          <w:rFonts w:ascii="Times New Roman" w:eastAsia="Times New Roman" w:hAnsi="Times New Roman"/>
        </w:rPr>
        <w:t xml:space="preserve">Если обязательства по Договору в связи с распространением новой </w:t>
      </w:r>
      <w:proofErr w:type="spellStart"/>
      <w:r w:rsidRPr="009B3438">
        <w:rPr>
          <w:rFonts w:ascii="Times New Roman" w:eastAsia="Times New Roman" w:hAnsi="Times New Roman"/>
        </w:rPr>
        <w:t>коронавирусной</w:t>
      </w:r>
      <w:proofErr w:type="spellEnd"/>
      <w:r w:rsidRPr="009B3438">
        <w:rPr>
          <w:rFonts w:ascii="Times New Roman" w:eastAsia="Times New Roman" w:hAnsi="Times New Roman"/>
        </w:rPr>
        <w:t xml:space="preserve"> инфекции, вызванной 2019-nCoV, по независящим от Сторон Договора обстоятельствам, не исполнены в установленный в Договоре срок, допускается однократное изменение срока исполнения Договора на </w:t>
      </w:r>
      <w:r w:rsidRPr="009B3438">
        <w:rPr>
          <w:rFonts w:ascii="Times New Roman" w:eastAsia="Times New Roman" w:hAnsi="Times New Roman"/>
        </w:rPr>
        <w:lastRenderedPageBreak/>
        <w:t>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поставщику (исполнителю, подрядчику) денежных средств, внесенных в качестве обеспечения исполнения договора. При этом в случае, если обеспечение исполнения договора осуществлено путем предоставления банковской гарантии, банковская гарантия должна учитывать новый срок исполнения Договора.</w:t>
      </w:r>
    </w:p>
    <w:p w:rsidR="00104A52" w:rsidRPr="009B3438" w:rsidRDefault="00104A52" w:rsidP="00104A52">
      <w:pPr>
        <w:pStyle w:val="a9"/>
        <w:widowControl w:val="0"/>
        <w:numPr>
          <w:ilvl w:val="1"/>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Расторжение Договора допускается по соглашению сторон, по решению суда или в связи с односторонним отказом от исполнения Договора в порядке, предусмотренном настоящим Договором и действующим законодательством Российской Федерации.</w:t>
      </w:r>
    </w:p>
    <w:p w:rsidR="00104A52" w:rsidRPr="009B3438" w:rsidRDefault="00104A52" w:rsidP="00104A52">
      <w:pPr>
        <w:pStyle w:val="a9"/>
        <w:widowControl w:val="0"/>
        <w:numPr>
          <w:ilvl w:val="1"/>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Заказчик вправе расторгнуть Договор </w:t>
      </w:r>
      <w:r w:rsidRPr="009B3438">
        <w:rPr>
          <w:rFonts w:ascii="Times New Roman" w:eastAsia="Times New Roman" w:hAnsi="Times New Roman"/>
          <w:i/>
        </w:rPr>
        <w:t>в одностороннем порядке</w:t>
      </w:r>
      <w:r w:rsidRPr="009B3438">
        <w:rPr>
          <w:rFonts w:ascii="Times New Roman" w:eastAsia="Times New Roman" w:hAnsi="Times New Roman"/>
        </w:rPr>
        <w:t>:</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если Поставщик не приступает к исполнению настоящего Договора в срок, установленный настоящим Договором, или нарушает срок поставки Товара, предусмотренный настоящим Договором, либо в ходе исполнения Поставщиком условий Договора стало очевидно, что Товары не будут поставлены надлежащим образом в установленный настоящим Договором срок.</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если Поставщик отказывается от поставки Товара;</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 xml:space="preserve">В случае поставки Товара по ценам, не предусмотренным настоящим Договором. </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установления недостоверности сведений, содержащихся в документах, представленных Поставщиком в составе заявки на участие в закупке, по результатам которой с Поставщиком был заключен настоящий Договор.</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установления факта проведения ликвидации Поставщика или проведения в отношении Поставщика процедуры банкротства.</w:t>
      </w:r>
    </w:p>
    <w:p w:rsidR="00104A52" w:rsidRPr="009B3438" w:rsidRDefault="00104A52" w:rsidP="00104A52">
      <w:pPr>
        <w:pStyle w:val="a9"/>
        <w:widowControl w:val="0"/>
        <w:numPr>
          <w:ilvl w:val="2"/>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В случае установления факта приостановления деятельности Поставщика в порядке, предусмотренном КоАП РФ.</w:t>
      </w:r>
    </w:p>
    <w:p w:rsidR="00104A52" w:rsidRPr="009B3438" w:rsidRDefault="00104A52" w:rsidP="00104A52">
      <w:pPr>
        <w:pStyle w:val="a9"/>
        <w:widowControl w:val="0"/>
        <w:numPr>
          <w:ilvl w:val="1"/>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w:t>
      </w:r>
    </w:p>
    <w:p w:rsidR="00104A52" w:rsidRPr="009B3438" w:rsidRDefault="00104A52" w:rsidP="00104A52">
      <w:pPr>
        <w:pStyle w:val="a9"/>
        <w:widowControl w:val="0"/>
        <w:numPr>
          <w:ilvl w:val="1"/>
          <w:numId w:val="34"/>
        </w:numPr>
        <w:tabs>
          <w:tab w:val="left" w:pos="993"/>
          <w:tab w:val="left" w:pos="1134"/>
        </w:tabs>
        <w:autoSpaceDE w:val="0"/>
        <w:autoSpaceDN w:val="0"/>
        <w:adjustRightInd w:val="0"/>
        <w:spacing w:after="0" w:line="240" w:lineRule="auto"/>
        <w:ind w:left="0" w:firstLine="567"/>
        <w:contextualSpacing w:val="0"/>
        <w:jc w:val="both"/>
        <w:rPr>
          <w:rFonts w:ascii="Times New Roman" w:eastAsia="Times New Roman" w:hAnsi="Times New Roman"/>
        </w:rPr>
      </w:pPr>
      <w:r w:rsidRPr="009B3438">
        <w:rPr>
          <w:rFonts w:ascii="Times New Roman" w:eastAsia="Times New Roman" w:hAnsi="Times New Roman"/>
        </w:rPr>
        <w:t>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04A52" w:rsidRPr="009B3438" w:rsidRDefault="00104A52" w:rsidP="00104A52">
      <w:pPr>
        <w:pStyle w:val="a9"/>
        <w:widowControl w:val="0"/>
        <w:numPr>
          <w:ilvl w:val="1"/>
          <w:numId w:val="34"/>
        </w:numPr>
        <w:tabs>
          <w:tab w:val="left" w:pos="993"/>
          <w:tab w:val="left" w:pos="1134"/>
        </w:tabs>
        <w:autoSpaceDE w:val="0"/>
        <w:spacing w:after="0" w:line="240" w:lineRule="auto"/>
        <w:ind w:left="0" w:firstLine="567"/>
        <w:contextualSpacing w:val="0"/>
        <w:jc w:val="both"/>
        <w:rPr>
          <w:rFonts w:ascii="Times New Roman" w:eastAsia="Arial" w:hAnsi="Times New Roman"/>
          <w:kern w:val="1"/>
        </w:rPr>
      </w:pPr>
      <w:r w:rsidRPr="009B3438">
        <w:rPr>
          <w:rFonts w:ascii="Times New Roman" w:eastAsia="Times New Roman" w:hAnsi="Times New Roman"/>
        </w:rPr>
        <w:t>В случае перемены Заказчика права и обязанность Заказчика, предусмотренные Договором, переходят к новому Заказчику</w:t>
      </w:r>
      <w:r w:rsidRPr="009B3438">
        <w:rPr>
          <w:rFonts w:ascii="Times New Roman" w:eastAsia="Arial" w:hAnsi="Times New Roman"/>
          <w:kern w:val="1"/>
        </w:rPr>
        <w:t>.</w:t>
      </w:r>
    </w:p>
    <w:p w:rsidR="00104A52" w:rsidRPr="009B3438" w:rsidRDefault="00104A52" w:rsidP="00104A52">
      <w:pPr>
        <w:pStyle w:val="a9"/>
        <w:widowControl w:val="0"/>
        <w:tabs>
          <w:tab w:val="left" w:pos="993"/>
          <w:tab w:val="left" w:pos="1134"/>
        </w:tabs>
        <w:autoSpaceDE w:val="0"/>
        <w:spacing w:after="0" w:line="240" w:lineRule="auto"/>
        <w:ind w:left="0" w:firstLine="567"/>
        <w:contextualSpacing w:val="0"/>
        <w:jc w:val="both"/>
        <w:rPr>
          <w:rFonts w:ascii="Times New Roman" w:eastAsia="Arial" w:hAnsi="Times New Roman"/>
          <w:kern w:val="1"/>
        </w:rPr>
      </w:pPr>
    </w:p>
    <w:p w:rsidR="00104A52" w:rsidRPr="009B3438" w:rsidRDefault="00104A52" w:rsidP="00104A52">
      <w:pPr>
        <w:pStyle w:val="a9"/>
        <w:widowControl w:val="0"/>
        <w:numPr>
          <w:ilvl w:val="0"/>
          <w:numId w:val="34"/>
        </w:numPr>
        <w:tabs>
          <w:tab w:val="left" w:pos="993"/>
          <w:tab w:val="left" w:pos="1134"/>
        </w:tabs>
        <w:spacing w:after="0" w:line="240" w:lineRule="auto"/>
        <w:ind w:left="0" w:firstLine="567"/>
        <w:contextualSpacing w:val="0"/>
        <w:jc w:val="center"/>
        <w:rPr>
          <w:rFonts w:ascii="Times New Roman" w:hAnsi="Times New Roman"/>
          <w:b/>
        </w:rPr>
      </w:pPr>
      <w:r w:rsidRPr="009B3438">
        <w:rPr>
          <w:rFonts w:ascii="Times New Roman" w:hAnsi="Times New Roman"/>
          <w:b/>
        </w:rPr>
        <w:t>ОБЕСПЕЧЕНИЕ ИСПОЛНЕНИЯ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eastAsia="Times New Roman" w:hAnsi="Times New Roman"/>
        </w:rPr>
        <w:t>Принять к сведению, что Поставщик внес обеспечение исполнения Договора на сумму: ____________ (_______) рублей ___ копеек, НДС не облагается, определенную в форме ___________ (банковской гарантии, выданной банком или внесения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соответствии с требованиями статьи 61 Положения о закупке товаров, работ, услуг</w:t>
      </w:r>
      <w:r w:rsidRPr="009B3438">
        <w:rPr>
          <w:rFonts w:ascii="Times New Roman" w:hAnsi="Times New Roman"/>
          <w:i/>
        </w:rPr>
        <w:t>.</w:t>
      </w:r>
      <w:r w:rsidRPr="009B3438">
        <w:rPr>
          <w:rFonts w:ascii="Times New Roman" w:hAnsi="Times New Roman"/>
        </w:rPr>
        <w:t xml:space="preserve"> </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Обеспечение исполнения Договора распространяется, в том числе, на неисполнение обязательств по Договору. Право требования Заказчиком удержания денежных средств из обеспечения исполнения Договора возникает при нарушении Поставщиком своих обязательств по Договору.</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Заказчиком иное (новое) надлежащее обеспечение исполнения Договора на тех же условиях и в том же размере, которые указаны в настоящем разделе Договора.</w:t>
      </w:r>
    </w:p>
    <w:p w:rsidR="00104A52" w:rsidRPr="009B3438" w:rsidRDefault="00104A52" w:rsidP="00104A52">
      <w:pPr>
        <w:pStyle w:val="a9"/>
        <w:widowControl w:val="0"/>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Действие указанного пункта не распространяется на случаи, если Поставщиком предоставлена банковская гарантия, не соответствующая требованиям законодательства Российской Федерации.</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i/>
        </w:rPr>
      </w:pPr>
      <w:r w:rsidRPr="009B3438">
        <w:rPr>
          <w:rFonts w:ascii="Times New Roman" w:eastAsia="Times New Roman" w:hAnsi="Times New Roman"/>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i/>
        </w:rPr>
      </w:pPr>
      <w:r w:rsidRPr="009B3438">
        <w:rPr>
          <w:rFonts w:ascii="Times New Roman" w:hAnsi="Times New Roman"/>
          <w:i/>
        </w:rPr>
        <w:t xml:space="preserve">Срок обеспечения исполнения Договора составляет срок исполнения обязательств по Договору плюс 60 дней. Обеспечение исполнения Договора возвращается Исполнителю при условии надлежащего исполнения Исполнителем всех своих обязательств по настоящему Договору после получения Заказчиком соответствующего письменного требования Исполнителя. Денежные средства </w:t>
      </w:r>
      <w:r w:rsidRPr="009B3438">
        <w:rPr>
          <w:rFonts w:ascii="Times New Roman" w:hAnsi="Times New Roman"/>
          <w:i/>
        </w:rPr>
        <w:lastRenderedPageBreak/>
        <w:t>возвращаются на банковский счет, указанный Исполнителем в этом письменном требовании.</w:t>
      </w:r>
      <w:r w:rsidRPr="009B3438">
        <w:rPr>
          <w:rFonts w:ascii="Times New Roman" w:hAnsi="Times New Roman"/>
          <w:vertAlign w:val="superscript"/>
        </w:rPr>
        <w:footnoteReference w:id="3"/>
      </w:r>
    </w:p>
    <w:p w:rsidR="00104A52" w:rsidRPr="009B3438" w:rsidRDefault="00104A52" w:rsidP="00104A52">
      <w:pPr>
        <w:widowControl w:val="0"/>
        <w:tabs>
          <w:tab w:val="left" w:pos="993"/>
          <w:tab w:val="left" w:pos="1134"/>
        </w:tabs>
        <w:ind w:firstLine="567"/>
        <w:jc w:val="both"/>
        <w:rPr>
          <w:rFonts w:ascii="Times New Roman" w:eastAsia="Calibri" w:hAnsi="Times New Roman" w:cs="Times New Roman"/>
          <w:sz w:val="22"/>
          <w:szCs w:val="22"/>
        </w:rPr>
      </w:pPr>
    </w:p>
    <w:p w:rsidR="00104A52" w:rsidRPr="009B3438" w:rsidRDefault="00104A52" w:rsidP="00104A52">
      <w:pPr>
        <w:pStyle w:val="a9"/>
        <w:widowControl w:val="0"/>
        <w:numPr>
          <w:ilvl w:val="0"/>
          <w:numId w:val="34"/>
        </w:numPr>
        <w:tabs>
          <w:tab w:val="left" w:pos="360"/>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ФОРС-МАЖОРНЫЕ ОБСТОЯТЕЛЬСТВА.</w:t>
      </w:r>
    </w:p>
    <w:p w:rsidR="00104A52" w:rsidRPr="009B3438" w:rsidRDefault="00104A52" w:rsidP="00104A52">
      <w:pPr>
        <w:pStyle w:val="a9"/>
        <w:widowControl w:val="0"/>
        <w:numPr>
          <w:ilvl w:val="1"/>
          <w:numId w:val="34"/>
        </w:numPr>
        <w:tabs>
          <w:tab w:val="left" w:pos="360"/>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
    <w:p w:rsidR="00104A52" w:rsidRPr="009B3438" w:rsidRDefault="00104A52" w:rsidP="00104A52">
      <w:pPr>
        <w:pStyle w:val="a9"/>
        <w:widowControl w:val="0"/>
        <w:numPr>
          <w:ilvl w:val="1"/>
          <w:numId w:val="34"/>
        </w:numPr>
        <w:tabs>
          <w:tab w:val="left" w:pos="360"/>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rsidR="00104A52" w:rsidRPr="009B3438" w:rsidRDefault="00104A52" w:rsidP="00104A52">
      <w:pPr>
        <w:widowControl w:val="0"/>
        <w:tabs>
          <w:tab w:val="left" w:pos="993"/>
          <w:tab w:val="left" w:pos="1134"/>
        </w:tabs>
        <w:ind w:firstLine="567"/>
        <w:jc w:val="both"/>
        <w:rPr>
          <w:rFonts w:ascii="Times New Roman" w:eastAsia="Times New Roman" w:hAnsi="Times New Roman" w:cs="Times New Roman"/>
          <w:b/>
          <w:kern w:val="1"/>
          <w:sz w:val="22"/>
          <w:szCs w:val="22"/>
        </w:rPr>
      </w:pPr>
    </w:p>
    <w:p w:rsidR="00104A52" w:rsidRPr="009B3438" w:rsidRDefault="00104A52" w:rsidP="00104A52">
      <w:pPr>
        <w:pStyle w:val="a9"/>
        <w:widowControl w:val="0"/>
        <w:numPr>
          <w:ilvl w:val="0"/>
          <w:numId w:val="34"/>
        </w:numPr>
        <w:tabs>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ПОРЯДОК РАЗРЕШЕНИЯ СПОРОВ</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До передачи спора на разрешение арбитражного суда Стороны принимают меры к его урегулированию в претензионном порядке.</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 xml:space="preserve">Если претензионные требования подлежат денежной оценке, в претензии указывается </w:t>
      </w:r>
      <w:proofErr w:type="spellStart"/>
      <w:r w:rsidRPr="009B3438">
        <w:rPr>
          <w:rFonts w:ascii="Times New Roman" w:hAnsi="Times New Roman"/>
        </w:rPr>
        <w:t>истребуемая</w:t>
      </w:r>
      <w:proofErr w:type="spellEnd"/>
      <w:r w:rsidRPr="009B3438">
        <w:rPr>
          <w:rFonts w:ascii="Times New Roman" w:hAnsi="Times New Roman"/>
        </w:rPr>
        <w:t xml:space="preserve"> сумма и ее полный и обоснованный расчет.</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spacing w:val="-8"/>
        </w:rPr>
      </w:pPr>
      <w:r w:rsidRPr="009B3438">
        <w:rPr>
          <w:rFonts w:ascii="Times New Roman" w:hAnsi="Times New Roman"/>
          <w:spacing w:val="-8"/>
        </w:rPr>
        <w:t>В случае невозможности разрешения споров путем переговоров Стороны после реализации претензионной процедуры досудебного урегулирования разногласий передают их на рассмотрение в Арбитражный суд Московской области.</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spacing w:val="-8"/>
        </w:rPr>
      </w:pPr>
      <w:r w:rsidRPr="009B3438">
        <w:rPr>
          <w:rFonts w:ascii="Times New Roman" w:hAnsi="Times New Roman"/>
          <w:spacing w:val="-8"/>
        </w:rPr>
        <w:t>Во всем ином, что не предусмотрено настоящим Договором, будут применяться нормы законодательства РФ.</w:t>
      </w:r>
    </w:p>
    <w:p w:rsidR="00104A52" w:rsidRPr="009B3438" w:rsidRDefault="00104A52" w:rsidP="00104A52">
      <w:pPr>
        <w:widowControl w:val="0"/>
        <w:tabs>
          <w:tab w:val="left" w:pos="993"/>
          <w:tab w:val="left" w:pos="1134"/>
        </w:tabs>
        <w:ind w:firstLine="567"/>
        <w:jc w:val="both"/>
        <w:rPr>
          <w:rFonts w:ascii="Times New Roman" w:hAnsi="Times New Roman" w:cs="Times New Roman"/>
          <w:sz w:val="22"/>
          <w:szCs w:val="22"/>
        </w:rPr>
      </w:pPr>
    </w:p>
    <w:p w:rsidR="00104A52" w:rsidRPr="009B3438" w:rsidRDefault="00104A52" w:rsidP="00104A52">
      <w:pPr>
        <w:pStyle w:val="a9"/>
        <w:widowControl w:val="0"/>
        <w:numPr>
          <w:ilvl w:val="0"/>
          <w:numId w:val="34"/>
        </w:numPr>
        <w:tabs>
          <w:tab w:val="left" w:pos="360"/>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СРОК ДЕЙСТВИЯ И ПРОЧИЕ УСЛОВИЯ ДОГОВОРА.</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kern w:val="1"/>
        </w:rPr>
        <w:t>Настоящий Договор вступает в силу с даты подписания договора и действует по 3</w:t>
      </w:r>
      <w:r w:rsidR="00A379E1">
        <w:rPr>
          <w:rFonts w:ascii="Times New Roman" w:eastAsia="Times New Roman" w:hAnsi="Times New Roman"/>
          <w:kern w:val="1"/>
        </w:rPr>
        <w:t>0</w:t>
      </w:r>
      <w:r w:rsidRPr="009B3438">
        <w:rPr>
          <w:rFonts w:ascii="Times New Roman" w:eastAsia="Times New Roman" w:hAnsi="Times New Roman"/>
          <w:kern w:val="1"/>
        </w:rPr>
        <w:t xml:space="preserve"> </w:t>
      </w:r>
      <w:r w:rsidR="00A379E1">
        <w:rPr>
          <w:rFonts w:ascii="Times New Roman" w:eastAsia="Times New Roman" w:hAnsi="Times New Roman"/>
          <w:kern w:val="1"/>
        </w:rPr>
        <w:t>апреля</w:t>
      </w:r>
      <w:r w:rsidRPr="009B3438">
        <w:rPr>
          <w:rFonts w:ascii="Times New Roman" w:eastAsia="Times New Roman" w:hAnsi="Times New Roman"/>
          <w:kern w:val="1"/>
        </w:rPr>
        <w:t xml:space="preserve"> 202</w:t>
      </w:r>
      <w:r w:rsidR="00A379E1">
        <w:rPr>
          <w:rFonts w:ascii="Times New Roman" w:eastAsia="Times New Roman" w:hAnsi="Times New Roman"/>
          <w:kern w:val="1"/>
        </w:rPr>
        <w:t>2</w:t>
      </w:r>
      <w:r w:rsidRPr="009B3438">
        <w:rPr>
          <w:rFonts w:ascii="Times New Roman" w:eastAsia="Times New Roman" w:hAnsi="Times New Roman"/>
          <w:kern w:val="1"/>
        </w:rPr>
        <w:t xml:space="preserve"> года; в части обязательств до их полного исполнения сторонами.</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rPr>
      </w:pPr>
      <w:r w:rsidRPr="009B3438">
        <w:rPr>
          <w:rFonts w:ascii="Times New Roman" w:hAnsi="Times New Roman"/>
        </w:rPr>
        <w:t>Все уведомления Сторон, связанные с исполнением Договора, направляются в письменной форме по почте заказным письмом по почтовому адресу Стороны, указанному в разделе 14 Договора,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04A52" w:rsidRPr="009B3438" w:rsidRDefault="00104A52" w:rsidP="00104A52">
      <w:pPr>
        <w:pStyle w:val="a9"/>
        <w:widowControl w:val="0"/>
        <w:numPr>
          <w:ilvl w:val="1"/>
          <w:numId w:val="34"/>
        </w:numPr>
        <w:tabs>
          <w:tab w:val="left" w:pos="993"/>
          <w:tab w:val="left" w:pos="1134"/>
        </w:tabs>
        <w:spacing w:after="0" w:line="240" w:lineRule="auto"/>
        <w:ind w:left="0" w:firstLine="567"/>
        <w:contextualSpacing w:val="0"/>
        <w:jc w:val="both"/>
        <w:rPr>
          <w:rFonts w:ascii="Times New Roman" w:hAnsi="Times New Roman"/>
          <w:b/>
        </w:rPr>
      </w:pPr>
      <w:r w:rsidRPr="009B3438">
        <w:rPr>
          <w:rFonts w:ascii="Times New Roman" w:hAnsi="Times New Roman"/>
        </w:rPr>
        <w:t xml:space="preserve">Договор заключен в электронной форме. </w:t>
      </w:r>
    </w:p>
    <w:p w:rsidR="00104A52" w:rsidRPr="009B3438" w:rsidRDefault="00104A52" w:rsidP="00104A52">
      <w:pPr>
        <w:pStyle w:val="Standard"/>
        <w:numPr>
          <w:ilvl w:val="1"/>
          <w:numId w:val="34"/>
        </w:numPr>
        <w:tabs>
          <w:tab w:val="left" w:pos="993"/>
          <w:tab w:val="left" w:pos="1134"/>
        </w:tabs>
        <w:suppressAutoHyphens w:val="0"/>
        <w:ind w:left="0" w:firstLine="567"/>
        <w:jc w:val="both"/>
        <w:rPr>
          <w:rFonts w:ascii="Times New Roman" w:hAnsi="Times New Roman" w:cs="Times New Roman"/>
          <w:sz w:val="22"/>
          <w:szCs w:val="22"/>
        </w:rPr>
      </w:pPr>
      <w:r w:rsidRPr="009B3438">
        <w:rPr>
          <w:rFonts w:ascii="Times New Roman" w:eastAsia="Times New Roman" w:hAnsi="Times New Roman" w:cs="Times New Roman"/>
          <w:sz w:val="22"/>
          <w:szCs w:val="22"/>
        </w:rPr>
        <w:t>В случае изменения реквизитов одной из Сторон или смены единоличного исполнительного органа, она обязана оповестить об этом другую Сторону в письменном виде не позднее, чем за 3(Три) дня до даты такого изменения.</w:t>
      </w:r>
    </w:p>
    <w:p w:rsidR="00104A52" w:rsidRPr="009B3438" w:rsidRDefault="00104A52" w:rsidP="00104A52">
      <w:pPr>
        <w:pStyle w:val="Standard"/>
        <w:numPr>
          <w:ilvl w:val="1"/>
          <w:numId w:val="34"/>
        </w:numPr>
        <w:tabs>
          <w:tab w:val="left" w:pos="993"/>
          <w:tab w:val="left" w:pos="1134"/>
        </w:tabs>
        <w:suppressAutoHyphens w:val="0"/>
        <w:ind w:left="0" w:firstLine="567"/>
        <w:jc w:val="both"/>
        <w:rPr>
          <w:rFonts w:ascii="Times New Roman" w:hAnsi="Times New Roman" w:cs="Times New Roman"/>
          <w:sz w:val="22"/>
          <w:szCs w:val="22"/>
        </w:rPr>
      </w:pPr>
      <w:r w:rsidRPr="009B3438">
        <w:rPr>
          <w:rFonts w:ascii="Times New Roman" w:eastAsia="Times New Roman" w:hAnsi="Times New Roman" w:cs="Times New Roman"/>
          <w:sz w:val="22"/>
          <w:szCs w:val="22"/>
        </w:rPr>
        <w:t>Ни одна из Сторон не вправе передавать свои права по Договору третьим лицам без письменного согласия другой Стороны.</w:t>
      </w:r>
    </w:p>
    <w:p w:rsidR="00104A52" w:rsidRPr="009B3438" w:rsidRDefault="00104A52" w:rsidP="00104A52">
      <w:pPr>
        <w:pStyle w:val="Standard"/>
        <w:numPr>
          <w:ilvl w:val="1"/>
          <w:numId w:val="34"/>
        </w:numPr>
        <w:tabs>
          <w:tab w:val="left" w:pos="993"/>
          <w:tab w:val="left" w:pos="1134"/>
        </w:tabs>
        <w:suppressAutoHyphens w:val="0"/>
        <w:ind w:left="0" w:firstLine="567"/>
        <w:jc w:val="both"/>
        <w:rPr>
          <w:rFonts w:ascii="Times New Roman" w:hAnsi="Times New Roman" w:cs="Times New Roman"/>
          <w:sz w:val="22"/>
          <w:szCs w:val="22"/>
        </w:rPr>
      </w:pPr>
      <w:r w:rsidRPr="009B3438">
        <w:rPr>
          <w:rFonts w:ascii="Times New Roman" w:hAnsi="Times New Roman" w:cs="Times New Roman"/>
          <w:sz w:val="22"/>
          <w:szCs w:val="22"/>
        </w:rPr>
        <w:t>Во всем, что не предусмотрено Договором, Стороны руководствуются законодательством Российской Федерации.</w:t>
      </w:r>
    </w:p>
    <w:p w:rsidR="00104A52" w:rsidRPr="009B3438" w:rsidRDefault="00104A52" w:rsidP="00104A52">
      <w:pPr>
        <w:pStyle w:val="Standard"/>
        <w:tabs>
          <w:tab w:val="left" w:pos="993"/>
          <w:tab w:val="left" w:pos="1134"/>
        </w:tabs>
        <w:suppressAutoHyphens w:val="0"/>
        <w:ind w:left="567"/>
        <w:jc w:val="both"/>
        <w:rPr>
          <w:rFonts w:ascii="Times New Roman" w:hAnsi="Times New Roman" w:cs="Times New Roman"/>
          <w:sz w:val="22"/>
          <w:szCs w:val="22"/>
        </w:rPr>
      </w:pPr>
      <w:r w:rsidRPr="009B3438">
        <w:rPr>
          <w:rFonts w:ascii="Times New Roman" w:hAnsi="Times New Roman" w:cs="Times New Roman"/>
          <w:sz w:val="22"/>
          <w:szCs w:val="22"/>
        </w:rPr>
        <w:t xml:space="preserve"> </w:t>
      </w:r>
    </w:p>
    <w:p w:rsidR="00104A52" w:rsidRPr="009B3438" w:rsidRDefault="00104A52" w:rsidP="00104A52">
      <w:pPr>
        <w:pStyle w:val="a9"/>
        <w:widowControl w:val="0"/>
        <w:numPr>
          <w:ilvl w:val="0"/>
          <w:numId w:val="34"/>
        </w:numPr>
        <w:tabs>
          <w:tab w:val="left" w:pos="360"/>
          <w:tab w:val="left" w:pos="993"/>
          <w:tab w:val="left" w:pos="1134"/>
        </w:tabs>
        <w:spacing w:after="0" w:line="240" w:lineRule="auto"/>
        <w:ind w:left="0" w:firstLine="567"/>
        <w:contextualSpacing w:val="0"/>
        <w:jc w:val="center"/>
        <w:rPr>
          <w:rFonts w:ascii="Times New Roman" w:eastAsia="Times New Roman" w:hAnsi="Times New Roman"/>
          <w:kern w:val="1"/>
        </w:rPr>
      </w:pPr>
      <w:r w:rsidRPr="009B3438">
        <w:rPr>
          <w:rFonts w:ascii="Times New Roman" w:eastAsia="Times New Roman" w:hAnsi="Times New Roman"/>
          <w:b/>
          <w:kern w:val="1"/>
        </w:rPr>
        <w:t>ОСОБЫЕ УСЛОВИЯ ПИК.</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13.1.</w:t>
      </w:r>
      <w:r w:rsidRPr="009B3438">
        <w:rPr>
          <w:rFonts w:ascii="Times New Roman" w:eastAsia="Times New Roman" w:hAnsi="Times New Roman"/>
          <w:kern w:val="1"/>
        </w:rPr>
        <w:t xml:space="preserve"> Стороны при исполнении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xml:space="preserve">поставка Товара (выполнение работы, оказание услуги), а также отдельные этапы поставки Товара </w:t>
      </w:r>
      <w:r w:rsidRPr="009B3438">
        <w:rPr>
          <w:rFonts w:ascii="Times New Roman" w:eastAsia="Times New Roman" w:hAnsi="Times New Roman"/>
          <w:kern w:val="1"/>
        </w:rPr>
        <w:lastRenderedPageBreak/>
        <w:t>(выполнения работы, оказания услуги) (далее - отдельный этап исполнения Договора), включая все документы, предоставление которых предусмотрено в целях осуществления приемки поставленного Товара (выполненной работы (ее результатов), оказанной услуги), а также отдельных этапов исполнения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результаты такой приемки;</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мотивированный отказ от подписания документа о приемке;</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оплата поставленного Товара (выполненной работы (ее результатов), оказанной услуги), а также отдельных этапов исполнения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заключение дополнительных соглашений, соглашения о расторжении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направление требования об уплате неустоек (штрафов, пеней);</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направление решения об одностороннем отказе от исполнения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осуществляют обмен электронными документами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Договору).</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13.2.</w:t>
      </w:r>
      <w:r w:rsidRPr="009B3438">
        <w:rPr>
          <w:rFonts w:ascii="Times New Roman" w:eastAsia="Times New Roman" w:hAnsi="Times New Roman"/>
          <w:kern w:val="1"/>
        </w:rPr>
        <w:t xml:space="preserve"> Для работы в ПИК ЕАСУЗ Стороны Договора не позднее 5 (пяти) рабочих дней со дня заключения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назначают должностных лиц, уполномоченных за организацию и осуществление электронного документооборота в соответствии с разделом «Особые условия» Договора (далее – уполномоченные должностные лица);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обеспечивают регистрацию в ПИК ЕАСУЗ и в электронном документообороте ПИК ЕАСУЗ (далее – ЭДО ПИК ЕАСУЗ) в соответствии с Регламентом;</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обеспечивают необходимые условия для осуществления электронного документооборота в ПИК ЕАСУЗ и в ЭДО ПИК ЕАСУЗ;</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 используют для подписания в ЭДО ПИК ЕАСУЗ электронных документов усиленную квалифицированную электронную подпись.</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13.3.</w:t>
      </w:r>
      <w:r w:rsidRPr="009B3438">
        <w:rPr>
          <w:rFonts w:ascii="Times New Roman" w:eastAsia="Times New Roman" w:hAnsi="Times New Roman"/>
          <w:kern w:val="1"/>
        </w:rPr>
        <w:t xml:space="preserve">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13.4.</w:t>
      </w:r>
      <w:r w:rsidRPr="009B3438">
        <w:rPr>
          <w:rFonts w:ascii="Times New Roman" w:eastAsia="Times New Roman" w:hAnsi="Times New Roman"/>
          <w:kern w:val="1"/>
        </w:rPr>
        <w:t xml:space="preserve">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13.5.</w:t>
      </w:r>
      <w:r w:rsidRPr="009B3438">
        <w:rPr>
          <w:rFonts w:ascii="Times New Roman" w:eastAsia="Times New Roman" w:hAnsi="Times New Roman"/>
          <w:kern w:val="1"/>
        </w:rPr>
        <w:t xml:space="preserve">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Договора, Стороны осуществляют оформление и подписание документов на бумажных носителях информации в сроки, предусмотренные Договором.</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kern w:val="1"/>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104A52" w:rsidRPr="009B3438" w:rsidRDefault="00104A52" w:rsidP="00104A52">
      <w:pPr>
        <w:pStyle w:val="a9"/>
        <w:widowControl w:val="0"/>
        <w:tabs>
          <w:tab w:val="left" w:pos="360"/>
          <w:tab w:val="left" w:pos="993"/>
          <w:tab w:val="left" w:pos="1134"/>
        </w:tabs>
        <w:spacing w:after="0" w:line="240" w:lineRule="auto"/>
        <w:ind w:left="0" w:firstLine="567"/>
        <w:jc w:val="both"/>
        <w:rPr>
          <w:rFonts w:ascii="Times New Roman" w:eastAsia="Times New Roman" w:hAnsi="Times New Roman"/>
          <w:kern w:val="1"/>
        </w:rPr>
      </w:pPr>
      <w:r w:rsidRPr="009B3438">
        <w:rPr>
          <w:rFonts w:ascii="Times New Roman" w:eastAsia="Times New Roman" w:hAnsi="Times New Roman"/>
          <w:b/>
          <w:i/>
          <w:kern w:val="1"/>
        </w:rPr>
        <w:t>13.6.</w:t>
      </w:r>
      <w:r w:rsidRPr="009B3438">
        <w:rPr>
          <w:rFonts w:ascii="Times New Roman" w:eastAsia="Times New Roman" w:hAnsi="Times New Roman"/>
          <w:kern w:val="1"/>
        </w:rPr>
        <w:t xml:space="preserve"> Перечень электронных документов, которыми обмениваются Стороны при исполнении Договора с использованием ПИК ЕАСУЗ, содержится в приложении 3 к Договору.</w:t>
      </w:r>
    </w:p>
    <w:p w:rsidR="00104A52" w:rsidRPr="009B3438" w:rsidRDefault="00104A52" w:rsidP="00104A52">
      <w:pPr>
        <w:pStyle w:val="a9"/>
        <w:widowControl w:val="0"/>
        <w:tabs>
          <w:tab w:val="left" w:pos="360"/>
          <w:tab w:val="left" w:pos="993"/>
          <w:tab w:val="left" w:pos="1134"/>
        </w:tabs>
        <w:spacing w:after="0" w:line="240" w:lineRule="auto"/>
        <w:ind w:left="0" w:firstLine="567"/>
        <w:contextualSpacing w:val="0"/>
        <w:jc w:val="both"/>
        <w:rPr>
          <w:rFonts w:ascii="Times New Roman" w:eastAsia="Times New Roman" w:hAnsi="Times New Roman"/>
          <w:kern w:val="1"/>
        </w:rPr>
      </w:pPr>
      <w:r w:rsidRPr="009B3438">
        <w:rPr>
          <w:rFonts w:ascii="Times New Roman" w:eastAsia="Times New Roman" w:hAnsi="Times New Roman"/>
          <w:b/>
          <w:i/>
          <w:kern w:val="1"/>
        </w:rPr>
        <w:t>13.7.</w:t>
      </w:r>
      <w:r w:rsidRPr="009B3438">
        <w:rPr>
          <w:rFonts w:ascii="Times New Roman" w:eastAsia="Times New Roman" w:hAnsi="Times New Roman"/>
          <w:kern w:val="1"/>
        </w:rPr>
        <w:t xml:space="preserve"> Получение доступа к ПИК ЕАСУЗ, а также использование ЭДО ПИК ЕАСУЗ, в том числе в целях осуществления электронного документооборота при исполнении Договора, для Сторон осуществляется безвозмездно.</w:t>
      </w:r>
    </w:p>
    <w:p w:rsidR="00104A52" w:rsidRPr="009B3438" w:rsidRDefault="00104A52" w:rsidP="00104A52">
      <w:pPr>
        <w:pStyle w:val="a9"/>
        <w:widowControl w:val="0"/>
        <w:tabs>
          <w:tab w:val="left" w:pos="360"/>
          <w:tab w:val="left" w:pos="993"/>
          <w:tab w:val="left" w:pos="1134"/>
        </w:tabs>
        <w:spacing w:after="0" w:line="240" w:lineRule="auto"/>
        <w:ind w:left="0" w:firstLine="567"/>
        <w:contextualSpacing w:val="0"/>
        <w:jc w:val="both"/>
        <w:rPr>
          <w:rFonts w:ascii="Times New Roman" w:eastAsia="Times New Roman" w:hAnsi="Times New Roman"/>
          <w:kern w:val="1"/>
        </w:rPr>
      </w:pPr>
    </w:p>
    <w:p w:rsidR="00104A52" w:rsidRPr="009B3438" w:rsidRDefault="00104A52" w:rsidP="00104A52">
      <w:pPr>
        <w:pStyle w:val="a9"/>
        <w:widowControl w:val="0"/>
        <w:numPr>
          <w:ilvl w:val="0"/>
          <w:numId w:val="34"/>
        </w:numPr>
        <w:tabs>
          <w:tab w:val="left" w:pos="360"/>
          <w:tab w:val="left" w:pos="993"/>
          <w:tab w:val="left" w:pos="1134"/>
        </w:tabs>
        <w:spacing w:after="0" w:line="240" w:lineRule="auto"/>
        <w:contextualSpacing w:val="0"/>
        <w:jc w:val="center"/>
        <w:rPr>
          <w:rFonts w:ascii="Times New Roman" w:eastAsia="Times New Roman" w:hAnsi="Times New Roman"/>
          <w:b/>
          <w:kern w:val="1"/>
        </w:rPr>
      </w:pPr>
      <w:r w:rsidRPr="009B3438">
        <w:rPr>
          <w:rFonts w:ascii="Times New Roman" w:eastAsia="Times New Roman" w:hAnsi="Times New Roman"/>
          <w:b/>
          <w:kern w:val="1"/>
        </w:rPr>
        <w:t xml:space="preserve"> ПРИЛОЖЕНИЯ К ДОГОВОРУ</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b/>
          <w:i/>
          <w:kern w:val="1"/>
          <w:sz w:val="22"/>
          <w:szCs w:val="22"/>
          <w:lang w:eastAsia="en-US"/>
        </w:rPr>
        <w:lastRenderedPageBreak/>
        <w:t>14.1.</w:t>
      </w:r>
      <w:r w:rsidRPr="009B3438">
        <w:rPr>
          <w:rFonts w:ascii="Times New Roman" w:eastAsia="Times New Roman" w:hAnsi="Times New Roman" w:cs="Times New Roman"/>
          <w:kern w:val="1"/>
          <w:sz w:val="22"/>
          <w:szCs w:val="22"/>
          <w:lang w:eastAsia="en-US"/>
        </w:rPr>
        <w:t xml:space="preserve"> Неотъемлемой частью договора являются:</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№1 Сведения об объектах закупки;</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№2 Сведения об обязательствах сторон и порядке оплаты;</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№3 Перечень электронных документов, которыми обмениваются стороны при исполнении договора;</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№4 Регламент электронного документооборота;</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Портала исполнения контрактов Единой автоматизированной системы управления закупками Московской области;</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№5 Техническое задание;</w:t>
      </w:r>
    </w:p>
    <w:p w:rsidR="00104A52" w:rsidRPr="009B3438" w:rsidRDefault="00104A52" w:rsidP="00104A52">
      <w:pPr>
        <w:pStyle w:val="Standard"/>
        <w:tabs>
          <w:tab w:val="left" w:pos="993"/>
          <w:tab w:val="left" w:pos="1134"/>
        </w:tabs>
        <w:ind w:firstLine="567"/>
        <w:jc w:val="both"/>
        <w:rPr>
          <w:rFonts w:ascii="Times New Roman" w:eastAsia="Times New Roman" w:hAnsi="Times New Roman" w:cs="Times New Roman"/>
          <w:kern w:val="1"/>
          <w:sz w:val="22"/>
          <w:szCs w:val="22"/>
          <w:lang w:eastAsia="en-US"/>
        </w:rPr>
      </w:pPr>
      <w:r w:rsidRPr="009B3438">
        <w:rPr>
          <w:rFonts w:ascii="Times New Roman" w:eastAsia="Times New Roman" w:hAnsi="Times New Roman" w:cs="Times New Roman"/>
          <w:kern w:val="1"/>
          <w:sz w:val="22"/>
          <w:szCs w:val="22"/>
          <w:lang w:eastAsia="en-US"/>
        </w:rPr>
        <w:t>Приложение №6 Спецификации поставляемых Товаров;</w:t>
      </w:r>
    </w:p>
    <w:p w:rsidR="00104A52" w:rsidRPr="009B3438" w:rsidRDefault="00104A52" w:rsidP="00104A52">
      <w:pPr>
        <w:pStyle w:val="Standard"/>
        <w:tabs>
          <w:tab w:val="left" w:pos="993"/>
          <w:tab w:val="left" w:pos="1134"/>
        </w:tabs>
        <w:suppressAutoHyphens w:val="0"/>
        <w:ind w:firstLine="567"/>
        <w:jc w:val="both"/>
        <w:rPr>
          <w:rFonts w:ascii="Times New Roman" w:hAnsi="Times New Roman" w:cs="Times New Roman"/>
          <w:sz w:val="22"/>
          <w:szCs w:val="22"/>
        </w:rPr>
      </w:pPr>
      <w:r w:rsidRPr="009B3438">
        <w:rPr>
          <w:rFonts w:ascii="Times New Roman" w:eastAsia="Times New Roman" w:hAnsi="Times New Roman" w:cs="Times New Roman"/>
          <w:kern w:val="1"/>
          <w:sz w:val="22"/>
          <w:szCs w:val="22"/>
          <w:lang w:eastAsia="en-US"/>
        </w:rPr>
        <w:t>Приложение №7 Акт о приемке Товара.</w:t>
      </w:r>
    </w:p>
    <w:p w:rsidR="00104A52" w:rsidRPr="009B3438" w:rsidRDefault="00104A52" w:rsidP="00104A52">
      <w:pPr>
        <w:pStyle w:val="a9"/>
        <w:widowControl w:val="0"/>
        <w:tabs>
          <w:tab w:val="left" w:pos="993"/>
          <w:tab w:val="left" w:pos="1134"/>
        </w:tabs>
        <w:spacing w:after="0" w:line="240" w:lineRule="auto"/>
        <w:ind w:left="0" w:firstLine="567"/>
        <w:contextualSpacing w:val="0"/>
        <w:jc w:val="both"/>
        <w:outlineLvl w:val="0"/>
        <w:rPr>
          <w:rFonts w:ascii="Times New Roman" w:eastAsia="Times New Roman" w:hAnsi="Times New Roman"/>
          <w:bCs/>
          <w:spacing w:val="-8"/>
        </w:rPr>
      </w:pPr>
    </w:p>
    <w:p w:rsidR="00104A52" w:rsidRPr="009B3438" w:rsidRDefault="00104A52" w:rsidP="00104A52">
      <w:pPr>
        <w:pStyle w:val="Standard"/>
        <w:numPr>
          <w:ilvl w:val="0"/>
          <w:numId w:val="34"/>
        </w:numPr>
        <w:tabs>
          <w:tab w:val="left" w:pos="993"/>
          <w:tab w:val="left" w:pos="1134"/>
        </w:tabs>
        <w:jc w:val="center"/>
        <w:rPr>
          <w:rFonts w:ascii="Times New Roman" w:eastAsia="Times New Roman" w:hAnsi="Times New Roman" w:cs="Times New Roman"/>
          <w:b/>
          <w:kern w:val="1"/>
          <w:sz w:val="22"/>
          <w:szCs w:val="22"/>
          <w:lang w:eastAsia="en-US"/>
        </w:rPr>
      </w:pPr>
      <w:r w:rsidRPr="009B3438">
        <w:rPr>
          <w:rFonts w:ascii="Times New Roman" w:eastAsia="Times New Roman" w:hAnsi="Times New Roman" w:cs="Times New Roman"/>
          <w:b/>
          <w:kern w:val="1"/>
          <w:sz w:val="22"/>
          <w:szCs w:val="22"/>
          <w:lang w:eastAsia="en-US"/>
        </w:rPr>
        <w:t>АДРЕСА, РЕКВИЗИТЫ И ПОДПИСИ СТОРОН</w:t>
      </w:r>
    </w:p>
    <w:tbl>
      <w:tblPr>
        <w:tblW w:w="9928" w:type="dxa"/>
        <w:tblInd w:w="-5" w:type="dxa"/>
        <w:tblLayout w:type="fixed"/>
        <w:tblLook w:val="04A0" w:firstRow="1" w:lastRow="0" w:firstColumn="1" w:lastColumn="0" w:noHBand="0" w:noVBand="1"/>
      </w:tblPr>
      <w:tblGrid>
        <w:gridCol w:w="5108"/>
        <w:gridCol w:w="4820"/>
      </w:tblGrid>
      <w:tr w:rsidR="00104A52" w:rsidRPr="009B3438" w:rsidTr="004C7B2D">
        <w:trPr>
          <w:trHeight w:val="20"/>
        </w:trPr>
        <w:tc>
          <w:tcPr>
            <w:tcW w:w="5108" w:type="dxa"/>
            <w:shd w:val="clear" w:color="auto" w:fill="auto"/>
          </w:tcPr>
          <w:p w:rsidR="00104A52" w:rsidRPr="009B3438" w:rsidRDefault="00104A52" w:rsidP="004C7B2D">
            <w:pPr>
              <w:pStyle w:val="a9"/>
              <w:widowControl w:val="0"/>
              <w:shd w:val="clear" w:color="auto" w:fill="FFFFFF"/>
              <w:tabs>
                <w:tab w:val="left" w:pos="993"/>
              </w:tabs>
              <w:autoSpaceDE w:val="0"/>
              <w:adjustRightInd w:val="0"/>
              <w:spacing w:after="0" w:line="240" w:lineRule="auto"/>
              <w:ind w:left="0" w:firstLine="567"/>
              <w:contextualSpacing w:val="0"/>
              <w:jc w:val="both"/>
              <w:outlineLvl w:val="0"/>
              <w:rPr>
                <w:rFonts w:ascii="Times New Roman" w:eastAsia="Times New Roman" w:hAnsi="Times New Roman"/>
                <w:b/>
                <w:bCs/>
              </w:rPr>
            </w:pPr>
            <w:r w:rsidRPr="009B3438">
              <w:rPr>
                <w:rFonts w:ascii="Times New Roman" w:eastAsia="Times New Roman" w:hAnsi="Times New Roman"/>
                <w:b/>
                <w:bCs/>
              </w:rPr>
              <w:t>ЗАКАЗЧИК:</w:t>
            </w:r>
          </w:p>
        </w:tc>
        <w:tc>
          <w:tcPr>
            <w:tcW w:w="4820" w:type="dxa"/>
            <w:shd w:val="clear" w:color="auto" w:fill="auto"/>
          </w:tcPr>
          <w:p w:rsidR="00104A52" w:rsidRPr="009B3438" w:rsidRDefault="00104A52" w:rsidP="004C7B2D">
            <w:pPr>
              <w:widowControl w:val="0"/>
              <w:shd w:val="clear" w:color="auto" w:fill="FFFFFF"/>
              <w:tabs>
                <w:tab w:val="left" w:pos="993"/>
              </w:tabs>
              <w:autoSpaceDE w:val="0"/>
              <w:adjustRightInd w:val="0"/>
              <w:ind w:firstLine="567"/>
              <w:jc w:val="both"/>
              <w:outlineLvl w:val="0"/>
              <w:rPr>
                <w:rFonts w:ascii="Times New Roman" w:eastAsia="Times New Roman" w:hAnsi="Times New Roman" w:cs="Times New Roman"/>
                <w:bCs/>
                <w:color w:val="auto"/>
                <w:sz w:val="22"/>
                <w:szCs w:val="22"/>
              </w:rPr>
            </w:pPr>
            <w:r w:rsidRPr="009B3438">
              <w:rPr>
                <w:rFonts w:ascii="Times New Roman" w:eastAsia="Times New Roman" w:hAnsi="Times New Roman" w:cs="Times New Roman"/>
                <w:b/>
                <w:bCs/>
                <w:color w:val="auto"/>
                <w:sz w:val="20"/>
                <w:szCs w:val="20"/>
                <w:lang w:eastAsia="en-US"/>
              </w:rPr>
              <w:t>ПОСТАВЩИК</w:t>
            </w:r>
            <w:r w:rsidRPr="009B3438">
              <w:rPr>
                <w:rFonts w:ascii="Times New Roman" w:eastAsia="Times New Roman" w:hAnsi="Times New Roman" w:cs="Times New Roman"/>
                <w:b/>
                <w:bCs/>
                <w:color w:val="auto"/>
                <w:sz w:val="22"/>
                <w:szCs w:val="22"/>
              </w:rPr>
              <w:t>:</w:t>
            </w:r>
          </w:p>
        </w:tc>
      </w:tr>
      <w:tr w:rsidR="00104A52" w:rsidRPr="00E1729E" w:rsidTr="004C7B2D">
        <w:trPr>
          <w:trHeight w:val="20"/>
        </w:trPr>
        <w:tc>
          <w:tcPr>
            <w:tcW w:w="5108" w:type="dxa"/>
            <w:shd w:val="clear" w:color="auto" w:fill="auto"/>
          </w:tcPr>
          <w:p w:rsidR="008B36C7" w:rsidRPr="00E1729E" w:rsidRDefault="008B36C7" w:rsidP="008B36C7">
            <w:pPr>
              <w:widowControl w:val="0"/>
              <w:shd w:val="clear" w:color="auto" w:fill="FFFFFF"/>
              <w:tabs>
                <w:tab w:val="left" w:pos="993"/>
              </w:tabs>
              <w:autoSpaceDE w:val="0"/>
              <w:autoSpaceDN w:val="0"/>
              <w:adjustRightInd w:val="0"/>
              <w:ind w:firstLine="323"/>
              <w:jc w:val="both"/>
              <w:rPr>
                <w:rFonts w:ascii="Times New Roman" w:eastAsia="Times New Roman" w:hAnsi="Times New Roman" w:cs="Times New Roman"/>
                <w:b/>
                <w:bCs/>
                <w:color w:val="auto"/>
                <w:sz w:val="22"/>
                <w:szCs w:val="22"/>
              </w:rPr>
            </w:pPr>
            <w:r w:rsidRPr="00E1729E">
              <w:rPr>
                <w:rFonts w:ascii="Times New Roman" w:eastAsia="Times New Roman" w:hAnsi="Times New Roman" w:cs="Times New Roman"/>
                <w:b/>
                <w:bCs/>
                <w:color w:val="auto"/>
                <w:spacing w:val="-6"/>
                <w:sz w:val="22"/>
                <w:szCs w:val="22"/>
              </w:rPr>
              <w:t xml:space="preserve">Полное наименование: </w:t>
            </w:r>
            <w:r w:rsidRPr="00E1729E">
              <w:rPr>
                <w:rFonts w:ascii="Times New Roman" w:eastAsia="Times New Roman" w:hAnsi="Times New Roman" w:cs="Times New Roman"/>
                <w:bCs/>
                <w:color w:val="auto"/>
                <w:sz w:val="22"/>
                <w:szCs w:val="22"/>
              </w:rPr>
              <w:t>Муниципальное унитарное предприятие городского округа Домодедово «Теплосеть»</w:t>
            </w:r>
            <w:r w:rsidRPr="00E1729E">
              <w:rPr>
                <w:rFonts w:ascii="Times New Roman" w:eastAsia="Times New Roman" w:hAnsi="Times New Roman" w:cs="Times New Roman"/>
                <w:b/>
                <w:bCs/>
                <w:color w:val="auto"/>
                <w:sz w:val="22"/>
                <w:szCs w:val="22"/>
              </w:rPr>
              <w:t xml:space="preserve"> </w:t>
            </w:r>
          </w:p>
          <w:p w:rsidR="008B36C7" w:rsidRPr="00E1729E" w:rsidRDefault="008B36C7" w:rsidP="008B36C7">
            <w:pPr>
              <w:widowControl w:val="0"/>
              <w:shd w:val="clear" w:color="auto" w:fill="FFFFFF"/>
              <w:tabs>
                <w:tab w:val="left" w:pos="993"/>
              </w:tabs>
              <w:autoSpaceDE w:val="0"/>
              <w:autoSpaceDN w:val="0"/>
              <w:adjustRightInd w:val="0"/>
              <w:ind w:firstLine="323"/>
              <w:jc w:val="both"/>
              <w:rPr>
                <w:rFonts w:ascii="Times New Roman" w:eastAsia="Times New Roman" w:hAnsi="Times New Roman" w:cs="Times New Roman"/>
                <w:bCs/>
                <w:color w:val="auto"/>
                <w:sz w:val="22"/>
                <w:szCs w:val="22"/>
              </w:rPr>
            </w:pPr>
            <w:r w:rsidRPr="00E1729E">
              <w:rPr>
                <w:rFonts w:ascii="Times New Roman" w:eastAsia="Times New Roman" w:hAnsi="Times New Roman" w:cs="Times New Roman"/>
                <w:b/>
                <w:bCs/>
                <w:color w:val="auto"/>
                <w:spacing w:val="-6"/>
                <w:sz w:val="22"/>
                <w:szCs w:val="22"/>
              </w:rPr>
              <w:t xml:space="preserve">Сокращенное наименование: </w:t>
            </w:r>
            <w:r w:rsidRPr="00E1729E">
              <w:rPr>
                <w:rFonts w:ascii="Times New Roman" w:eastAsia="Times New Roman" w:hAnsi="Times New Roman" w:cs="Times New Roman"/>
                <w:bCs/>
                <w:color w:val="auto"/>
                <w:sz w:val="22"/>
                <w:szCs w:val="22"/>
              </w:rPr>
              <w:t>МУП «Теплосеть»</w:t>
            </w:r>
          </w:p>
          <w:p w:rsidR="008B36C7" w:rsidRPr="00E1729E" w:rsidRDefault="008B36C7" w:rsidP="008B36C7">
            <w:pPr>
              <w:widowControl w:val="0"/>
              <w:shd w:val="clear" w:color="auto" w:fill="FFFFFF"/>
              <w:tabs>
                <w:tab w:val="left" w:pos="993"/>
              </w:tabs>
              <w:ind w:firstLine="323"/>
              <w:jc w:val="both"/>
              <w:rPr>
                <w:rFonts w:ascii="Times New Roman" w:eastAsia="SimSun" w:hAnsi="Times New Roman" w:cs="Times New Roman"/>
                <w:color w:val="auto"/>
                <w:sz w:val="22"/>
                <w:szCs w:val="22"/>
                <w:lang w:eastAsia="hi-IN" w:bidi="hi-IN"/>
              </w:rPr>
            </w:pPr>
            <w:r w:rsidRPr="00E1729E">
              <w:rPr>
                <w:rFonts w:ascii="Times New Roman" w:eastAsia="SimSun" w:hAnsi="Times New Roman" w:cs="Times New Roman"/>
                <w:b/>
                <w:color w:val="auto"/>
                <w:sz w:val="22"/>
                <w:szCs w:val="22"/>
                <w:lang w:eastAsia="hi-IN" w:bidi="hi-IN"/>
              </w:rPr>
              <w:t>Адрес местонахождения:</w:t>
            </w:r>
            <w:r w:rsidRPr="00E1729E">
              <w:rPr>
                <w:rFonts w:ascii="Times New Roman" w:eastAsia="SimSun" w:hAnsi="Times New Roman" w:cs="Times New Roman"/>
                <w:color w:val="auto"/>
                <w:sz w:val="22"/>
                <w:szCs w:val="22"/>
                <w:lang w:eastAsia="hi-IN" w:bidi="hi-IN"/>
              </w:rPr>
              <w:t xml:space="preserve"> 142004, Московская область, г. Домодедово, микрорайон Центральный, ул. Корнеева, д.22, корп. А</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color w:val="auto"/>
                <w:sz w:val="22"/>
                <w:szCs w:val="22"/>
              </w:rPr>
              <w:t>Почтовый адрес:</w:t>
            </w:r>
            <w:r w:rsidRPr="00E1729E">
              <w:rPr>
                <w:rFonts w:ascii="Times New Roman" w:eastAsia="Times New Roman" w:hAnsi="Times New Roman" w:cs="Times New Roman"/>
                <w:color w:val="auto"/>
                <w:sz w:val="22"/>
                <w:szCs w:val="22"/>
              </w:rPr>
              <w:t xml:space="preserve"> 142005, Московская область, г. Домодедово, микрорайон Центральный, ул. Кирова, </w:t>
            </w:r>
            <w:r>
              <w:rPr>
                <w:rFonts w:ascii="Times New Roman" w:eastAsia="Times New Roman" w:hAnsi="Times New Roman" w:cs="Times New Roman"/>
                <w:color w:val="auto"/>
                <w:sz w:val="22"/>
                <w:szCs w:val="22"/>
              </w:rPr>
              <w:t>стр.</w:t>
            </w:r>
            <w:r w:rsidRPr="00E1729E">
              <w:rPr>
                <w:rFonts w:ascii="Times New Roman" w:eastAsia="Times New Roman" w:hAnsi="Times New Roman" w:cs="Times New Roman"/>
                <w:color w:val="auto"/>
                <w:sz w:val="22"/>
                <w:szCs w:val="22"/>
              </w:rPr>
              <w:t xml:space="preserve"> 26А</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bCs/>
                <w:color w:val="auto"/>
                <w:spacing w:val="-6"/>
                <w:sz w:val="22"/>
                <w:szCs w:val="22"/>
              </w:rPr>
              <w:t>ИНН:</w:t>
            </w:r>
            <w:r w:rsidRPr="00E1729E">
              <w:rPr>
                <w:rFonts w:ascii="Times New Roman" w:eastAsia="Times New Roman" w:hAnsi="Times New Roman" w:cs="Times New Roman"/>
                <w:bCs/>
                <w:color w:val="auto"/>
                <w:spacing w:val="-6"/>
                <w:sz w:val="22"/>
                <w:szCs w:val="22"/>
              </w:rPr>
              <w:t xml:space="preserve"> 5009022752 </w:t>
            </w:r>
            <w:r w:rsidRPr="00E1729E">
              <w:rPr>
                <w:rFonts w:ascii="Times New Roman" w:eastAsia="Times New Roman" w:hAnsi="Times New Roman" w:cs="Times New Roman"/>
                <w:b/>
                <w:bCs/>
                <w:color w:val="auto"/>
                <w:spacing w:val="-6"/>
                <w:sz w:val="22"/>
                <w:szCs w:val="22"/>
              </w:rPr>
              <w:t>КПП:</w:t>
            </w:r>
            <w:r w:rsidRPr="00E1729E">
              <w:rPr>
                <w:rFonts w:ascii="Times New Roman" w:eastAsia="Times New Roman" w:hAnsi="Times New Roman" w:cs="Times New Roman"/>
                <w:bCs/>
                <w:color w:val="auto"/>
                <w:spacing w:val="-6"/>
                <w:sz w:val="22"/>
                <w:szCs w:val="22"/>
              </w:rPr>
              <w:t xml:space="preserve"> 500901001</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bCs/>
                <w:color w:val="auto"/>
                <w:spacing w:val="-6"/>
                <w:sz w:val="22"/>
                <w:szCs w:val="22"/>
              </w:rPr>
              <w:t xml:space="preserve">ОГРН: </w:t>
            </w:r>
            <w:r w:rsidRPr="00E1729E">
              <w:rPr>
                <w:rFonts w:ascii="Times New Roman" w:eastAsia="Times New Roman" w:hAnsi="Times New Roman" w:cs="Times New Roman"/>
                <w:bCs/>
                <w:color w:val="auto"/>
                <w:spacing w:val="-6"/>
                <w:sz w:val="22"/>
                <w:szCs w:val="22"/>
              </w:rPr>
              <w:t>1035002001869</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bCs/>
                <w:color w:val="auto"/>
                <w:spacing w:val="-6"/>
                <w:sz w:val="22"/>
                <w:szCs w:val="22"/>
              </w:rPr>
              <w:t>ОКПО:</w:t>
            </w:r>
            <w:r w:rsidRPr="00E1729E">
              <w:rPr>
                <w:rFonts w:ascii="Times New Roman" w:eastAsia="Times New Roman" w:hAnsi="Times New Roman" w:cs="Times New Roman"/>
                <w:bCs/>
                <w:color w:val="auto"/>
                <w:spacing w:val="-6"/>
                <w:sz w:val="22"/>
                <w:szCs w:val="22"/>
              </w:rPr>
              <w:t xml:space="preserve"> 42287790 </w:t>
            </w:r>
            <w:r w:rsidRPr="00E1729E">
              <w:rPr>
                <w:rFonts w:ascii="Times New Roman" w:eastAsia="Times New Roman" w:hAnsi="Times New Roman" w:cs="Times New Roman"/>
                <w:b/>
                <w:bCs/>
                <w:color w:val="auto"/>
                <w:spacing w:val="-6"/>
                <w:sz w:val="22"/>
                <w:szCs w:val="22"/>
              </w:rPr>
              <w:t>ОКТМО:</w:t>
            </w:r>
            <w:r w:rsidRPr="00E1729E">
              <w:rPr>
                <w:rFonts w:ascii="Times New Roman" w:eastAsia="Times New Roman" w:hAnsi="Times New Roman" w:cs="Times New Roman"/>
                <w:bCs/>
                <w:color w:val="auto"/>
                <w:spacing w:val="-6"/>
                <w:sz w:val="22"/>
                <w:szCs w:val="22"/>
              </w:rPr>
              <w:t xml:space="preserve"> 46709000001</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b/>
                <w:bCs/>
                <w:color w:val="auto"/>
                <w:spacing w:val="-6"/>
                <w:sz w:val="22"/>
                <w:szCs w:val="22"/>
              </w:rPr>
            </w:pPr>
            <w:r w:rsidRPr="00E1729E">
              <w:rPr>
                <w:rFonts w:ascii="Times New Roman" w:eastAsia="Times New Roman" w:hAnsi="Times New Roman" w:cs="Times New Roman"/>
                <w:b/>
                <w:bCs/>
                <w:color w:val="auto"/>
                <w:spacing w:val="-6"/>
                <w:sz w:val="22"/>
                <w:szCs w:val="22"/>
              </w:rPr>
              <w:t>Банковские реквизиты:</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bCs/>
                <w:color w:val="auto"/>
                <w:spacing w:val="-6"/>
                <w:sz w:val="22"/>
                <w:szCs w:val="22"/>
              </w:rPr>
            </w:pPr>
            <w:r w:rsidRPr="00E1729E">
              <w:rPr>
                <w:rFonts w:ascii="Times New Roman" w:eastAsia="Times New Roman" w:hAnsi="Times New Roman" w:cs="Times New Roman"/>
                <w:bCs/>
                <w:color w:val="auto"/>
                <w:spacing w:val="-6"/>
                <w:sz w:val="22"/>
                <w:szCs w:val="22"/>
              </w:rPr>
              <w:t xml:space="preserve">Наименование банка: </w:t>
            </w:r>
            <w:r>
              <w:rPr>
                <w:rFonts w:ascii="Times New Roman" w:eastAsia="Times New Roman" w:hAnsi="Times New Roman" w:cs="Times New Roman"/>
                <w:bCs/>
                <w:color w:val="auto"/>
                <w:spacing w:val="-6"/>
                <w:sz w:val="22"/>
                <w:szCs w:val="22"/>
              </w:rPr>
              <w:t>ПАО</w:t>
            </w:r>
            <w:r w:rsidRPr="00E1729E">
              <w:rPr>
                <w:rFonts w:ascii="Times New Roman" w:eastAsia="Times New Roman" w:hAnsi="Times New Roman" w:cs="Times New Roman"/>
                <w:bCs/>
                <w:color w:val="auto"/>
                <w:spacing w:val="-6"/>
                <w:sz w:val="22"/>
                <w:szCs w:val="22"/>
              </w:rPr>
              <w:t xml:space="preserve"> «</w:t>
            </w:r>
            <w:r>
              <w:rPr>
                <w:rFonts w:ascii="Times New Roman" w:eastAsia="Times New Roman" w:hAnsi="Times New Roman" w:cs="Times New Roman"/>
                <w:bCs/>
                <w:color w:val="auto"/>
                <w:spacing w:val="-6"/>
                <w:sz w:val="22"/>
                <w:szCs w:val="22"/>
              </w:rPr>
              <w:t>Сбербанк</w:t>
            </w:r>
            <w:r w:rsidRPr="00E1729E">
              <w:rPr>
                <w:rFonts w:ascii="Times New Roman" w:eastAsia="Times New Roman" w:hAnsi="Times New Roman" w:cs="Times New Roman"/>
                <w:bCs/>
                <w:color w:val="auto"/>
                <w:spacing w:val="-6"/>
                <w:sz w:val="22"/>
                <w:szCs w:val="22"/>
              </w:rPr>
              <w:t xml:space="preserve">» г. </w:t>
            </w:r>
            <w:r>
              <w:rPr>
                <w:rFonts w:ascii="Times New Roman" w:eastAsia="Times New Roman" w:hAnsi="Times New Roman" w:cs="Times New Roman"/>
                <w:bCs/>
                <w:color w:val="auto"/>
                <w:spacing w:val="-6"/>
                <w:sz w:val="22"/>
                <w:szCs w:val="22"/>
              </w:rPr>
              <w:t>Москва</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b/>
                <w:bCs/>
                <w:color w:val="auto"/>
                <w:spacing w:val="-6"/>
                <w:sz w:val="22"/>
                <w:szCs w:val="22"/>
              </w:rPr>
            </w:pPr>
            <w:r w:rsidRPr="00E1729E">
              <w:rPr>
                <w:rFonts w:ascii="Times New Roman" w:eastAsia="Times New Roman" w:hAnsi="Times New Roman" w:cs="Times New Roman"/>
                <w:bCs/>
                <w:color w:val="auto"/>
                <w:spacing w:val="-6"/>
                <w:sz w:val="22"/>
                <w:szCs w:val="22"/>
              </w:rPr>
              <w:t>БИК: 044525</w:t>
            </w:r>
            <w:r>
              <w:rPr>
                <w:rFonts w:ascii="Times New Roman" w:eastAsia="Times New Roman" w:hAnsi="Times New Roman" w:cs="Times New Roman"/>
                <w:bCs/>
                <w:color w:val="auto"/>
                <w:spacing w:val="-6"/>
                <w:sz w:val="22"/>
                <w:szCs w:val="22"/>
              </w:rPr>
              <w:t>225</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b/>
                <w:bCs/>
                <w:color w:val="auto"/>
                <w:spacing w:val="-6"/>
                <w:sz w:val="22"/>
                <w:szCs w:val="22"/>
              </w:rPr>
            </w:pPr>
            <w:r w:rsidRPr="00E1729E">
              <w:rPr>
                <w:rFonts w:ascii="Times New Roman" w:eastAsia="Times New Roman" w:hAnsi="Times New Roman" w:cs="Times New Roman"/>
                <w:bCs/>
                <w:color w:val="auto"/>
                <w:spacing w:val="-6"/>
                <w:sz w:val="22"/>
                <w:szCs w:val="22"/>
              </w:rPr>
              <w:t xml:space="preserve">Рас/с: № </w:t>
            </w:r>
            <w:r>
              <w:rPr>
                <w:rFonts w:ascii="Times New Roman" w:eastAsia="Times New Roman" w:hAnsi="Times New Roman" w:cs="Times New Roman"/>
                <w:bCs/>
                <w:color w:val="auto"/>
                <w:spacing w:val="-6"/>
                <w:sz w:val="22"/>
                <w:szCs w:val="22"/>
              </w:rPr>
              <w:t>40602810240050000043</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bCs/>
                <w:color w:val="auto"/>
                <w:spacing w:val="-6"/>
                <w:sz w:val="22"/>
                <w:szCs w:val="22"/>
              </w:rPr>
            </w:pPr>
            <w:r w:rsidRPr="00E1729E">
              <w:rPr>
                <w:rFonts w:ascii="Times New Roman" w:eastAsia="Times New Roman" w:hAnsi="Times New Roman" w:cs="Times New Roman"/>
                <w:bCs/>
                <w:color w:val="auto"/>
                <w:spacing w:val="-6"/>
                <w:sz w:val="22"/>
                <w:szCs w:val="22"/>
              </w:rPr>
              <w:t>Кор/с: № 301018</w:t>
            </w:r>
            <w:r>
              <w:rPr>
                <w:rFonts w:ascii="Times New Roman" w:eastAsia="Times New Roman" w:hAnsi="Times New Roman" w:cs="Times New Roman"/>
                <w:bCs/>
                <w:color w:val="auto"/>
                <w:spacing w:val="-6"/>
                <w:sz w:val="22"/>
                <w:szCs w:val="22"/>
              </w:rPr>
              <w:t>10400000000225</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color w:val="auto"/>
                <w:sz w:val="22"/>
                <w:szCs w:val="22"/>
              </w:rPr>
              <w:t>Контактный телефон:</w:t>
            </w:r>
            <w:r w:rsidRPr="00E1729E">
              <w:rPr>
                <w:rFonts w:ascii="Times New Roman" w:eastAsia="Times New Roman" w:hAnsi="Times New Roman" w:cs="Times New Roman"/>
                <w:color w:val="auto"/>
                <w:sz w:val="22"/>
                <w:szCs w:val="22"/>
              </w:rPr>
              <w:t xml:space="preserve"> +7(496)797-11-19</w:t>
            </w:r>
          </w:p>
          <w:p w:rsidR="008B36C7" w:rsidRPr="00E1729E" w:rsidRDefault="008B36C7" w:rsidP="008B36C7">
            <w:pPr>
              <w:widowControl w:val="0"/>
              <w:shd w:val="clear" w:color="auto" w:fill="FFFFFF"/>
              <w:tabs>
                <w:tab w:val="left" w:pos="993"/>
              </w:tabs>
              <w:ind w:firstLine="323"/>
              <w:jc w:val="both"/>
              <w:rPr>
                <w:rFonts w:ascii="Times New Roman" w:eastAsia="Times New Roman" w:hAnsi="Times New Roman" w:cs="Times New Roman"/>
                <w:color w:val="auto"/>
                <w:sz w:val="22"/>
                <w:szCs w:val="22"/>
              </w:rPr>
            </w:pPr>
            <w:r w:rsidRPr="00E1729E">
              <w:rPr>
                <w:rFonts w:ascii="Times New Roman" w:eastAsia="Times New Roman" w:hAnsi="Times New Roman" w:cs="Times New Roman"/>
                <w:b/>
                <w:color w:val="auto"/>
                <w:sz w:val="22"/>
                <w:szCs w:val="22"/>
              </w:rPr>
              <w:t>Факс:</w:t>
            </w:r>
            <w:r w:rsidRPr="00E1729E">
              <w:rPr>
                <w:rFonts w:ascii="Times New Roman" w:eastAsia="Times New Roman" w:hAnsi="Times New Roman" w:cs="Times New Roman"/>
                <w:color w:val="auto"/>
                <w:sz w:val="22"/>
                <w:szCs w:val="22"/>
              </w:rPr>
              <w:t xml:space="preserve"> +7(496)797-29-14</w:t>
            </w:r>
          </w:p>
          <w:p w:rsidR="008B36C7" w:rsidRPr="00E1729E" w:rsidRDefault="008B36C7" w:rsidP="008B36C7">
            <w:pPr>
              <w:widowControl w:val="0"/>
              <w:shd w:val="clear" w:color="auto" w:fill="FFFFFF"/>
              <w:tabs>
                <w:tab w:val="left" w:pos="993"/>
              </w:tabs>
              <w:autoSpaceDE w:val="0"/>
              <w:adjustRightInd w:val="0"/>
              <w:ind w:firstLine="323"/>
              <w:outlineLvl w:val="0"/>
              <w:rPr>
                <w:rFonts w:ascii="Times New Roman" w:eastAsia="Times New Roman" w:hAnsi="Times New Roman" w:cs="Times New Roman"/>
                <w:color w:val="auto"/>
                <w:kern w:val="3"/>
                <w:sz w:val="22"/>
                <w:szCs w:val="22"/>
              </w:rPr>
            </w:pPr>
            <w:r w:rsidRPr="00E1729E">
              <w:rPr>
                <w:rFonts w:ascii="Times New Roman" w:eastAsia="Times New Roman" w:hAnsi="Times New Roman" w:cs="Times New Roman"/>
                <w:b/>
                <w:color w:val="auto"/>
                <w:sz w:val="22"/>
                <w:szCs w:val="22"/>
              </w:rPr>
              <w:t>Адрес электронной почты:</w:t>
            </w:r>
            <w:r w:rsidRPr="00E1729E">
              <w:rPr>
                <w:rFonts w:ascii="Times New Roman" w:eastAsia="Times New Roman" w:hAnsi="Times New Roman" w:cs="Times New Roman"/>
                <w:color w:val="auto"/>
                <w:sz w:val="22"/>
                <w:szCs w:val="22"/>
              </w:rPr>
              <w:t xml:space="preserve"> </w:t>
            </w:r>
            <w:hyperlink r:id="rId17" w:history="1">
              <w:r w:rsidRPr="00E1729E">
                <w:rPr>
                  <w:rStyle w:val="a3"/>
                  <w:rFonts w:ascii="Times New Roman" w:eastAsia="Times New Roman" w:hAnsi="Times New Roman"/>
                  <w:bCs/>
                  <w:sz w:val="22"/>
                  <w:szCs w:val="22"/>
                </w:rPr>
                <w:t>teploset.d@mail.ru</w:t>
              </w:r>
            </w:hyperlink>
            <w:r w:rsidRPr="00E1729E">
              <w:rPr>
                <w:rFonts w:ascii="Times New Roman" w:eastAsia="Times New Roman" w:hAnsi="Times New Roman" w:cs="Times New Roman"/>
                <w:bCs/>
                <w:color w:val="auto"/>
                <w:sz w:val="22"/>
                <w:szCs w:val="22"/>
              </w:rPr>
              <w:t xml:space="preserve">  </w:t>
            </w:r>
          </w:p>
          <w:p w:rsidR="00104A52" w:rsidRPr="009B3438" w:rsidRDefault="008B36C7" w:rsidP="008B36C7">
            <w:pPr>
              <w:widowControl w:val="0"/>
              <w:shd w:val="clear" w:color="auto" w:fill="FFFFFF"/>
              <w:tabs>
                <w:tab w:val="left" w:pos="993"/>
              </w:tabs>
              <w:autoSpaceDE w:val="0"/>
              <w:adjustRightInd w:val="0"/>
              <w:ind w:firstLine="321"/>
              <w:jc w:val="both"/>
              <w:outlineLvl w:val="0"/>
              <w:rPr>
                <w:rFonts w:ascii="Times New Roman" w:eastAsia="Times New Roman" w:hAnsi="Times New Roman" w:cs="Times New Roman"/>
                <w:color w:val="auto"/>
                <w:sz w:val="22"/>
                <w:szCs w:val="22"/>
              </w:rPr>
            </w:pPr>
            <w:r w:rsidRPr="00E1729E">
              <w:rPr>
                <w:rFonts w:ascii="Times New Roman" w:eastAsia="Times New Roman" w:hAnsi="Times New Roman" w:cs="Times New Roman"/>
                <w:b/>
                <w:color w:val="auto"/>
                <w:kern w:val="3"/>
                <w:sz w:val="22"/>
                <w:szCs w:val="22"/>
              </w:rPr>
              <w:t xml:space="preserve">Официальный сайт: </w:t>
            </w:r>
            <w:hyperlink r:id="rId18" w:history="1">
              <w:r w:rsidRPr="00E1729E">
                <w:rPr>
                  <w:rFonts w:ascii="Times New Roman" w:eastAsia="Times New Roman" w:hAnsi="Times New Roman" w:cs="Times New Roman"/>
                  <w:bCs/>
                  <w:color w:val="auto"/>
                  <w:sz w:val="22"/>
                  <w:szCs w:val="22"/>
                </w:rPr>
                <w:t>www.domodedovo-teplo.ru</w:t>
              </w:r>
            </w:hyperlink>
          </w:p>
          <w:p w:rsidR="00104A52" w:rsidRPr="009B3438" w:rsidRDefault="00104A52" w:rsidP="004C7B2D">
            <w:pPr>
              <w:widowControl w:val="0"/>
              <w:shd w:val="clear" w:color="auto" w:fill="FFFFFF"/>
              <w:tabs>
                <w:tab w:val="left" w:pos="993"/>
              </w:tabs>
              <w:autoSpaceDE w:val="0"/>
              <w:adjustRightInd w:val="0"/>
              <w:ind w:firstLine="567"/>
              <w:jc w:val="both"/>
              <w:outlineLvl w:val="0"/>
              <w:rPr>
                <w:rFonts w:ascii="Times New Roman" w:eastAsia="Times New Roman" w:hAnsi="Times New Roman" w:cs="Times New Roman"/>
                <w:bCs/>
                <w:color w:val="auto"/>
                <w:sz w:val="22"/>
                <w:szCs w:val="22"/>
              </w:rPr>
            </w:pPr>
          </w:p>
        </w:tc>
        <w:tc>
          <w:tcPr>
            <w:tcW w:w="4820" w:type="dxa"/>
            <w:shd w:val="clear" w:color="auto" w:fill="auto"/>
          </w:tcPr>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Полное наименование:</w:t>
            </w:r>
            <w:r w:rsidRPr="009B3438">
              <w:rPr>
                <w:rFonts w:ascii="Times New Roman" w:eastAsia="Times New Roman" w:hAnsi="Times New Roman" w:cs="Times New Roman"/>
                <w:bCs/>
                <w:color w:val="auto"/>
                <w:spacing w:val="-6"/>
                <w:sz w:val="22"/>
                <w:szCs w:val="22"/>
              </w:rPr>
              <w:t xml:space="preserve"> 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 xml:space="preserve">________________________________________ </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Сокращенное наименование:</w:t>
            </w:r>
            <w:r w:rsidRPr="009B3438">
              <w:rPr>
                <w:rFonts w:ascii="Times New Roman" w:eastAsia="Times New Roman" w:hAnsi="Times New Roman" w:cs="Times New Roman"/>
                <w:bCs/>
                <w:color w:val="auto"/>
                <w:spacing w:val="-6"/>
                <w:sz w:val="22"/>
                <w:szCs w:val="22"/>
              </w:rPr>
              <w:t xml:space="preserve"> 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Cs/>
                <w:color w:val="auto"/>
                <w:spacing w:val="-6"/>
                <w:sz w:val="22"/>
                <w:szCs w:val="22"/>
              </w:rPr>
            </w:pPr>
            <w:r w:rsidRPr="009B3438">
              <w:rPr>
                <w:rFonts w:ascii="Times New Roman" w:eastAsia="Times New Roman" w:hAnsi="Times New Roman" w:cs="Times New Roman"/>
                <w:b/>
                <w:bCs/>
                <w:color w:val="auto"/>
                <w:spacing w:val="-6"/>
                <w:sz w:val="22"/>
                <w:szCs w:val="22"/>
              </w:rPr>
              <w:t xml:space="preserve">Адрес местонахождения: </w:t>
            </w:r>
            <w:r w:rsidRPr="009B3438">
              <w:rPr>
                <w:rFonts w:ascii="Times New Roman" w:eastAsia="Times New Roman" w:hAnsi="Times New Roman" w:cs="Times New Roman"/>
                <w:bCs/>
                <w:color w:val="auto"/>
                <w:spacing w:val="-6"/>
                <w:sz w:val="22"/>
                <w:szCs w:val="22"/>
              </w:rPr>
              <w:t>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Почтовый адрес:</w:t>
            </w:r>
            <w:r w:rsidRPr="009B3438">
              <w:rPr>
                <w:rFonts w:ascii="Times New Roman" w:eastAsia="Times New Roman" w:hAnsi="Times New Roman" w:cs="Times New Roman"/>
                <w:bCs/>
                <w:color w:val="auto"/>
                <w:spacing w:val="-6"/>
                <w:sz w:val="22"/>
                <w:szCs w:val="22"/>
              </w:rPr>
              <w:t xml:space="preserve"> ________________________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________________________________________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 xml:space="preserve">Дата постановки на учет в налоговом органе: </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«___» _______________ ______г.</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ИНН:</w:t>
            </w:r>
            <w:r w:rsidRPr="009B3438">
              <w:rPr>
                <w:rFonts w:ascii="Times New Roman" w:eastAsia="Times New Roman" w:hAnsi="Times New Roman" w:cs="Times New Roman"/>
                <w:bCs/>
                <w:color w:val="auto"/>
                <w:spacing w:val="-6"/>
                <w:sz w:val="22"/>
                <w:szCs w:val="22"/>
              </w:rPr>
              <w:t xml:space="preserve"> ____________ </w:t>
            </w:r>
            <w:r w:rsidRPr="009B3438">
              <w:rPr>
                <w:rFonts w:ascii="Times New Roman" w:eastAsia="Times New Roman" w:hAnsi="Times New Roman" w:cs="Times New Roman"/>
                <w:b/>
                <w:bCs/>
                <w:color w:val="auto"/>
                <w:spacing w:val="-6"/>
                <w:sz w:val="22"/>
                <w:szCs w:val="22"/>
              </w:rPr>
              <w:t>КПП:</w:t>
            </w:r>
            <w:r w:rsidRPr="009B3438">
              <w:rPr>
                <w:rFonts w:ascii="Times New Roman" w:eastAsia="Times New Roman" w:hAnsi="Times New Roman" w:cs="Times New Roman"/>
                <w:bCs/>
                <w:color w:val="auto"/>
                <w:spacing w:val="-6"/>
                <w:sz w:val="22"/>
                <w:szCs w:val="22"/>
              </w:rPr>
              <w:t xml:space="preserve"> 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ОГРН:</w:t>
            </w:r>
            <w:r w:rsidRPr="009B3438">
              <w:rPr>
                <w:rFonts w:ascii="Times New Roman" w:eastAsia="Times New Roman" w:hAnsi="Times New Roman" w:cs="Times New Roman"/>
                <w:bCs/>
                <w:color w:val="auto"/>
                <w:spacing w:val="-6"/>
                <w:sz w:val="22"/>
                <w:szCs w:val="22"/>
              </w:rPr>
              <w:t xml:space="preserve"> __________________ </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ОКПО:</w:t>
            </w:r>
            <w:r w:rsidRPr="009B3438">
              <w:rPr>
                <w:rFonts w:ascii="Times New Roman" w:eastAsia="Times New Roman" w:hAnsi="Times New Roman" w:cs="Times New Roman"/>
                <w:bCs/>
                <w:color w:val="auto"/>
                <w:spacing w:val="-6"/>
                <w:sz w:val="22"/>
                <w:szCs w:val="22"/>
              </w:rPr>
              <w:t xml:space="preserve"> 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Cs/>
                <w:color w:val="auto"/>
                <w:spacing w:val="-6"/>
                <w:sz w:val="22"/>
                <w:szCs w:val="22"/>
              </w:rPr>
            </w:pPr>
            <w:r w:rsidRPr="009B3438">
              <w:rPr>
                <w:rFonts w:ascii="Times New Roman" w:eastAsia="Times New Roman" w:hAnsi="Times New Roman" w:cs="Times New Roman"/>
                <w:b/>
                <w:bCs/>
                <w:color w:val="auto"/>
                <w:spacing w:val="-6"/>
                <w:sz w:val="22"/>
                <w:szCs w:val="22"/>
              </w:rPr>
              <w:t>ОКТМО:</w:t>
            </w:r>
            <w:r w:rsidRPr="009B3438">
              <w:rPr>
                <w:rFonts w:ascii="Times New Roman" w:eastAsia="Times New Roman" w:hAnsi="Times New Roman" w:cs="Times New Roman"/>
                <w:bCs/>
                <w:color w:val="auto"/>
                <w:spacing w:val="-6"/>
                <w:sz w:val="22"/>
                <w:szCs w:val="22"/>
              </w:rPr>
              <w:t xml:space="preserve"> _________________ </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Cs/>
                <w:color w:val="auto"/>
                <w:spacing w:val="-6"/>
                <w:sz w:val="22"/>
                <w:szCs w:val="22"/>
              </w:rPr>
            </w:pPr>
            <w:r w:rsidRPr="009B3438">
              <w:rPr>
                <w:rFonts w:ascii="Times New Roman" w:eastAsia="Times New Roman" w:hAnsi="Times New Roman" w:cs="Times New Roman"/>
                <w:b/>
                <w:bCs/>
                <w:color w:val="auto"/>
                <w:spacing w:val="-6"/>
                <w:sz w:val="22"/>
                <w:szCs w:val="22"/>
              </w:rPr>
              <w:t>ОКАТО:</w:t>
            </w:r>
            <w:r w:rsidRPr="009B3438">
              <w:rPr>
                <w:rFonts w:ascii="Times New Roman" w:eastAsia="Times New Roman" w:hAnsi="Times New Roman" w:cs="Times New Roman"/>
                <w:bCs/>
                <w:color w:val="auto"/>
                <w:spacing w:val="-6"/>
                <w:sz w:val="22"/>
                <w:szCs w:val="22"/>
              </w:rPr>
              <w:t xml:space="preserve"> 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
                <w:bCs/>
                <w:color w:val="auto"/>
                <w:spacing w:val="-6"/>
                <w:sz w:val="22"/>
                <w:szCs w:val="22"/>
              </w:rPr>
              <w:t>Банковские реквизиты:</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Cs/>
                <w:color w:val="auto"/>
                <w:spacing w:val="-6"/>
                <w:sz w:val="22"/>
                <w:szCs w:val="22"/>
              </w:rPr>
            </w:pPr>
            <w:r w:rsidRPr="009B3438">
              <w:rPr>
                <w:rFonts w:ascii="Times New Roman" w:eastAsia="Times New Roman" w:hAnsi="Times New Roman" w:cs="Times New Roman"/>
                <w:bCs/>
                <w:color w:val="auto"/>
                <w:spacing w:val="-6"/>
                <w:sz w:val="22"/>
                <w:szCs w:val="22"/>
              </w:rPr>
              <w:t>Наименование банка: 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БИК: 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Рас/с: № _______________________________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b/>
                <w:bCs/>
                <w:color w:val="auto"/>
                <w:spacing w:val="-6"/>
                <w:sz w:val="22"/>
                <w:szCs w:val="22"/>
              </w:rPr>
            </w:pPr>
            <w:r w:rsidRPr="009B3438">
              <w:rPr>
                <w:rFonts w:ascii="Times New Roman" w:eastAsia="Times New Roman" w:hAnsi="Times New Roman" w:cs="Times New Roman"/>
                <w:bCs/>
                <w:color w:val="auto"/>
                <w:spacing w:val="-6"/>
                <w:sz w:val="22"/>
                <w:szCs w:val="22"/>
              </w:rPr>
              <w:t>Кор/с: № _______________________________</w:t>
            </w:r>
          </w:p>
          <w:p w:rsidR="00104A52" w:rsidRPr="009B3438" w:rsidRDefault="00104A52" w:rsidP="004C7B2D">
            <w:pPr>
              <w:widowControl w:val="0"/>
              <w:shd w:val="clear" w:color="auto" w:fill="FFFFFF"/>
              <w:tabs>
                <w:tab w:val="left" w:pos="993"/>
              </w:tabs>
              <w:ind w:firstLine="40"/>
              <w:jc w:val="both"/>
              <w:rPr>
                <w:rFonts w:ascii="Times New Roman" w:eastAsia="Times New Roman" w:hAnsi="Times New Roman" w:cs="Times New Roman"/>
                <w:color w:val="auto"/>
                <w:sz w:val="22"/>
                <w:szCs w:val="22"/>
              </w:rPr>
            </w:pPr>
            <w:r w:rsidRPr="009B3438">
              <w:rPr>
                <w:rFonts w:ascii="Times New Roman" w:eastAsia="Times New Roman" w:hAnsi="Times New Roman" w:cs="Times New Roman"/>
                <w:b/>
                <w:color w:val="auto"/>
                <w:sz w:val="22"/>
                <w:szCs w:val="22"/>
              </w:rPr>
              <w:t>Контактный телефон:</w:t>
            </w:r>
            <w:r w:rsidRPr="009B3438">
              <w:rPr>
                <w:rFonts w:ascii="Times New Roman" w:eastAsia="Times New Roman" w:hAnsi="Times New Roman" w:cs="Times New Roman"/>
                <w:color w:val="auto"/>
                <w:sz w:val="22"/>
                <w:szCs w:val="22"/>
              </w:rPr>
              <w:t xml:space="preserve"> _________________ </w:t>
            </w:r>
          </w:p>
          <w:p w:rsidR="00104A52" w:rsidRPr="00E1729E" w:rsidRDefault="00104A52" w:rsidP="004C7B2D">
            <w:pPr>
              <w:widowControl w:val="0"/>
              <w:shd w:val="clear" w:color="auto" w:fill="FFFFFF"/>
              <w:tabs>
                <w:tab w:val="left" w:pos="993"/>
              </w:tabs>
              <w:ind w:firstLine="40"/>
              <w:jc w:val="both"/>
              <w:rPr>
                <w:rFonts w:ascii="Times New Roman" w:eastAsia="Times New Roman" w:hAnsi="Times New Roman" w:cs="Times New Roman"/>
                <w:bCs/>
                <w:color w:val="auto"/>
                <w:spacing w:val="-6"/>
                <w:sz w:val="22"/>
                <w:szCs w:val="22"/>
              </w:rPr>
            </w:pPr>
            <w:r w:rsidRPr="009B3438">
              <w:rPr>
                <w:rFonts w:ascii="Times New Roman" w:eastAsia="Times New Roman" w:hAnsi="Times New Roman" w:cs="Times New Roman"/>
                <w:b/>
                <w:color w:val="auto"/>
                <w:sz w:val="22"/>
                <w:szCs w:val="22"/>
              </w:rPr>
              <w:t>Адрес электронной почты:</w:t>
            </w:r>
            <w:r w:rsidRPr="009B3438">
              <w:rPr>
                <w:rFonts w:ascii="Times New Roman" w:eastAsia="Times New Roman" w:hAnsi="Times New Roman" w:cs="Times New Roman"/>
                <w:color w:val="auto"/>
                <w:sz w:val="22"/>
                <w:szCs w:val="22"/>
              </w:rPr>
              <w:t xml:space="preserve"> _____________</w:t>
            </w:r>
          </w:p>
          <w:p w:rsidR="00104A52" w:rsidRPr="00E1729E" w:rsidRDefault="00104A52" w:rsidP="004C7B2D">
            <w:pPr>
              <w:widowControl w:val="0"/>
              <w:shd w:val="clear" w:color="auto" w:fill="FFFFFF"/>
              <w:tabs>
                <w:tab w:val="left" w:pos="993"/>
              </w:tabs>
              <w:ind w:firstLine="567"/>
              <w:jc w:val="both"/>
              <w:rPr>
                <w:rFonts w:ascii="Times New Roman" w:eastAsia="Times New Roman" w:hAnsi="Times New Roman" w:cs="Times New Roman"/>
                <w:color w:val="auto"/>
                <w:sz w:val="22"/>
                <w:szCs w:val="22"/>
              </w:rPr>
            </w:pPr>
          </w:p>
          <w:p w:rsidR="00104A52" w:rsidRPr="00E1729E" w:rsidRDefault="00104A52" w:rsidP="004C7B2D">
            <w:pPr>
              <w:widowControl w:val="0"/>
              <w:shd w:val="clear" w:color="auto" w:fill="FFFFFF"/>
              <w:tabs>
                <w:tab w:val="left" w:pos="993"/>
              </w:tabs>
              <w:ind w:firstLine="567"/>
              <w:jc w:val="both"/>
              <w:rPr>
                <w:rFonts w:ascii="Times New Roman" w:eastAsia="Times New Roman" w:hAnsi="Times New Roman" w:cs="Times New Roman"/>
                <w:color w:val="auto"/>
                <w:sz w:val="22"/>
                <w:szCs w:val="22"/>
              </w:rPr>
            </w:pPr>
          </w:p>
        </w:tc>
      </w:tr>
      <w:tr w:rsidR="00104A52" w:rsidRPr="00A846A8" w:rsidTr="004C7B2D">
        <w:trPr>
          <w:trHeight w:val="20"/>
        </w:trPr>
        <w:tc>
          <w:tcPr>
            <w:tcW w:w="5108" w:type="dxa"/>
            <w:shd w:val="clear" w:color="auto" w:fill="auto"/>
          </w:tcPr>
          <w:p w:rsidR="00104A52" w:rsidRPr="00A846A8" w:rsidRDefault="00104A52" w:rsidP="004C7B2D">
            <w:pPr>
              <w:widowControl w:val="0"/>
              <w:shd w:val="clear" w:color="auto" w:fill="FFFFFF" w:themeFill="background1"/>
              <w:tabs>
                <w:tab w:val="left" w:pos="993"/>
              </w:tabs>
              <w:autoSpaceDE w:val="0"/>
              <w:adjustRightInd w:val="0"/>
              <w:ind w:firstLine="567"/>
              <w:rPr>
                <w:rFonts w:ascii="Times New Roman" w:hAnsi="Times New Roman" w:cs="Times New Roman"/>
                <w:bCs/>
                <w:sz w:val="22"/>
                <w:szCs w:val="22"/>
              </w:rPr>
            </w:pPr>
            <w:r w:rsidRPr="00E1729E">
              <w:rPr>
                <w:rFonts w:ascii="Times New Roman" w:eastAsia="Times New Roman" w:hAnsi="Times New Roman" w:cs="Times New Roman"/>
                <w:bCs/>
                <w:color w:val="auto"/>
                <w:sz w:val="22"/>
                <w:szCs w:val="22"/>
              </w:rPr>
              <w:t xml:space="preserve">Директор </w:t>
            </w:r>
          </w:p>
        </w:tc>
        <w:tc>
          <w:tcPr>
            <w:tcW w:w="4820" w:type="dxa"/>
            <w:shd w:val="clear" w:color="auto" w:fill="auto"/>
          </w:tcPr>
          <w:p w:rsidR="00104A52" w:rsidRPr="005059B8" w:rsidRDefault="00104A52" w:rsidP="004C7B2D">
            <w:pPr>
              <w:widowControl w:val="0"/>
              <w:shd w:val="clear" w:color="auto" w:fill="FFFFFF"/>
              <w:tabs>
                <w:tab w:val="left" w:pos="993"/>
              </w:tabs>
              <w:ind w:firstLine="567"/>
              <w:jc w:val="both"/>
              <w:rPr>
                <w:rFonts w:ascii="Times New Roman" w:eastAsia="Times New Roman" w:hAnsi="Times New Roman" w:cs="Times New Roman"/>
                <w:bCs/>
                <w:i/>
                <w:color w:val="auto"/>
                <w:spacing w:val="-6"/>
                <w:sz w:val="22"/>
                <w:szCs w:val="22"/>
              </w:rPr>
            </w:pPr>
            <w:r w:rsidRPr="005059B8">
              <w:rPr>
                <w:rFonts w:ascii="Times New Roman" w:eastAsia="Times New Roman" w:hAnsi="Times New Roman" w:cs="Times New Roman"/>
                <w:bCs/>
                <w:i/>
                <w:color w:val="auto"/>
                <w:spacing w:val="-6"/>
                <w:sz w:val="22"/>
                <w:szCs w:val="22"/>
              </w:rPr>
              <w:t>должность</w:t>
            </w:r>
          </w:p>
        </w:tc>
      </w:tr>
      <w:tr w:rsidR="00104A52" w:rsidRPr="00A846A8" w:rsidTr="004C7B2D">
        <w:trPr>
          <w:trHeight w:val="20"/>
        </w:trPr>
        <w:tc>
          <w:tcPr>
            <w:tcW w:w="5108" w:type="dxa"/>
            <w:shd w:val="clear" w:color="auto" w:fill="auto"/>
          </w:tcPr>
          <w:p w:rsidR="00104A52" w:rsidRPr="00A846A8" w:rsidRDefault="00104A52" w:rsidP="004C7B2D">
            <w:pPr>
              <w:widowControl w:val="0"/>
              <w:shd w:val="clear" w:color="auto" w:fill="FFFFFF"/>
              <w:tabs>
                <w:tab w:val="left" w:pos="993"/>
              </w:tabs>
              <w:autoSpaceDE w:val="0"/>
              <w:autoSpaceDN w:val="0"/>
              <w:adjustRightInd w:val="0"/>
              <w:ind w:firstLine="567"/>
              <w:jc w:val="both"/>
              <w:rPr>
                <w:rFonts w:ascii="Times New Roman" w:eastAsia="Times New Roman" w:hAnsi="Times New Roman" w:cs="Times New Roman"/>
                <w:b/>
                <w:bCs/>
                <w:color w:val="auto"/>
                <w:spacing w:val="-6"/>
                <w:sz w:val="22"/>
                <w:szCs w:val="22"/>
              </w:rPr>
            </w:pPr>
            <w:r w:rsidRPr="00E1729E">
              <w:rPr>
                <w:rFonts w:ascii="Times New Roman" w:eastAsia="Times New Roman" w:hAnsi="Times New Roman" w:cs="Times New Roman"/>
                <w:bCs/>
                <w:color w:val="auto"/>
                <w:sz w:val="22"/>
                <w:szCs w:val="22"/>
              </w:rPr>
              <w:t>___________</w:t>
            </w:r>
            <w:r>
              <w:rPr>
                <w:rFonts w:ascii="Times New Roman" w:eastAsia="Times New Roman" w:hAnsi="Times New Roman" w:cs="Times New Roman"/>
                <w:bCs/>
                <w:color w:val="auto"/>
                <w:sz w:val="22"/>
                <w:szCs w:val="22"/>
              </w:rPr>
              <w:t>___________</w:t>
            </w:r>
            <w:r w:rsidRPr="00E1729E">
              <w:rPr>
                <w:rFonts w:ascii="Times New Roman" w:eastAsia="Times New Roman" w:hAnsi="Times New Roman" w:cs="Times New Roman"/>
                <w:bCs/>
                <w:color w:val="auto"/>
                <w:sz w:val="22"/>
                <w:szCs w:val="22"/>
              </w:rPr>
              <w:t xml:space="preserve"> /А.Ю. </w:t>
            </w:r>
            <w:proofErr w:type="spellStart"/>
            <w:r w:rsidRPr="00E1729E">
              <w:rPr>
                <w:rFonts w:ascii="Times New Roman" w:eastAsia="Times New Roman" w:hAnsi="Times New Roman" w:cs="Times New Roman"/>
                <w:bCs/>
                <w:color w:val="auto"/>
                <w:sz w:val="22"/>
                <w:szCs w:val="22"/>
              </w:rPr>
              <w:t>Пластинин</w:t>
            </w:r>
            <w:proofErr w:type="spellEnd"/>
            <w:r w:rsidRPr="00E1729E">
              <w:rPr>
                <w:rFonts w:ascii="Times New Roman" w:eastAsia="Times New Roman" w:hAnsi="Times New Roman" w:cs="Times New Roman"/>
                <w:bCs/>
                <w:color w:val="auto"/>
                <w:sz w:val="22"/>
                <w:szCs w:val="22"/>
              </w:rPr>
              <w:t xml:space="preserve">/  </w:t>
            </w:r>
          </w:p>
        </w:tc>
        <w:tc>
          <w:tcPr>
            <w:tcW w:w="4820" w:type="dxa"/>
            <w:shd w:val="clear" w:color="auto" w:fill="auto"/>
          </w:tcPr>
          <w:p w:rsidR="00104A52" w:rsidRPr="00A846A8" w:rsidRDefault="00104A52" w:rsidP="004C7B2D">
            <w:pPr>
              <w:widowControl w:val="0"/>
              <w:shd w:val="clear" w:color="auto" w:fill="FFFFFF"/>
              <w:tabs>
                <w:tab w:val="left" w:pos="993"/>
              </w:tabs>
              <w:ind w:firstLine="567"/>
              <w:jc w:val="both"/>
              <w:rPr>
                <w:rFonts w:ascii="Times New Roman" w:eastAsia="Times New Roman" w:hAnsi="Times New Roman" w:cs="Times New Roman"/>
                <w:b/>
                <w:bCs/>
                <w:color w:val="auto"/>
                <w:spacing w:val="-6"/>
                <w:sz w:val="22"/>
                <w:szCs w:val="22"/>
              </w:rPr>
            </w:pPr>
            <w:r w:rsidRPr="00E1729E">
              <w:rPr>
                <w:rFonts w:ascii="Times New Roman" w:eastAsia="Times New Roman" w:hAnsi="Times New Roman" w:cs="Times New Roman"/>
                <w:color w:val="auto"/>
                <w:sz w:val="22"/>
                <w:szCs w:val="22"/>
              </w:rPr>
              <w:t>______________________ /_________/</w:t>
            </w:r>
          </w:p>
        </w:tc>
      </w:tr>
    </w:tbl>
    <w:p w:rsidR="00104A52" w:rsidRPr="00A846A8" w:rsidRDefault="00104A52" w:rsidP="00104A52">
      <w:pPr>
        <w:widowControl w:val="0"/>
        <w:tabs>
          <w:tab w:val="left" w:pos="993"/>
        </w:tabs>
        <w:ind w:firstLine="567"/>
        <w:rPr>
          <w:rFonts w:ascii="Times New Roman" w:eastAsia="Times New Roman" w:hAnsi="Times New Roman" w:cs="Times New Roman"/>
          <w:color w:val="auto"/>
          <w:sz w:val="22"/>
          <w:szCs w:val="22"/>
        </w:rPr>
      </w:pPr>
      <w:r w:rsidRPr="00A846A8">
        <w:rPr>
          <w:rFonts w:ascii="Times New Roman" w:eastAsia="Times New Roman" w:hAnsi="Times New Roman" w:cs="Times New Roman"/>
          <w:color w:val="auto"/>
          <w:sz w:val="22"/>
          <w:szCs w:val="22"/>
        </w:rPr>
        <w:br w:type="page"/>
      </w:r>
    </w:p>
    <w:p w:rsidR="00104A52" w:rsidRPr="002B56F3" w:rsidRDefault="00104A52" w:rsidP="00104A52">
      <w:pPr>
        <w:jc w:val="right"/>
        <w:rPr>
          <w:rFonts w:ascii="Times New Roman" w:eastAsia="Times New Roman" w:hAnsi="Times New Roman" w:cs="Times New Roman"/>
          <w:b/>
          <w:color w:val="auto"/>
          <w:sz w:val="20"/>
          <w:szCs w:val="20"/>
        </w:rPr>
      </w:pPr>
      <w:r w:rsidRPr="002B56F3">
        <w:rPr>
          <w:rFonts w:ascii="Times New Roman" w:eastAsia="Times New Roman" w:hAnsi="Times New Roman" w:cs="Times New Roman"/>
          <w:b/>
          <w:color w:val="auto"/>
          <w:sz w:val="20"/>
          <w:szCs w:val="20"/>
        </w:rPr>
        <w:lastRenderedPageBreak/>
        <w:t>Приложение №</w:t>
      </w:r>
      <w:r>
        <w:rPr>
          <w:rFonts w:ascii="Times New Roman" w:eastAsia="Times New Roman" w:hAnsi="Times New Roman" w:cs="Times New Roman"/>
          <w:b/>
          <w:color w:val="auto"/>
          <w:sz w:val="20"/>
          <w:szCs w:val="20"/>
        </w:rPr>
        <w:t>5</w:t>
      </w:r>
    </w:p>
    <w:p w:rsidR="00104A52" w:rsidRPr="002B56F3" w:rsidRDefault="00104A52" w:rsidP="00104A52">
      <w:pPr>
        <w:autoSpaceDE w:val="0"/>
        <w:autoSpaceDN w:val="0"/>
        <w:adjustRightInd w:val="0"/>
        <w:ind w:firstLine="567"/>
        <w:jc w:val="right"/>
        <w:outlineLvl w:val="1"/>
        <w:rPr>
          <w:rFonts w:ascii="Times New Roman" w:eastAsia="Times New Roman" w:hAnsi="Times New Roman" w:cs="Times New Roman"/>
          <w:b/>
          <w:color w:val="auto"/>
          <w:sz w:val="20"/>
          <w:szCs w:val="20"/>
        </w:rPr>
      </w:pPr>
      <w:bookmarkStart w:id="599" w:name="_Toc532200797"/>
      <w:bookmarkStart w:id="600" w:name="_Toc532211105"/>
      <w:r w:rsidRPr="002B56F3">
        <w:rPr>
          <w:rFonts w:ascii="Times New Roman" w:eastAsia="Times New Roman" w:hAnsi="Times New Roman" w:cs="Times New Roman"/>
          <w:b/>
          <w:color w:val="auto"/>
          <w:sz w:val="20"/>
          <w:szCs w:val="20"/>
        </w:rPr>
        <w:t xml:space="preserve">к Договору </w:t>
      </w:r>
      <w:r>
        <w:rPr>
          <w:rFonts w:ascii="Times New Roman" w:eastAsia="Times New Roman" w:hAnsi="Times New Roman" w:cs="Times New Roman"/>
          <w:b/>
          <w:color w:val="auto"/>
          <w:sz w:val="20"/>
          <w:szCs w:val="20"/>
        </w:rPr>
        <w:t>№</w:t>
      </w:r>
      <w:r w:rsidRPr="002B56F3">
        <w:rPr>
          <w:rFonts w:ascii="Times New Roman" w:eastAsia="Times New Roman" w:hAnsi="Times New Roman" w:cs="Times New Roman"/>
          <w:b/>
          <w:color w:val="auto"/>
          <w:sz w:val="20"/>
          <w:szCs w:val="20"/>
        </w:rPr>
        <w:t xml:space="preserve"> ___ от "__" ______ 202</w:t>
      </w:r>
      <w:r w:rsidR="003F0351">
        <w:rPr>
          <w:rFonts w:ascii="Times New Roman" w:eastAsia="Times New Roman" w:hAnsi="Times New Roman" w:cs="Times New Roman"/>
          <w:b/>
          <w:color w:val="auto"/>
          <w:sz w:val="20"/>
          <w:szCs w:val="20"/>
        </w:rPr>
        <w:t>1</w:t>
      </w:r>
      <w:r w:rsidRPr="002B56F3">
        <w:rPr>
          <w:rFonts w:ascii="Times New Roman" w:eastAsia="Times New Roman" w:hAnsi="Times New Roman" w:cs="Times New Roman"/>
          <w:b/>
          <w:color w:val="auto"/>
          <w:sz w:val="20"/>
          <w:szCs w:val="20"/>
        </w:rPr>
        <w:t xml:space="preserve"> г.</w:t>
      </w:r>
      <w:bookmarkEnd w:id="599"/>
      <w:bookmarkEnd w:id="600"/>
    </w:p>
    <w:p w:rsidR="00104A52" w:rsidRPr="002B56F3" w:rsidRDefault="00104A52" w:rsidP="00104A52">
      <w:pPr>
        <w:jc w:val="center"/>
        <w:rPr>
          <w:rFonts w:ascii="Times New Roman" w:hAnsi="Times New Roman" w:cs="Times New Roman"/>
          <w:b/>
          <w:sz w:val="22"/>
          <w:szCs w:val="22"/>
        </w:rPr>
      </w:pPr>
    </w:p>
    <w:p w:rsidR="00104A52" w:rsidRDefault="00104A52" w:rsidP="00104A52">
      <w:pPr>
        <w:shd w:val="clear" w:color="auto" w:fill="FFFFFF"/>
        <w:ind w:firstLine="567"/>
        <w:jc w:val="center"/>
        <w:rPr>
          <w:rFonts w:ascii="Times New Roman" w:eastAsia="Times New Roman" w:hAnsi="Times New Roman" w:cs="Times New Roman"/>
          <w:b/>
          <w:spacing w:val="9"/>
        </w:rPr>
      </w:pPr>
      <w:r w:rsidRPr="00BB773E">
        <w:rPr>
          <w:rFonts w:ascii="Times New Roman" w:eastAsia="Times New Roman" w:hAnsi="Times New Roman" w:cs="Times New Roman"/>
          <w:b/>
          <w:spacing w:val="9"/>
        </w:rPr>
        <w:t>ТЕХНИЧЕСКОЕ ЗАДАНИЕ</w:t>
      </w:r>
    </w:p>
    <w:p w:rsidR="00104A52" w:rsidRDefault="00104A52" w:rsidP="00104A52">
      <w:pPr>
        <w:shd w:val="clear" w:color="auto" w:fill="FFFFFF"/>
        <w:ind w:firstLine="567"/>
        <w:jc w:val="center"/>
        <w:rPr>
          <w:rFonts w:ascii="Times New Roman" w:eastAsia="Times New Roman" w:hAnsi="Times New Roman" w:cs="Times New Roman"/>
          <w:b/>
          <w:spacing w:val="9"/>
        </w:rPr>
      </w:pPr>
      <w:r>
        <w:rPr>
          <w:rFonts w:ascii="Times New Roman" w:eastAsia="Times New Roman" w:hAnsi="Times New Roman" w:cs="Times New Roman"/>
          <w:b/>
          <w:spacing w:val="9"/>
        </w:rPr>
        <w:t>на поставку угля каменного марки ДПК</w:t>
      </w:r>
    </w:p>
    <w:p w:rsidR="00104A52" w:rsidRPr="00BB773E" w:rsidRDefault="00104A52" w:rsidP="00104A52">
      <w:pPr>
        <w:shd w:val="clear" w:color="auto" w:fill="FFFFFF"/>
        <w:ind w:firstLine="567"/>
        <w:jc w:val="center"/>
        <w:rPr>
          <w:rFonts w:ascii="Times New Roman" w:eastAsia="Times New Roman" w:hAnsi="Times New Roman" w:cs="Times New Roman"/>
          <w:b/>
          <w:spacing w:val="-3"/>
        </w:rPr>
      </w:pPr>
    </w:p>
    <w:p w:rsidR="00104A52" w:rsidRPr="00BB773E" w:rsidRDefault="00104A52" w:rsidP="00104A52">
      <w:pPr>
        <w:widowControl w:val="0"/>
        <w:numPr>
          <w:ilvl w:val="0"/>
          <w:numId w:val="49"/>
        </w:numPr>
        <w:tabs>
          <w:tab w:val="left" w:pos="993"/>
        </w:tabs>
        <w:autoSpaceDE w:val="0"/>
        <w:autoSpaceDN w:val="0"/>
        <w:adjustRightInd w:val="0"/>
        <w:spacing w:before="60"/>
        <w:ind w:left="0" w:firstLine="567"/>
        <w:jc w:val="both"/>
        <w:rPr>
          <w:rFonts w:ascii="Times New Roman" w:eastAsia="Times New Roman" w:hAnsi="Times New Roman" w:cs="Times New Roman"/>
          <w:color w:val="auto"/>
          <w:sz w:val="22"/>
          <w:szCs w:val="22"/>
        </w:rPr>
      </w:pPr>
      <w:r w:rsidRPr="00BB773E">
        <w:rPr>
          <w:rFonts w:ascii="Times New Roman" w:eastAsia="Times New Roman" w:hAnsi="Times New Roman" w:cs="Times New Roman"/>
          <w:b/>
          <w:noProof/>
          <w:color w:val="auto"/>
          <w:sz w:val="22"/>
          <w:szCs w:val="22"/>
        </w:rPr>
        <w:t xml:space="preserve">Наименование </w:t>
      </w:r>
      <w:r>
        <w:rPr>
          <w:rFonts w:ascii="Times New Roman" w:eastAsia="Times New Roman" w:hAnsi="Times New Roman" w:cs="Times New Roman"/>
          <w:b/>
          <w:noProof/>
          <w:color w:val="auto"/>
          <w:sz w:val="22"/>
          <w:szCs w:val="22"/>
        </w:rPr>
        <w:t>Заказчика</w:t>
      </w:r>
      <w:r w:rsidRPr="00BB773E">
        <w:rPr>
          <w:rFonts w:ascii="Times New Roman" w:eastAsia="Times New Roman" w:hAnsi="Times New Roman" w:cs="Times New Roman"/>
          <w:b/>
          <w:noProof/>
          <w:color w:val="auto"/>
          <w:sz w:val="22"/>
          <w:szCs w:val="22"/>
        </w:rPr>
        <w:t xml:space="preserve">: </w:t>
      </w:r>
      <w:r w:rsidRPr="00BB773E">
        <w:rPr>
          <w:rFonts w:ascii="Times New Roman" w:hAnsi="Times New Roman" w:cs="Times New Roman"/>
          <w:sz w:val="22"/>
          <w:szCs w:val="22"/>
        </w:rPr>
        <w:t>Муниципальное унитарное предприятие городского округа Домодедово «Теплосеть»</w:t>
      </w:r>
    </w:p>
    <w:p w:rsidR="00104A52" w:rsidRPr="00BB773E" w:rsidRDefault="00104A52" w:rsidP="00104A52">
      <w:pPr>
        <w:widowControl w:val="0"/>
        <w:numPr>
          <w:ilvl w:val="0"/>
          <w:numId w:val="49"/>
        </w:numPr>
        <w:tabs>
          <w:tab w:val="left" w:pos="360"/>
          <w:tab w:val="left" w:pos="709"/>
          <w:tab w:val="left" w:pos="993"/>
        </w:tabs>
        <w:autoSpaceDE w:val="0"/>
        <w:autoSpaceDN w:val="0"/>
        <w:adjustRightInd w:val="0"/>
        <w:spacing w:before="60"/>
        <w:ind w:left="0" w:right="-2" w:firstLine="567"/>
        <w:jc w:val="both"/>
        <w:rPr>
          <w:rFonts w:ascii="Times New Roman" w:eastAsia="Times New Roman" w:hAnsi="Times New Roman" w:cs="Times New Roman"/>
          <w:bCs/>
          <w:color w:val="auto"/>
          <w:sz w:val="22"/>
          <w:szCs w:val="22"/>
        </w:rPr>
      </w:pPr>
      <w:r w:rsidRPr="00BB773E">
        <w:rPr>
          <w:rFonts w:ascii="Times New Roman" w:eastAsia="Times New Roman" w:hAnsi="Times New Roman" w:cs="Times New Roman"/>
          <w:b/>
          <w:color w:val="0D0D0D"/>
          <w:sz w:val="22"/>
          <w:szCs w:val="22"/>
        </w:rPr>
        <w:t>Наименование объекта закупки</w:t>
      </w:r>
      <w:r w:rsidRPr="00BB773E">
        <w:rPr>
          <w:rFonts w:ascii="Times New Roman" w:eastAsia="Times New Roman" w:hAnsi="Times New Roman" w:cs="Times New Roman"/>
          <w:b/>
          <w:bCs/>
          <w:color w:val="auto"/>
          <w:sz w:val="22"/>
          <w:szCs w:val="22"/>
        </w:rPr>
        <w:t xml:space="preserve">: </w:t>
      </w:r>
      <w:r w:rsidRPr="00BB773E">
        <w:rPr>
          <w:rFonts w:ascii="Times New Roman" w:eastAsia="Times New Roman" w:hAnsi="Times New Roman" w:cs="Times New Roman"/>
          <w:bCs/>
          <w:color w:val="0D0D0D"/>
          <w:sz w:val="22"/>
          <w:szCs w:val="22"/>
        </w:rPr>
        <w:t xml:space="preserve">Поставка </w:t>
      </w:r>
      <w:r w:rsidRPr="00BB773E">
        <w:rPr>
          <w:rFonts w:ascii="Times New Roman" w:hAnsi="Times New Roman" w:cs="Times New Roman"/>
          <w:bCs/>
          <w:spacing w:val="-3"/>
          <w:sz w:val="22"/>
          <w:szCs w:val="22"/>
        </w:rPr>
        <w:t>угля каменного марки ДПК</w:t>
      </w:r>
    </w:p>
    <w:p w:rsidR="00104A52" w:rsidRPr="00BB773E" w:rsidRDefault="00104A52" w:rsidP="00104A52">
      <w:pPr>
        <w:widowControl w:val="0"/>
        <w:numPr>
          <w:ilvl w:val="0"/>
          <w:numId w:val="49"/>
        </w:numPr>
        <w:tabs>
          <w:tab w:val="left" w:pos="709"/>
          <w:tab w:val="left" w:pos="993"/>
          <w:tab w:val="left" w:pos="1134"/>
        </w:tabs>
        <w:autoSpaceDE w:val="0"/>
        <w:autoSpaceDN w:val="0"/>
        <w:adjustRightInd w:val="0"/>
        <w:spacing w:before="60"/>
        <w:ind w:left="0" w:right="-1" w:firstLine="567"/>
        <w:jc w:val="both"/>
        <w:rPr>
          <w:rFonts w:ascii="Times New Roman" w:eastAsia="Times New Roman" w:hAnsi="Times New Roman" w:cs="Times New Roman"/>
          <w:bCs/>
          <w:color w:val="auto"/>
          <w:sz w:val="22"/>
          <w:szCs w:val="22"/>
        </w:rPr>
      </w:pPr>
      <w:r w:rsidRPr="00BB773E">
        <w:rPr>
          <w:rFonts w:ascii="Times New Roman" w:eastAsia="Times New Roman" w:hAnsi="Times New Roman" w:cs="Times New Roman"/>
          <w:b/>
          <w:bCs/>
          <w:color w:val="auto"/>
          <w:sz w:val="22"/>
          <w:szCs w:val="22"/>
        </w:rPr>
        <w:t xml:space="preserve">Источник финансирования: </w:t>
      </w:r>
      <w:r w:rsidRPr="00BB773E">
        <w:rPr>
          <w:rFonts w:ascii="Times New Roman" w:eastAsia="Times New Roman" w:hAnsi="Times New Roman" w:cs="Times New Roman"/>
          <w:color w:val="auto"/>
          <w:sz w:val="22"/>
          <w:szCs w:val="22"/>
        </w:rPr>
        <w:t>Средства государственных (муниципальных) унитарных предприятий.</w:t>
      </w:r>
    </w:p>
    <w:p w:rsidR="00104A52" w:rsidRPr="00BB773E" w:rsidRDefault="00104A52" w:rsidP="00104A52">
      <w:pPr>
        <w:widowControl w:val="0"/>
        <w:numPr>
          <w:ilvl w:val="0"/>
          <w:numId w:val="49"/>
        </w:numPr>
        <w:tabs>
          <w:tab w:val="left" w:pos="709"/>
          <w:tab w:val="left" w:pos="993"/>
          <w:tab w:val="left" w:pos="1134"/>
        </w:tabs>
        <w:autoSpaceDE w:val="0"/>
        <w:autoSpaceDN w:val="0"/>
        <w:adjustRightInd w:val="0"/>
        <w:spacing w:before="60"/>
        <w:ind w:left="0" w:right="-1" w:firstLine="567"/>
        <w:jc w:val="both"/>
        <w:rPr>
          <w:rFonts w:ascii="Times New Roman" w:eastAsia="Times New Roman" w:hAnsi="Times New Roman" w:cs="Times New Roman"/>
          <w:bCs/>
          <w:color w:val="auto"/>
          <w:sz w:val="22"/>
          <w:szCs w:val="22"/>
        </w:rPr>
      </w:pPr>
      <w:r w:rsidRPr="00BB773E">
        <w:rPr>
          <w:rFonts w:ascii="Times New Roman" w:hAnsi="Times New Roman" w:cs="Times New Roman"/>
          <w:b/>
          <w:sz w:val="22"/>
          <w:szCs w:val="22"/>
        </w:rPr>
        <w:t>Цели и правовое основание для поставки товара</w:t>
      </w:r>
      <w:r w:rsidRPr="00BB773E">
        <w:rPr>
          <w:rFonts w:ascii="Times New Roman" w:hAnsi="Times New Roman" w:cs="Times New Roman"/>
          <w:sz w:val="22"/>
          <w:szCs w:val="22"/>
        </w:rPr>
        <w:t>: Целью данной закупки является приобре</w:t>
      </w:r>
      <w:r>
        <w:rPr>
          <w:rFonts w:ascii="Times New Roman" w:hAnsi="Times New Roman" w:cs="Times New Roman"/>
          <w:sz w:val="22"/>
          <w:szCs w:val="22"/>
        </w:rPr>
        <w:t>тение угля каменного марки ДПК согласно настоящему Техническому заданию</w:t>
      </w:r>
      <w:r w:rsidRPr="00BB773E">
        <w:rPr>
          <w:rFonts w:ascii="Times New Roman" w:hAnsi="Times New Roman" w:cs="Times New Roman"/>
          <w:sz w:val="22"/>
          <w:szCs w:val="22"/>
        </w:rPr>
        <w:t xml:space="preserve"> для сжигания в водогрейных котлах с целью выработки тепловой энергии.</w:t>
      </w:r>
    </w:p>
    <w:p w:rsidR="00104A52" w:rsidRPr="00C804BA" w:rsidRDefault="00104A52" w:rsidP="00104A52">
      <w:pPr>
        <w:pStyle w:val="a9"/>
        <w:widowControl w:val="0"/>
        <w:numPr>
          <w:ilvl w:val="0"/>
          <w:numId w:val="49"/>
        </w:numPr>
        <w:tabs>
          <w:tab w:val="left" w:pos="360"/>
          <w:tab w:val="left" w:pos="709"/>
          <w:tab w:val="left" w:pos="993"/>
          <w:tab w:val="left" w:pos="1134"/>
        </w:tabs>
        <w:suppressAutoHyphens/>
        <w:autoSpaceDE w:val="0"/>
        <w:autoSpaceDN w:val="0"/>
        <w:adjustRightInd w:val="0"/>
        <w:spacing w:before="60" w:after="0" w:line="240" w:lineRule="auto"/>
        <w:ind w:left="0" w:right="-2" w:firstLine="567"/>
        <w:contextualSpacing w:val="0"/>
        <w:jc w:val="both"/>
        <w:textAlignment w:val="baseline"/>
        <w:rPr>
          <w:rFonts w:ascii="Times New Roman" w:eastAsia="Times New Roman" w:hAnsi="Times New Roman"/>
          <w:b/>
          <w:bCs/>
        </w:rPr>
      </w:pPr>
      <w:r w:rsidRPr="00BB773E">
        <w:rPr>
          <w:rFonts w:ascii="Times New Roman" w:eastAsia="Times New Roman" w:hAnsi="Times New Roman"/>
          <w:b/>
          <w:iCs/>
        </w:rPr>
        <w:t xml:space="preserve">Срок </w:t>
      </w:r>
      <w:r w:rsidRPr="00BB773E">
        <w:rPr>
          <w:rFonts w:ascii="Times New Roman" w:eastAsia="Times New Roman" w:hAnsi="Times New Roman"/>
          <w:b/>
          <w:bCs/>
        </w:rPr>
        <w:t>поставки товара</w:t>
      </w:r>
      <w:r w:rsidRPr="00BB773E">
        <w:rPr>
          <w:rFonts w:ascii="Times New Roman" w:eastAsia="Times New Roman" w:hAnsi="Times New Roman"/>
          <w:b/>
          <w:iCs/>
        </w:rPr>
        <w:t xml:space="preserve">: </w:t>
      </w:r>
      <w:r>
        <w:rPr>
          <w:rFonts w:ascii="Times New Roman" w:eastAsia="Times New Roman" w:hAnsi="Times New Roman"/>
          <w:iCs/>
        </w:rPr>
        <w:t>в</w:t>
      </w:r>
      <w:r w:rsidRPr="00BB773E">
        <w:rPr>
          <w:rFonts w:ascii="Times New Roman" w:eastAsia="Times New Roman" w:hAnsi="Times New Roman"/>
          <w:iCs/>
        </w:rPr>
        <w:t xml:space="preserve"> течение </w:t>
      </w:r>
      <w:r w:rsidRPr="00BB773E">
        <w:rPr>
          <w:rFonts w:ascii="Times New Roman" w:hAnsi="Times New Roman"/>
        </w:rPr>
        <w:t xml:space="preserve">30 (тридцати) календарных </w:t>
      </w:r>
      <w:r w:rsidRPr="00BB773E">
        <w:rPr>
          <w:rFonts w:ascii="Times New Roman" w:eastAsia="Times New Roman" w:hAnsi="Times New Roman"/>
          <w:iCs/>
        </w:rPr>
        <w:t xml:space="preserve">дней </w:t>
      </w:r>
      <w:r w:rsidRPr="00BB773E">
        <w:rPr>
          <w:rFonts w:ascii="Times New Roman" w:hAnsi="Times New Roman"/>
        </w:rPr>
        <w:t xml:space="preserve">с </w:t>
      </w:r>
      <w:r>
        <w:rPr>
          <w:rFonts w:ascii="Times New Roman" w:hAnsi="Times New Roman"/>
        </w:rPr>
        <w:t xml:space="preserve">даты </w:t>
      </w:r>
      <w:r>
        <w:rPr>
          <w:rFonts w:ascii="Times New Roman" w:hAnsi="Times New Roman"/>
          <w:u w:val="single"/>
        </w:rPr>
        <w:t>направления заявки Заказчиком.</w:t>
      </w:r>
    </w:p>
    <w:p w:rsidR="00104A52" w:rsidRPr="00527275" w:rsidRDefault="00104A52" w:rsidP="00104A52">
      <w:pPr>
        <w:pStyle w:val="a9"/>
        <w:widowControl w:val="0"/>
        <w:shd w:val="clear" w:color="auto" w:fill="FFFFFF"/>
        <w:ind w:left="801"/>
        <w:jc w:val="both"/>
        <w:textAlignment w:val="baseline"/>
        <w:rPr>
          <w:rFonts w:ascii="Times New Roman" w:hAnsi="Times New Roman"/>
        </w:rPr>
      </w:pPr>
      <w:r w:rsidRPr="00527275">
        <w:rPr>
          <w:rFonts w:ascii="Times New Roman" w:hAnsi="Times New Roman"/>
          <w:kern w:val="3"/>
          <w:u w:val="single"/>
        </w:rPr>
        <w:t>Начало поставки товара</w:t>
      </w:r>
      <w:r w:rsidRPr="00527275">
        <w:rPr>
          <w:rFonts w:ascii="Times New Roman" w:hAnsi="Times New Roman"/>
          <w:kern w:val="3"/>
        </w:rPr>
        <w:t xml:space="preserve">: </w:t>
      </w:r>
      <w:r w:rsidRPr="00527275">
        <w:rPr>
          <w:rFonts w:ascii="Times New Roman" w:hAnsi="Times New Roman"/>
          <w:lang w:val="en-US"/>
        </w:rPr>
        <w:t>c</w:t>
      </w:r>
      <w:r w:rsidRPr="00527275">
        <w:rPr>
          <w:rFonts w:ascii="Times New Roman" w:hAnsi="Times New Roman"/>
        </w:rPr>
        <w:t xml:space="preserve"> даты подписания Договора Сторонами.</w:t>
      </w:r>
    </w:p>
    <w:p w:rsidR="00104A52" w:rsidRPr="00527275" w:rsidRDefault="00104A52" w:rsidP="00104A52">
      <w:pPr>
        <w:pStyle w:val="a9"/>
        <w:widowControl w:val="0"/>
        <w:ind w:left="801"/>
        <w:jc w:val="both"/>
        <w:rPr>
          <w:rFonts w:ascii="Times New Roman" w:eastAsia="Times New Roman" w:hAnsi="Times New Roman"/>
          <w:bCs/>
          <w:spacing w:val="-3"/>
        </w:rPr>
      </w:pPr>
      <w:r w:rsidRPr="00CA44A6">
        <w:rPr>
          <w:rFonts w:ascii="Times New Roman" w:hAnsi="Times New Roman"/>
          <w:kern w:val="3"/>
          <w:u w:val="single"/>
        </w:rPr>
        <w:t>Окончание поставки товара</w:t>
      </w:r>
      <w:r w:rsidRPr="00CA44A6">
        <w:rPr>
          <w:rFonts w:ascii="Times New Roman" w:hAnsi="Times New Roman"/>
          <w:kern w:val="3"/>
        </w:rPr>
        <w:t xml:space="preserve">: по </w:t>
      </w:r>
      <w:r w:rsidR="00E21CB4">
        <w:rPr>
          <w:rFonts w:ascii="Times New Roman" w:hAnsi="Times New Roman"/>
          <w:kern w:val="3"/>
        </w:rPr>
        <w:t>28</w:t>
      </w:r>
      <w:r w:rsidRPr="00CA44A6">
        <w:rPr>
          <w:rFonts w:ascii="Times New Roman" w:hAnsi="Times New Roman"/>
          <w:kern w:val="3"/>
        </w:rPr>
        <w:t xml:space="preserve"> </w:t>
      </w:r>
      <w:r w:rsidR="00E21CB4">
        <w:rPr>
          <w:rFonts w:ascii="Times New Roman" w:hAnsi="Times New Roman"/>
          <w:kern w:val="3"/>
        </w:rPr>
        <w:t>февраля</w:t>
      </w:r>
      <w:r w:rsidRPr="00CA44A6">
        <w:rPr>
          <w:rFonts w:ascii="Times New Roman" w:hAnsi="Times New Roman"/>
          <w:kern w:val="3"/>
        </w:rPr>
        <w:t xml:space="preserve"> 202</w:t>
      </w:r>
      <w:r w:rsidR="00E21CB4">
        <w:rPr>
          <w:rFonts w:ascii="Times New Roman" w:hAnsi="Times New Roman"/>
          <w:kern w:val="3"/>
        </w:rPr>
        <w:t>2</w:t>
      </w:r>
      <w:r w:rsidRPr="00CA44A6">
        <w:rPr>
          <w:rFonts w:ascii="Times New Roman" w:hAnsi="Times New Roman"/>
          <w:kern w:val="3"/>
        </w:rPr>
        <w:t xml:space="preserve"> г.</w:t>
      </w:r>
    </w:p>
    <w:p w:rsidR="00104A52" w:rsidRPr="00BB773E" w:rsidRDefault="00104A52" w:rsidP="00104A52">
      <w:pPr>
        <w:widowControl w:val="0"/>
        <w:numPr>
          <w:ilvl w:val="0"/>
          <w:numId w:val="49"/>
        </w:numPr>
        <w:tabs>
          <w:tab w:val="left" w:pos="360"/>
          <w:tab w:val="left" w:pos="709"/>
          <w:tab w:val="left" w:pos="993"/>
        </w:tabs>
        <w:autoSpaceDE w:val="0"/>
        <w:autoSpaceDN w:val="0"/>
        <w:adjustRightInd w:val="0"/>
        <w:spacing w:before="60" w:after="60"/>
        <w:ind w:left="0" w:right="-2" w:firstLine="567"/>
        <w:jc w:val="both"/>
        <w:rPr>
          <w:rFonts w:ascii="Times New Roman" w:eastAsia="Times New Roman" w:hAnsi="Times New Roman" w:cs="Times New Roman"/>
          <w:b/>
          <w:bCs/>
          <w:color w:val="auto"/>
          <w:sz w:val="22"/>
          <w:szCs w:val="22"/>
        </w:rPr>
      </w:pPr>
      <w:r w:rsidRPr="00BB773E">
        <w:rPr>
          <w:rFonts w:ascii="Times New Roman" w:eastAsia="Times New Roman" w:hAnsi="Times New Roman" w:cs="Times New Roman"/>
          <w:b/>
          <w:color w:val="0D0D0D"/>
          <w:sz w:val="22"/>
          <w:szCs w:val="22"/>
        </w:rPr>
        <w:t>Наименование и количество поставляемого товара</w:t>
      </w:r>
    </w:p>
    <w:tbl>
      <w:tblPr>
        <w:tblStyle w:val="1f6"/>
        <w:tblW w:w="9776" w:type="dxa"/>
        <w:tblLook w:val="04A0" w:firstRow="1" w:lastRow="0" w:firstColumn="1" w:lastColumn="0" w:noHBand="0" w:noVBand="1"/>
      </w:tblPr>
      <w:tblGrid>
        <w:gridCol w:w="851"/>
        <w:gridCol w:w="3544"/>
        <w:gridCol w:w="2830"/>
        <w:gridCol w:w="1564"/>
        <w:gridCol w:w="987"/>
      </w:tblGrid>
      <w:tr w:rsidR="00104A52" w:rsidRPr="00C72A32" w:rsidTr="004C7B2D">
        <w:trPr>
          <w:trHeight w:val="371"/>
        </w:trPr>
        <w:tc>
          <w:tcPr>
            <w:tcW w:w="851"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 п/п</w:t>
            </w:r>
          </w:p>
        </w:tc>
        <w:tc>
          <w:tcPr>
            <w:tcW w:w="3544"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Наименование</w:t>
            </w:r>
          </w:p>
        </w:tc>
        <w:tc>
          <w:tcPr>
            <w:tcW w:w="2830" w:type="dxa"/>
            <w:tcBorders>
              <w:top w:val="single" w:sz="4" w:space="0" w:color="BFBFBF"/>
              <w:left w:val="single" w:sz="4" w:space="0" w:color="BFBFBF"/>
              <w:bottom w:val="single" w:sz="4" w:space="0" w:color="BFBFBF"/>
              <w:right w:val="single" w:sz="4" w:space="0" w:color="BFBFBF"/>
            </w:tcBorders>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i/>
                <w:color w:val="0D0D0D"/>
                <w:sz w:val="22"/>
                <w:szCs w:val="22"/>
                <w:lang w:eastAsia="en-US"/>
              </w:rPr>
              <w:t>ГОСТ</w:t>
            </w:r>
          </w:p>
        </w:tc>
        <w:tc>
          <w:tcPr>
            <w:tcW w:w="1564"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Ед. изм.</w:t>
            </w:r>
          </w:p>
        </w:tc>
        <w:tc>
          <w:tcPr>
            <w:tcW w:w="987" w:type="dxa"/>
            <w:tcBorders>
              <w:top w:val="single" w:sz="4" w:space="0" w:color="BFBFBF"/>
              <w:left w:val="single" w:sz="4" w:space="0" w:color="BFBFBF"/>
              <w:bottom w:val="single" w:sz="4" w:space="0" w:color="BFBFBF"/>
              <w:right w:val="single" w:sz="4" w:space="0" w:color="BFBFBF"/>
            </w:tcBorders>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Кол-во</w:t>
            </w:r>
          </w:p>
        </w:tc>
      </w:tr>
      <w:tr w:rsidR="00104A52" w:rsidRPr="00C72A32" w:rsidTr="004C7B2D">
        <w:trPr>
          <w:trHeight w:val="319"/>
        </w:trPr>
        <w:tc>
          <w:tcPr>
            <w:tcW w:w="851"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widowControl w:val="0"/>
              <w:tabs>
                <w:tab w:val="left" w:pos="993"/>
              </w:tabs>
              <w:autoSpaceDE w:val="0"/>
              <w:autoSpaceDN w:val="0"/>
              <w:adjustRightInd w:val="0"/>
              <w:jc w:val="center"/>
              <w:rPr>
                <w:rFonts w:ascii="Times New Roman" w:eastAsia="Times New Roman" w:hAnsi="Times New Roman" w:cs="Times New Roman"/>
                <w:bCs/>
                <w:color w:val="0D0D0D"/>
                <w:sz w:val="22"/>
                <w:szCs w:val="22"/>
                <w:lang w:eastAsia="en-US"/>
              </w:rPr>
            </w:pPr>
            <w:r w:rsidRPr="00C72A32">
              <w:rPr>
                <w:rFonts w:ascii="Times New Roman" w:eastAsia="Times New Roman" w:hAnsi="Times New Roman" w:cs="Times New Roman"/>
                <w:bCs/>
                <w:color w:val="0D0D0D"/>
                <w:sz w:val="22"/>
                <w:szCs w:val="22"/>
                <w:lang w:eastAsia="en-US"/>
              </w:rPr>
              <w:t>1</w:t>
            </w:r>
          </w:p>
        </w:tc>
        <w:tc>
          <w:tcPr>
            <w:tcW w:w="3544"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tabs>
                <w:tab w:val="left" w:pos="993"/>
              </w:tabs>
              <w:outlineLvl w:val="0"/>
              <w:rPr>
                <w:rFonts w:ascii="Times New Roman" w:hAnsi="Times New Roman" w:cs="Times New Roman"/>
                <w:b/>
                <w:sz w:val="22"/>
                <w:szCs w:val="22"/>
              </w:rPr>
            </w:pPr>
            <w:r w:rsidRPr="00C72A32">
              <w:rPr>
                <w:rFonts w:ascii="Times New Roman" w:hAnsi="Times New Roman" w:cs="Times New Roman"/>
                <w:sz w:val="22"/>
                <w:szCs w:val="22"/>
              </w:rPr>
              <w:t>Уголь каменный марки ДПК</w:t>
            </w:r>
          </w:p>
        </w:tc>
        <w:tc>
          <w:tcPr>
            <w:tcW w:w="2830" w:type="dxa"/>
            <w:tcBorders>
              <w:top w:val="single" w:sz="4" w:space="0" w:color="BFBFBF"/>
              <w:left w:val="single" w:sz="4" w:space="0" w:color="BFBFBF"/>
              <w:bottom w:val="single" w:sz="4" w:space="0" w:color="BFBFBF"/>
              <w:right w:val="single" w:sz="4" w:space="0" w:color="BFBFBF"/>
            </w:tcBorders>
            <w:hideMark/>
          </w:tcPr>
          <w:p w:rsidR="00104A52" w:rsidRPr="00C72A32" w:rsidRDefault="00104A52" w:rsidP="004C7B2D">
            <w:pPr>
              <w:tabs>
                <w:tab w:val="left" w:pos="993"/>
              </w:tabs>
              <w:ind w:right="-100"/>
              <w:jc w:val="center"/>
              <w:rPr>
                <w:rFonts w:ascii="Times New Roman" w:eastAsia="Times New Roman" w:hAnsi="Times New Roman" w:cs="Times New Roman"/>
                <w:color w:val="2D2D2D"/>
                <w:spacing w:val="2"/>
                <w:sz w:val="22"/>
                <w:szCs w:val="22"/>
              </w:rPr>
            </w:pPr>
            <w:r w:rsidRPr="00C72A32">
              <w:rPr>
                <w:rFonts w:ascii="Times New Roman" w:eastAsia="Times New Roman" w:hAnsi="Times New Roman" w:cs="Times New Roman"/>
                <w:color w:val="2D2D2D"/>
                <w:spacing w:val="2"/>
                <w:sz w:val="22"/>
                <w:szCs w:val="22"/>
              </w:rPr>
              <w:t>ГОСТ 19242-73</w:t>
            </w:r>
          </w:p>
        </w:tc>
        <w:tc>
          <w:tcPr>
            <w:tcW w:w="1564"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tabs>
                <w:tab w:val="left" w:pos="993"/>
              </w:tabs>
              <w:jc w:val="center"/>
              <w:outlineLvl w:val="0"/>
              <w:rPr>
                <w:rFonts w:ascii="Times New Roman" w:hAnsi="Times New Roman" w:cs="Times New Roman"/>
                <w:sz w:val="22"/>
                <w:szCs w:val="22"/>
              </w:rPr>
            </w:pPr>
            <w:r w:rsidRPr="00C72A32">
              <w:rPr>
                <w:rFonts w:ascii="Times New Roman" w:hAnsi="Times New Roman" w:cs="Times New Roman"/>
                <w:sz w:val="22"/>
                <w:szCs w:val="22"/>
              </w:rPr>
              <w:t>тонна</w:t>
            </w:r>
          </w:p>
        </w:tc>
        <w:tc>
          <w:tcPr>
            <w:tcW w:w="987" w:type="dxa"/>
            <w:tcBorders>
              <w:top w:val="single" w:sz="4" w:space="0" w:color="BFBFBF"/>
              <w:left w:val="single" w:sz="4" w:space="0" w:color="BFBFBF"/>
              <w:bottom w:val="single" w:sz="4" w:space="0" w:color="BFBFBF"/>
              <w:right w:val="single" w:sz="4" w:space="0" w:color="BFBFBF"/>
            </w:tcBorders>
            <w:hideMark/>
          </w:tcPr>
          <w:p w:rsidR="00104A52" w:rsidRPr="00C72A32" w:rsidRDefault="00E21CB4" w:rsidP="004C7B2D">
            <w:pPr>
              <w:pStyle w:val="a9"/>
              <w:tabs>
                <w:tab w:val="left" w:pos="993"/>
              </w:tabs>
              <w:spacing w:after="0" w:line="240" w:lineRule="auto"/>
              <w:ind w:left="0"/>
              <w:jc w:val="center"/>
              <w:rPr>
                <w:rFonts w:ascii="Times New Roman" w:hAnsi="Times New Roman"/>
              </w:rPr>
            </w:pPr>
            <w:r>
              <w:rPr>
                <w:rFonts w:ascii="Times New Roman" w:hAnsi="Times New Roman"/>
              </w:rPr>
              <w:t>10</w:t>
            </w:r>
            <w:r w:rsidR="00104A52" w:rsidRPr="00C72A32">
              <w:rPr>
                <w:rFonts w:ascii="Times New Roman" w:hAnsi="Times New Roman"/>
              </w:rPr>
              <w:t>00</w:t>
            </w:r>
          </w:p>
        </w:tc>
      </w:tr>
    </w:tbl>
    <w:p w:rsidR="00104A52" w:rsidRPr="00C72A32" w:rsidRDefault="00104A52" w:rsidP="00104A52">
      <w:pPr>
        <w:widowControl w:val="0"/>
        <w:tabs>
          <w:tab w:val="left" w:pos="993"/>
        </w:tabs>
        <w:autoSpaceDE w:val="0"/>
        <w:autoSpaceDN w:val="0"/>
        <w:adjustRightInd w:val="0"/>
        <w:spacing w:before="60" w:after="60"/>
        <w:ind w:firstLine="567"/>
        <w:rPr>
          <w:rFonts w:ascii="Times New Roman" w:hAnsi="Times New Roman" w:cs="Times New Roman"/>
          <w:b/>
          <w:sz w:val="22"/>
          <w:szCs w:val="22"/>
        </w:rPr>
      </w:pPr>
      <w:r w:rsidRPr="00C72A32">
        <w:rPr>
          <w:rFonts w:ascii="Times New Roman" w:hAnsi="Times New Roman" w:cs="Times New Roman"/>
          <w:b/>
          <w:sz w:val="22"/>
          <w:szCs w:val="22"/>
        </w:rPr>
        <w:t>7.</w:t>
      </w:r>
      <w:r w:rsidRPr="00C72A32">
        <w:rPr>
          <w:rFonts w:ascii="Times New Roman" w:hAnsi="Times New Roman" w:cs="Times New Roman"/>
          <w:b/>
          <w:sz w:val="22"/>
          <w:szCs w:val="22"/>
        </w:rPr>
        <w:tab/>
        <w:t>Место поставки товара:</w:t>
      </w:r>
    </w:p>
    <w:tbl>
      <w:tblPr>
        <w:tblStyle w:val="1f6"/>
        <w:tblW w:w="9776" w:type="dxa"/>
        <w:tblLook w:val="01E0" w:firstRow="1" w:lastRow="1" w:firstColumn="1" w:lastColumn="1" w:noHBand="0" w:noVBand="0"/>
      </w:tblPr>
      <w:tblGrid>
        <w:gridCol w:w="473"/>
        <w:gridCol w:w="2612"/>
        <w:gridCol w:w="3289"/>
        <w:gridCol w:w="1276"/>
        <w:gridCol w:w="2126"/>
      </w:tblGrid>
      <w:tr w:rsidR="00104A52" w:rsidRPr="00C72A32" w:rsidTr="004C7B2D">
        <w:tc>
          <w:tcPr>
            <w:tcW w:w="473"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w:t>
            </w:r>
          </w:p>
        </w:tc>
        <w:tc>
          <w:tcPr>
            <w:tcW w:w="2612"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Наименование объекта</w:t>
            </w:r>
          </w:p>
        </w:tc>
        <w:tc>
          <w:tcPr>
            <w:tcW w:w="3289"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Адрес объекта</w:t>
            </w:r>
          </w:p>
        </w:tc>
        <w:tc>
          <w:tcPr>
            <w:tcW w:w="1276"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Код ЕСР</w:t>
            </w:r>
          </w:p>
        </w:tc>
        <w:tc>
          <w:tcPr>
            <w:tcW w:w="2126"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Наименование ЖД</w:t>
            </w:r>
          </w:p>
        </w:tc>
      </w:tr>
      <w:tr w:rsidR="00104A52" w:rsidRPr="00C72A32" w:rsidTr="004C7B2D">
        <w:tc>
          <w:tcPr>
            <w:tcW w:w="473"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1</w:t>
            </w:r>
          </w:p>
        </w:tc>
        <w:tc>
          <w:tcPr>
            <w:tcW w:w="2612"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Станция «Домодедово»</w:t>
            </w:r>
          </w:p>
        </w:tc>
        <w:tc>
          <w:tcPr>
            <w:tcW w:w="3289"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 xml:space="preserve">РФ, Московская область, город Домодедово </w:t>
            </w:r>
          </w:p>
        </w:tc>
        <w:tc>
          <w:tcPr>
            <w:tcW w:w="1276"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192906</w:t>
            </w:r>
          </w:p>
        </w:tc>
        <w:tc>
          <w:tcPr>
            <w:tcW w:w="2126"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Московская</w:t>
            </w:r>
          </w:p>
        </w:tc>
      </w:tr>
    </w:tbl>
    <w:p w:rsidR="00104A52" w:rsidRPr="00BB773E" w:rsidRDefault="00104A52" w:rsidP="00104A52">
      <w:pPr>
        <w:pStyle w:val="a9"/>
        <w:widowControl w:val="0"/>
        <w:numPr>
          <w:ilvl w:val="0"/>
          <w:numId w:val="50"/>
        </w:numPr>
        <w:tabs>
          <w:tab w:val="left" w:pos="993"/>
        </w:tabs>
        <w:autoSpaceDE w:val="0"/>
        <w:autoSpaceDN w:val="0"/>
        <w:adjustRightInd w:val="0"/>
        <w:spacing w:before="60"/>
        <w:ind w:left="0" w:firstLine="567"/>
        <w:rPr>
          <w:rFonts w:ascii="Times New Roman" w:hAnsi="Times New Roman"/>
          <w:b/>
        </w:rPr>
      </w:pPr>
      <w:r w:rsidRPr="00BB773E">
        <w:rPr>
          <w:rFonts w:ascii="Times New Roman" w:hAnsi="Times New Roman"/>
          <w:b/>
        </w:rPr>
        <w:t xml:space="preserve">Условия поставки товара: </w:t>
      </w:r>
    </w:p>
    <w:p w:rsidR="00104A52" w:rsidRPr="00536B14" w:rsidRDefault="00104A52" w:rsidP="00104A52">
      <w:pPr>
        <w:pStyle w:val="a9"/>
        <w:widowControl w:val="0"/>
        <w:numPr>
          <w:ilvl w:val="1"/>
          <w:numId w:val="50"/>
        </w:numPr>
        <w:tabs>
          <w:tab w:val="left" w:pos="426"/>
          <w:tab w:val="left" w:pos="993"/>
          <w:tab w:val="left" w:pos="1134"/>
        </w:tabs>
        <w:autoSpaceDE w:val="0"/>
        <w:autoSpaceDN w:val="0"/>
        <w:adjustRightInd w:val="0"/>
        <w:spacing w:after="0" w:line="240" w:lineRule="auto"/>
        <w:ind w:left="0" w:firstLine="567"/>
        <w:jc w:val="both"/>
        <w:rPr>
          <w:rFonts w:ascii="Times New Roman" w:eastAsia="Times New Roman" w:hAnsi="Times New Roman"/>
          <w:color w:val="0D0D0D"/>
        </w:rPr>
      </w:pPr>
      <w:r w:rsidRPr="00536B14">
        <w:rPr>
          <w:rFonts w:ascii="Times New Roman" w:eastAsia="Times New Roman" w:hAnsi="Times New Roman"/>
          <w:color w:val="0D0D0D"/>
        </w:rPr>
        <w:t>Поставка Товара осуществляется Поставщиком отдельными партиями, на основании предварительно поданных Заказчиком заявок. Заявки формируются по мере возникновения потребности Заказчика исходя из погодных условий и направляются Заказчиком Поставщику посредством ПИК ЕАСУЗ.</w:t>
      </w:r>
    </w:p>
    <w:p w:rsidR="00104A52" w:rsidRPr="00BB773E" w:rsidRDefault="00104A52" w:rsidP="00104A52">
      <w:pPr>
        <w:pStyle w:val="a9"/>
        <w:numPr>
          <w:ilvl w:val="1"/>
          <w:numId w:val="50"/>
        </w:numPr>
        <w:tabs>
          <w:tab w:val="left" w:pos="993"/>
          <w:tab w:val="left" w:pos="1134"/>
        </w:tabs>
        <w:spacing w:after="0" w:line="240" w:lineRule="auto"/>
        <w:ind w:left="0" w:firstLine="567"/>
        <w:jc w:val="both"/>
        <w:rPr>
          <w:rFonts w:ascii="Times New Roman" w:hAnsi="Times New Roman"/>
        </w:rPr>
      </w:pPr>
      <w:r w:rsidRPr="00BB773E">
        <w:rPr>
          <w:rFonts w:ascii="Times New Roman" w:eastAsia="Times New Roman" w:hAnsi="Times New Roman"/>
          <w:color w:val="0D0D0D"/>
        </w:rPr>
        <w:t xml:space="preserve">Поставщик обязан в день отправки Товара информировать </w:t>
      </w:r>
      <w:r>
        <w:rPr>
          <w:rFonts w:ascii="Times New Roman" w:eastAsia="Times New Roman" w:hAnsi="Times New Roman"/>
          <w:color w:val="0D0D0D"/>
        </w:rPr>
        <w:t>Заказчика</w:t>
      </w:r>
      <w:r w:rsidRPr="00BB773E">
        <w:rPr>
          <w:rFonts w:ascii="Times New Roman" w:eastAsia="Times New Roman" w:hAnsi="Times New Roman"/>
          <w:color w:val="0D0D0D"/>
        </w:rPr>
        <w:t xml:space="preserve"> по электронной почте: teplo.lm@mail.ru об отправленном </w:t>
      </w:r>
      <w:r w:rsidRPr="00BB773E">
        <w:rPr>
          <w:rFonts w:ascii="Times New Roman" w:hAnsi="Times New Roman"/>
        </w:rPr>
        <w:t>Товаре.</w:t>
      </w:r>
    </w:p>
    <w:p w:rsidR="00104A52" w:rsidRPr="00BB773E" w:rsidRDefault="00104A52" w:rsidP="00104A52">
      <w:pPr>
        <w:pStyle w:val="a9"/>
        <w:numPr>
          <w:ilvl w:val="1"/>
          <w:numId w:val="50"/>
        </w:numPr>
        <w:tabs>
          <w:tab w:val="left" w:pos="993"/>
          <w:tab w:val="left" w:pos="1134"/>
        </w:tabs>
        <w:spacing w:after="0" w:line="240" w:lineRule="auto"/>
        <w:ind w:left="0" w:firstLine="567"/>
        <w:jc w:val="both"/>
        <w:rPr>
          <w:rFonts w:ascii="Times New Roman" w:hAnsi="Times New Roman"/>
        </w:rPr>
      </w:pPr>
      <w:r w:rsidRPr="00BB773E">
        <w:rPr>
          <w:rFonts w:ascii="Times New Roman" w:hAnsi="Times New Roman"/>
        </w:rPr>
        <w:t>Поставка осуществляется железнодорожным транспортом, силами и за счет Поставщика.</w:t>
      </w:r>
    </w:p>
    <w:p w:rsidR="00104A52" w:rsidRPr="00BB773E" w:rsidRDefault="00104A52" w:rsidP="00104A52">
      <w:pPr>
        <w:widowControl w:val="0"/>
        <w:numPr>
          <w:ilvl w:val="0"/>
          <w:numId w:val="50"/>
        </w:numPr>
        <w:tabs>
          <w:tab w:val="left" w:pos="993"/>
        </w:tabs>
        <w:autoSpaceDE w:val="0"/>
        <w:autoSpaceDN w:val="0"/>
        <w:adjustRightInd w:val="0"/>
        <w:spacing w:before="60" w:after="60"/>
        <w:ind w:left="0" w:firstLine="567"/>
        <w:contextualSpacing/>
        <w:rPr>
          <w:rFonts w:ascii="Times New Roman" w:eastAsia="Times New Roman" w:hAnsi="Times New Roman" w:cs="Times New Roman"/>
          <w:b/>
          <w:color w:val="auto"/>
          <w:sz w:val="22"/>
          <w:szCs w:val="22"/>
        </w:rPr>
      </w:pPr>
      <w:r w:rsidRPr="00BB773E">
        <w:rPr>
          <w:rFonts w:ascii="Times New Roman" w:hAnsi="Times New Roman" w:cs="Times New Roman"/>
          <w:b/>
          <w:sz w:val="22"/>
          <w:szCs w:val="22"/>
        </w:rPr>
        <w:t>Требования к качеству товара:</w:t>
      </w:r>
    </w:p>
    <w:p w:rsidR="00104A52" w:rsidRPr="00BB773E" w:rsidRDefault="00104A52" w:rsidP="00104A52">
      <w:pPr>
        <w:pStyle w:val="a9"/>
        <w:numPr>
          <w:ilvl w:val="1"/>
          <w:numId w:val="50"/>
        </w:numPr>
        <w:tabs>
          <w:tab w:val="left" w:pos="993"/>
        </w:tabs>
        <w:spacing w:line="240" w:lineRule="auto"/>
        <w:ind w:left="0" w:firstLine="567"/>
        <w:jc w:val="both"/>
        <w:rPr>
          <w:rFonts w:ascii="Times New Roman" w:hAnsi="Times New Roman"/>
        </w:rPr>
      </w:pPr>
      <w:r w:rsidRPr="00BB773E">
        <w:rPr>
          <w:rFonts w:ascii="Times New Roman" w:hAnsi="Times New Roman"/>
        </w:rPr>
        <w:t>Товар должен соответствовать заявленным характеристикам;</w:t>
      </w:r>
    </w:p>
    <w:p w:rsidR="00104A52" w:rsidRPr="00BB773E" w:rsidRDefault="00104A52" w:rsidP="00104A52">
      <w:pPr>
        <w:pStyle w:val="a9"/>
        <w:numPr>
          <w:ilvl w:val="1"/>
          <w:numId w:val="50"/>
        </w:numPr>
        <w:tabs>
          <w:tab w:val="left" w:pos="993"/>
        </w:tabs>
        <w:spacing w:line="240" w:lineRule="auto"/>
        <w:ind w:left="0" w:firstLine="567"/>
        <w:jc w:val="both"/>
        <w:rPr>
          <w:rFonts w:ascii="Times New Roman" w:hAnsi="Times New Roman"/>
        </w:rPr>
      </w:pPr>
      <w:r w:rsidRPr="00BB773E">
        <w:rPr>
          <w:rFonts w:ascii="Times New Roman" w:hAnsi="Times New Roman"/>
        </w:rPr>
        <w:t>Товар не должен представлять опасности для жизни и здоровья граждан;</w:t>
      </w:r>
    </w:p>
    <w:p w:rsidR="00104A52" w:rsidRPr="00BB773E" w:rsidRDefault="00104A52" w:rsidP="00104A52">
      <w:pPr>
        <w:pStyle w:val="a9"/>
        <w:numPr>
          <w:ilvl w:val="1"/>
          <w:numId w:val="50"/>
        </w:numPr>
        <w:tabs>
          <w:tab w:val="left" w:pos="993"/>
        </w:tabs>
        <w:spacing w:line="240" w:lineRule="auto"/>
        <w:ind w:left="0" w:firstLine="567"/>
        <w:jc w:val="both"/>
        <w:rPr>
          <w:rFonts w:ascii="Times New Roman" w:hAnsi="Times New Roman"/>
        </w:rPr>
      </w:pPr>
      <w:r>
        <w:rPr>
          <w:rFonts w:ascii="Times New Roman" w:hAnsi="Times New Roman"/>
        </w:rPr>
        <w:t xml:space="preserve">Товар должен быть новый, </w:t>
      </w:r>
      <w:r w:rsidRPr="00BB773E">
        <w:rPr>
          <w:rFonts w:ascii="Times New Roman" w:hAnsi="Times New Roman"/>
        </w:rPr>
        <w:t>ранее не ис</w:t>
      </w:r>
      <w:r>
        <w:rPr>
          <w:rFonts w:ascii="Times New Roman" w:hAnsi="Times New Roman"/>
        </w:rPr>
        <w:t>пользованный (ранее не находивши</w:t>
      </w:r>
      <w:r w:rsidRPr="00BB773E">
        <w:rPr>
          <w:rFonts w:ascii="Times New Roman" w:hAnsi="Times New Roman"/>
        </w:rPr>
        <w:t>йся в использовании у Поставщика и (или) у третьих лиц). Поставщик несёт ответственность за поставку некачественного товара в соответствии со ст. 475 ГК РФ.</w:t>
      </w:r>
    </w:p>
    <w:p w:rsidR="00104A52" w:rsidRPr="00BB773E" w:rsidRDefault="00104A52" w:rsidP="00104A52">
      <w:pPr>
        <w:pStyle w:val="a9"/>
        <w:numPr>
          <w:ilvl w:val="1"/>
          <w:numId w:val="50"/>
        </w:numPr>
        <w:tabs>
          <w:tab w:val="left" w:pos="993"/>
        </w:tabs>
        <w:spacing w:after="0" w:line="240" w:lineRule="auto"/>
        <w:ind w:left="0" w:firstLine="567"/>
        <w:jc w:val="both"/>
        <w:rPr>
          <w:rFonts w:ascii="Times New Roman" w:hAnsi="Times New Roman"/>
        </w:rPr>
      </w:pPr>
      <w:r w:rsidRPr="00BB773E">
        <w:rPr>
          <w:rFonts w:ascii="Times New Roman" w:hAnsi="Times New Roman"/>
        </w:rPr>
        <w:t xml:space="preserve">Каждая партия </w:t>
      </w:r>
      <w:r>
        <w:rPr>
          <w:rFonts w:ascii="Times New Roman" w:hAnsi="Times New Roman"/>
        </w:rPr>
        <w:t>Т</w:t>
      </w:r>
      <w:r w:rsidRPr="00BB773E">
        <w:rPr>
          <w:rFonts w:ascii="Times New Roman" w:hAnsi="Times New Roman"/>
        </w:rPr>
        <w:t>овара должна соответствовать действующей нормативно-технической документации (НТД), (ГОСТ, ТУ), что должно подтверждаться сертификатами, удостоверениями, техническими паспортами и другими докумен</w:t>
      </w:r>
      <w:r>
        <w:rPr>
          <w:rFonts w:ascii="Times New Roman" w:hAnsi="Times New Roman"/>
        </w:rPr>
        <w:t>тами, подтверждающими качество т</w:t>
      </w:r>
      <w:r w:rsidRPr="00BB773E">
        <w:rPr>
          <w:rFonts w:ascii="Times New Roman" w:hAnsi="Times New Roman"/>
        </w:rPr>
        <w:t>овара</w:t>
      </w:r>
      <w:r>
        <w:rPr>
          <w:rFonts w:ascii="Times New Roman" w:hAnsi="Times New Roman"/>
        </w:rPr>
        <w:t xml:space="preserve"> </w:t>
      </w:r>
      <w:r w:rsidRPr="00BB773E">
        <w:rPr>
          <w:rFonts w:ascii="Times New Roman" w:hAnsi="Times New Roman"/>
        </w:rPr>
        <w:t>и его происхождение</w:t>
      </w:r>
      <w:r>
        <w:rPr>
          <w:rFonts w:ascii="Times New Roman" w:hAnsi="Times New Roman"/>
        </w:rPr>
        <w:t xml:space="preserve"> </w:t>
      </w:r>
      <w:r w:rsidRPr="00BB773E">
        <w:rPr>
          <w:rFonts w:ascii="Times New Roman" w:hAnsi="Times New Roman"/>
        </w:rPr>
        <w:t>предприятия</w:t>
      </w:r>
      <w:r>
        <w:rPr>
          <w:rFonts w:ascii="Times New Roman" w:hAnsi="Times New Roman"/>
        </w:rPr>
        <w:t>ми</w:t>
      </w:r>
      <w:r w:rsidRPr="00BB773E">
        <w:rPr>
          <w:rFonts w:ascii="Times New Roman" w:hAnsi="Times New Roman"/>
        </w:rPr>
        <w:t>-изготовителя</w:t>
      </w:r>
      <w:r>
        <w:rPr>
          <w:rFonts w:ascii="Times New Roman" w:hAnsi="Times New Roman"/>
        </w:rPr>
        <w:t>ми</w:t>
      </w:r>
      <w:r w:rsidRPr="00BB773E">
        <w:rPr>
          <w:rFonts w:ascii="Times New Roman" w:hAnsi="Times New Roman"/>
        </w:rPr>
        <w:t xml:space="preserve"> продукции.</w:t>
      </w:r>
    </w:p>
    <w:p w:rsidR="00104A52" w:rsidRPr="00BB773E" w:rsidRDefault="00104A52" w:rsidP="00104A52">
      <w:pPr>
        <w:pStyle w:val="a9"/>
        <w:numPr>
          <w:ilvl w:val="1"/>
          <w:numId w:val="50"/>
        </w:numPr>
        <w:tabs>
          <w:tab w:val="left" w:pos="993"/>
        </w:tabs>
        <w:spacing w:after="0" w:line="240" w:lineRule="auto"/>
        <w:ind w:left="0" w:firstLine="567"/>
        <w:contextualSpacing w:val="0"/>
        <w:jc w:val="both"/>
        <w:rPr>
          <w:rFonts w:ascii="Times New Roman" w:hAnsi="Times New Roman"/>
        </w:rPr>
      </w:pPr>
      <w:r w:rsidRPr="00BB773E">
        <w:rPr>
          <w:rFonts w:ascii="Times New Roman" w:hAnsi="Times New Roman"/>
        </w:rPr>
        <w:t>Товар не должен находиться в залоге, под арестом или под иным обременением.</w:t>
      </w:r>
    </w:p>
    <w:p w:rsidR="00104A52" w:rsidRPr="00D56E30" w:rsidRDefault="00104A52" w:rsidP="00104A52">
      <w:pPr>
        <w:pStyle w:val="a9"/>
        <w:widowControl w:val="0"/>
        <w:numPr>
          <w:ilvl w:val="0"/>
          <w:numId w:val="50"/>
        </w:numPr>
        <w:tabs>
          <w:tab w:val="left" w:pos="993"/>
        </w:tabs>
        <w:autoSpaceDE w:val="0"/>
        <w:autoSpaceDN w:val="0"/>
        <w:adjustRightInd w:val="0"/>
        <w:spacing w:before="60" w:after="60" w:line="240" w:lineRule="auto"/>
        <w:ind w:left="0" w:firstLine="567"/>
        <w:contextualSpacing w:val="0"/>
        <w:jc w:val="both"/>
        <w:rPr>
          <w:rFonts w:ascii="Times New Roman" w:hAnsi="Times New Roman"/>
          <w:b/>
        </w:rPr>
      </w:pPr>
      <w:r w:rsidRPr="00BB773E">
        <w:rPr>
          <w:rFonts w:ascii="Times New Roman" w:hAnsi="Times New Roman"/>
          <w:b/>
        </w:rPr>
        <w:t>Требования к техническим и функциональным характеристикам товара:</w:t>
      </w:r>
    </w:p>
    <w:p w:rsidR="00104A52" w:rsidRPr="00BB773E" w:rsidRDefault="00104A52" w:rsidP="00104A52">
      <w:pPr>
        <w:pStyle w:val="a9"/>
        <w:widowControl w:val="0"/>
        <w:tabs>
          <w:tab w:val="left" w:pos="993"/>
        </w:tabs>
        <w:autoSpaceDE w:val="0"/>
        <w:autoSpaceDN w:val="0"/>
        <w:adjustRightInd w:val="0"/>
        <w:spacing w:before="60" w:after="60" w:line="240" w:lineRule="auto"/>
        <w:ind w:left="567"/>
        <w:contextualSpacing w:val="0"/>
        <w:jc w:val="both"/>
        <w:rPr>
          <w:rFonts w:ascii="Times New Roman" w:hAnsi="Times New Roman"/>
          <w:b/>
        </w:rPr>
      </w:pPr>
      <w:r w:rsidRPr="00BB773E">
        <w:rPr>
          <w:rFonts w:ascii="Times New Roman" w:hAnsi="Times New Roman"/>
        </w:rPr>
        <w:t>Товар должен соответствовать следующим характеристикам:</w:t>
      </w:r>
    </w:p>
    <w:tbl>
      <w:tblPr>
        <w:tblStyle w:val="2f5"/>
        <w:tblW w:w="0" w:type="auto"/>
        <w:tblLook w:val="0000" w:firstRow="0" w:lastRow="0" w:firstColumn="0" w:lastColumn="0" w:noHBand="0" w:noVBand="0"/>
      </w:tblPr>
      <w:tblGrid>
        <w:gridCol w:w="540"/>
        <w:gridCol w:w="4277"/>
        <w:gridCol w:w="4953"/>
      </w:tblGrid>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w:t>
            </w:r>
          </w:p>
          <w:p w:rsidR="00104A52" w:rsidRPr="00BB773E" w:rsidRDefault="00104A52" w:rsidP="004C7B2D">
            <w:pPr>
              <w:rPr>
                <w:rFonts w:ascii="Times New Roman" w:hAnsi="Times New Roman" w:cs="Times New Roman"/>
              </w:rPr>
            </w:pPr>
            <w:r w:rsidRPr="00BB773E">
              <w:rPr>
                <w:rFonts w:ascii="Times New Roman" w:hAnsi="Times New Roman" w:cs="Times New Roman"/>
              </w:rPr>
              <w:t>п/п</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Наименования показателей</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Параметры</w:t>
            </w:r>
          </w:p>
        </w:tc>
      </w:tr>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1</w:t>
            </w:r>
          </w:p>
        </w:tc>
        <w:tc>
          <w:tcPr>
            <w:tcW w:w="4279" w:type="dxa"/>
          </w:tcPr>
          <w:p w:rsidR="00104A52" w:rsidRPr="00BB773E" w:rsidRDefault="00104A52" w:rsidP="004C7B2D">
            <w:pPr>
              <w:pStyle w:val="Style7"/>
              <w:spacing w:line="240" w:lineRule="auto"/>
              <w:ind w:firstLine="0"/>
              <w:rPr>
                <w:rStyle w:val="FontStyle16"/>
                <w:rFonts w:ascii="Times New Roman" w:hAnsi="Times New Roman" w:cs="Times New Roman"/>
              </w:rPr>
            </w:pPr>
            <w:r>
              <w:rPr>
                <w:rStyle w:val="FontStyle16"/>
                <w:rFonts w:ascii="Times New Roman" w:hAnsi="Times New Roman" w:cs="Times New Roman"/>
              </w:rPr>
              <w:t>М</w:t>
            </w:r>
            <w:r w:rsidRPr="00BB773E">
              <w:rPr>
                <w:rStyle w:val="FontStyle16"/>
                <w:rFonts w:ascii="Times New Roman" w:hAnsi="Times New Roman" w:cs="Times New Roman"/>
              </w:rPr>
              <w:t>арка угля</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Style w:val="FontStyle16"/>
                <w:rFonts w:ascii="Times New Roman" w:hAnsi="Times New Roman" w:cs="Times New Roman"/>
              </w:rPr>
              <w:t>длиннопламенный (условное обозначение - Д)</w:t>
            </w:r>
          </w:p>
        </w:tc>
      </w:tr>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2</w:t>
            </w:r>
          </w:p>
        </w:tc>
        <w:tc>
          <w:tcPr>
            <w:tcW w:w="4279" w:type="dxa"/>
          </w:tcPr>
          <w:p w:rsidR="00104A52" w:rsidRPr="00BB773E" w:rsidRDefault="00104A52" w:rsidP="004C7B2D">
            <w:pPr>
              <w:rPr>
                <w:rFonts w:ascii="Times New Roman" w:hAnsi="Times New Roman" w:cs="Times New Roman"/>
              </w:rPr>
            </w:pPr>
            <w:r>
              <w:rPr>
                <w:rStyle w:val="FontStyle16"/>
                <w:rFonts w:ascii="Times New Roman" w:hAnsi="Times New Roman" w:cs="Times New Roman"/>
              </w:rPr>
              <w:t>К</w:t>
            </w:r>
            <w:r w:rsidRPr="00BB773E">
              <w:rPr>
                <w:rStyle w:val="FontStyle16"/>
                <w:rFonts w:ascii="Times New Roman" w:hAnsi="Times New Roman" w:cs="Times New Roman"/>
              </w:rPr>
              <w:t>ласс</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Style w:val="FontStyle16"/>
                <w:rFonts w:ascii="Times New Roman" w:hAnsi="Times New Roman" w:cs="Times New Roman"/>
              </w:rPr>
              <w:t>плитный, крупный (условное обозначение – ПК),</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3</w:t>
            </w:r>
          </w:p>
        </w:tc>
        <w:tc>
          <w:tcPr>
            <w:tcW w:w="4279" w:type="dxa"/>
          </w:tcPr>
          <w:p w:rsidR="00104A52" w:rsidRPr="00BB773E" w:rsidRDefault="00104A52" w:rsidP="004C7B2D">
            <w:pPr>
              <w:tabs>
                <w:tab w:val="left" w:pos="916"/>
                <w:tab w:val="left" w:pos="1832"/>
                <w:tab w:val="left" w:pos="2748"/>
              </w:tabs>
              <w:jc w:val="both"/>
              <w:rPr>
                <w:rFonts w:ascii="Times New Roman" w:hAnsi="Times New Roman" w:cs="Times New Roman"/>
              </w:rPr>
            </w:pPr>
            <w:r w:rsidRPr="00BB773E">
              <w:rPr>
                <w:rFonts w:ascii="Times New Roman" w:hAnsi="Times New Roman" w:cs="Times New Roman"/>
              </w:rPr>
              <w:t>Массовая доля влаги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20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4</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Зольность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18</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5</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хлора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0,6</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6</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серы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0,5</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lastRenderedPageBreak/>
              <w:t>7</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мышьяка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0,02</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8</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Содержание мелочи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20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9</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Рабочая теплота сгорания не ниже, Ккал/кг</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5400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10</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Размер кусков (фракция), мм</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50-200</w:t>
            </w:r>
          </w:p>
        </w:tc>
      </w:tr>
    </w:tbl>
    <w:p w:rsidR="00104A52" w:rsidRPr="00BB773E" w:rsidRDefault="00104A52" w:rsidP="00104A52">
      <w:pPr>
        <w:pStyle w:val="a9"/>
        <w:widowControl w:val="0"/>
        <w:numPr>
          <w:ilvl w:val="0"/>
          <w:numId w:val="50"/>
        </w:numPr>
        <w:tabs>
          <w:tab w:val="left" w:pos="851"/>
        </w:tabs>
        <w:autoSpaceDE w:val="0"/>
        <w:autoSpaceDN w:val="0"/>
        <w:adjustRightInd w:val="0"/>
        <w:spacing w:before="60" w:after="60" w:line="240" w:lineRule="auto"/>
        <w:ind w:left="0" w:firstLine="567"/>
        <w:rPr>
          <w:rFonts w:ascii="Times New Roman" w:hAnsi="Times New Roman"/>
          <w:b/>
        </w:rPr>
      </w:pPr>
      <w:r w:rsidRPr="00BB773E">
        <w:rPr>
          <w:rFonts w:ascii="Times New Roman" w:hAnsi="Times New Roman"/>
          <w:b/>
        </w:rPr>
        <w:t xml:space="preserve">Требования к размерам, упаковке, отгрузке </w:t>
      </w:r>
      <w:r>
        <w:rPr>
          <w:rFonts w:ascii="Times New Roman" w:hAnsi="Times New Roman"/>
          <w:b/>
        </w:rPr>
        <w:t>т</w:t>
      </w:r>
      <w:r w:rsidRPr="00BB773E">
        <w:rPr>
          <w:rFonts w:ascii="Times New Roman" w:hAnsi="Times New Roman"/>
          <w:b/>
        </w:rPr>
        <w:t>овара</w:t>
      </w:r>
    </w:p>
    <w:p w:rsidR="00104A52" w:rsidRPr="00BB773E" w:rsidRDefault="00104A52" w:rsidP="00104A52">
      <w:pPr>
        <w:pStyle w:val="a9"/>
        <w:numPr>
          <w:ilvl w:val="1"/>
          <w:numId w:val="50"/>
        </w:numPr>
        <w:tabs>
          <w:tab w:val="left" w:pos="993"/>
          <w:tab w:val="left" w:pos="1276"/>
        </w:tabs>
        <w:spacing w:after="0" w:line="240" w:lineRule="auto"/>
        <w:ind w:left="0" w:firstLine="567"/>
        <w:jc w:val="both"/>
        <w:rPr>
          <w:rFonts w:ascii="Times New Roman" w:hAnsi="Times New Roman"/>
        </w:rPr>
      </w:pPr>
      <w:r w:rsidRPr="00BB773E">
        <w:rPr>
          <w:rFonts w:ascii="Times New Roman" w:hAnsi="Times New Roman"/>
        </w:rPr>
        <w:t>Требования к размерам: размер кусков должен соответствовать требованиям ГОСТ 19242-73 «Классификация углей по размеру кусков»: фракция 50-200 мм.</w:t>
      </w:r>
    </w:p>
    <w:p w:rsidR="00104A52" w:rsidRPr="00BB773E" w:rsidRDefault="00104A52" w:rsidP="00104A52">
      <w:pPr>
        <w:pStyle w:val="a9"/>
        <w:numPr>
          <w:ilvl w:val="1"/>
          <w:numId w:val="50"/>
        </w:numPr>
        <w:tabs>
          <w:tab w:val="left" w:pos="993"/>
          <w:tab w:val="left" w:pos="1276"/>
        </w:tabs>
        <w:spacing w:after="0" w:line="240" w:lineRule="auto"/>
        <w:ind w:left="0" w:firstLine="567"/>
        <w:jc w:val="both"/>
        <w:rPr>
          <w:rFonts w:ascii="Times New Roman" w:hAnsi="Times New Roman"/>
        </w:rPr>
      </w:pPr>
      <w:r w:rsidRPr="00BB773E">
        <w:rPr>
          <w:rFonts w:ascii="Times New Roman" w:hAnsi="Times New Roman"/>
        </w:rPr>
        <w:t>Требования к упаковке: насыпью</w:t>
      </w:r>
      <w:r>
        <w:rPr>
          <w:rFonts w:ascii="Times New Roman" w:hAnsi="Times New Roman"/>
        </w:rPr>
        <w:t>.</w:t>
      </w:r>
    </w:p>
    <w:p w:rsidR="00104A52" w:rsidRPr="00BB773E" w:rsidRDefault="00104A52" w:rsidP="00104A52">
      <w:pPr>
        <w:pStyle w:val="a9"/>
        <w:numPr>
          <w:ilvl w:val="1"/>
          <w:numId w:val="50"/>
        </w:numPr>
        <w:tabs>
          <w:tab w:val="left" w:pos="993"/>
          <w:tab w:val="left" w:pos="1276"/>
        </w:tabs>
        <w:spacing w:after="0" w:line="240" w:lineRule="auto"/>
        <w:ind w:left="0" w:firstLine="567"/>
        <w:jc w:val="both"/>
        <w:rPr>
          <w:rFonts w:ascii="Times New Roman" w:hAnsi="Times New Roman"/>
        </w:rPr>
      </w:pPr>
      <w:r>
        <w:rPr>
          <w:rFonts w:ascii="Times New Roman" w:hAnsi="Times New Roman"/>
        </w:rPr>
        <w:t>Отгрузка угля</w:t>
      </w:r>
      <w:r w:rsidRPr="00BB773E">
        <w:rPr>
          <w:rFonts w:ascii="Times New Roman" w:hAnsi="Times New Roman"/>
        </w:rPr>
        <w:t xml:space="preserve"> в вагоны и доставка до станции Домодедово производится силами Поставщика.</w:t>
      </w:r>
    </w:p>
    <w:p w:rsidR="00104A52" w:rsidRPr="00BB773E" w:rsidRDefault="00104A52" w:rsidP="00104A52">
      <w:pPr>
        <w:pStyle w:val="a9"/>
        <w:numPr>
          <w:ilvl w:val="1"/>
          <w:numId w:val="50"/>
        </w:numPr>
        <w:tabs>
          <w:tab w:val="left" w:pos="993"/>
          <w:tab w:val="left" w:pos="1276"/>
        </w:tabs>
        <w:spacing w:after="0" w:line="240" w:lineRule="auto"/>
        <w:ind w:left="0" w:firstLine="567"/>
        <w:jc w:val="both"/>
        <w:rPr>
          <w:rFonts w:ascii="Times New Roman" w:hAnsi="Times New Roman"/>
        </w:rPr>
      </w:pPr>
      <w:r w:rsidRPr="00BB773E">
        <w:rPr>
          <w:rFonts w:ascii="Times New Roman" w:hAnsi="Times New Roman"/>
        </w:rPr>
        <w:t xml:space="preserve">Выгрузка угля из вагона и погрузка в автотранспорт осуществляется силами и оборудованием </w:t>
      </w:r>
      <w:r>
        <w:rPr>
          <w:rFonts w:ascii="Times New Roman" w:eastAsia="Times New Roman" w:hAnsi="Times New Roman"/>
          <w:color w:val="0D0D0D"/>
        </w:rPr>
        <w:t>Заказчика</w:t>
      </w:r>
      <w:r w:rsidRPr="00BB773E">
        <w:rPr>
          <w:rFonts w:ascii="Times New Roman" w:eastAsia="Times New Roman" w:hAnsi="Times New Roman"/>
          <w:color w:val="0D0D0D"/>
        </w:rPr>
        <w:t>.</w:t>
      </w:r>
    </w:p>
    <w:p w:rsidR="00104A52" w:rsidRPr="00BB773E" w:rsidRDefault="00104A52" w:rsidP="00104A52">
      <w:pPr>
        <w:pStyle w:val="a9"/>
        <w:widowControl w:val="0"/>
        <w:numPr>
          <w:ilvl w:val="0"/>
          <w:numId w:val="50"/>
        </w:numPr>
        <w:tabs>
          <w:tab w:val="left" w:pos="851"/>
        </w:tabs>
        <w:suppressAutoHyphens/>
        <w:autoSpaceDE w:val="0"/>
        <w:autoSpaceDN w:val="0"/>
        <w:adjustRightInd w:val="0"/>
        <w:spacing w:before="60" w:after="60" w:line="240" w:lineRule="auto"/>
        <w:ind w:left="0" w:firstLine="567"/>
        <w:contextualSpacing w:val="0"/>
        <w:rPr>
          <w:rFonts w:ascii="Times New Roman" w:hAnsi="Times New Roman"/>
          <w:b/>
          <w:bCs/>
        </w:rPr>
      </w:pPr>
      <w:r w:rsidRPr="00BB773E">
        <w:rPr>
          <w:rFonts w:ascii="Times New Roman" w:hAnsi="Times New Roman"/>
          <w:b/>
          <w:bCs/>
        </w:rPr>
        <w:t>Требования к сроку и (или) объему предоставления гарантии качеств</w:t>
      </w:r>
      <w:r>
        <w:rPr>
          <w:rFonts w:ascii="Times New Roman" w:hAnsi="Times New Roman"/>
          <w:b/>
          <w:bCs/>
        </w:rPr>
        <w:t>а т</w:t>
      </w:r>
      <w:r w:rsidRPr="00BB773E">
        <w:rPr>
          <w:rFonts w:ascii="Times New Roman" w:hAnsi="Times New Roman"/>
          <w:b/>
          <w:bCs/>
        </w:rPr>
        <w:t>овара:</w:t>
      </w:r>
    </w:p>
    <w:p w:rsidR="00104A52" w:rsidRPr="00BB773E" w:rsidRDefault="00104A52" w:rsidP="00104A52">
      <w:pPr>
        <w:pStyle w:val="a9"/>
        <w:numPr>
          <w:ilvl w:val="1"/>
          <w:numId w:val="50"/>
        </w:numPr>
        <w:tabs>
          <w:tab w:val="left" w:pos="1134"/>
        </w:tabs>
        <w:spacing w:after="0" w:line="240" w:lineRule="auto"/>
        <w:ind w:left="0" w:firstLine="567"/>
        <w:jc w:val="both"/>
        <w:rPr>
          <w:rFonts w:ascii="Times New Roman" w:hAnsi="Times New Roman"/>
        </w:rPr>
      </w:pPr>
      <w:r w:rsidRPr="00BB773E">
        <w:rPr>
          <w:rFonts w:ascii="Times New Roman" w:hAnsi="Times New Roman"/>
        </w:rPr>
        <w:t xml:space="preserve">Поставщик гарантирует </w:t>
      </w:r>
      <w:r>
        <w:rPr>
          <w:rFonts w:ascii="Times New Roman" w:eastAsia="Times New Roman" w:hAnsi="Times New Roman"/>
          <w:color w:val="0D0D0D"/>
        </w:rPr>
        <w:t>Заказчику</w:t>
      </w:r>
      <w:r w:rsidRPr="00BB773E">
        <w:rPr>
          <w:rFonts w:ascii="Times New Roman" w:eastAsia="Times New Roman" w:hAnsi="Times New Roman"/>
          <w:color w:val="0D0D0D"/>
        </w:rPr>
        <w:t xml:space="preserve"> </w:t>
      </w:r>
      <w:r w:rsidRPr="00BB773E">
        <w:rPr>
          <w:rFonts w:ascii="Times New Roman" w:hAnsi="Times New Roman"/>
        </w:rPr>
        <w:t>соответствие качества поставляемого Товара стандартам и требованиям, предъявленным к Товару такого рода.</w:t>
      </w:r>
    </w:p>
    <w:p w:rsidR="00104A52" w:rsidRPr="00BB773E" w:rsidRDefault="00104A52" w:rsidP="00104A52">
      <w:pPr>
        <w:pStyle w:val="a9"/>
        <w:numPr>
          <w:ilvl w:val="1"/>
          <w:numId w:val="50"/>
        </w:numPr>
        <w:tabs>
          <w:tab w:val="left" w:pos="1134"/>
        </w:tabs>
        <w:spacing w:after="0" w:line="240" w:lineRule="auto"/>
        <w:ind w:left="0" w:firstLine="567"/>
        <w:jc w:val="both"/>
        <w:rPr>
          <w:rFonts w:ascii="Times New Roman" w:hAnsi="Times New Roman"/>
        </w:rPr>
      </w:pPr>
      <w:r w:rsidRPr="00BB773E">
        <w:rPr>
          <w:rFonts w:ascii="Times New Roman" w:hAnsi="Times New Roman"/>
        </w:rPr>
        <w:t>Товар должен сохранять потребительские свойства в течение гарантийного срока.</w:t>
      </w:r>
    </w:p>
    <w:p w:rsidR="00104A52" w:rsidRPr="00BB773E" w:rsidRDefault="00104A52" w:rsidP="00104A52">
      <w:pPr>
        <w:pStyle w:val="a9"/>
        <w:numPr>
          <w:ilvl w:val="1"/>
          <w:numId w:val="50"/>
        </w:numPr>
        <w:tabs>
          <w:tab w:val="left" w:pos="1134"/>
        </w:tabs>
        <w:spacing w:after="0" w:line="240" w:lineRule="auto"/>
        <w:ind w:left="0" w:firstLine="567"/>
        <w:jc w:val="both"/>
        <w:rPr>
          <w:rFonts w:ascii="Times New Roman" w:hAnsi="Times New Roman"/>
        </w:rPr>
      </w:pPr>
      <w:r w:rsidRPr="00BB773E">
        <w:rPr>
          <w:rFonts w:ascii="Times New Roman" w:hAnsi="Times New Roman"/>
        </w:rPr>
        <w:t xml:space="preserve">Гарантийный срок хранения Товара составляет 12 (двенадцать) месяцев с момента поставки Товара. Поставщик гарантирует качество поставленного </w:t>
      </w:r>
      <w:r>
        <w:rPr>
          <w:rFonts w:ascii="Times New Roman" w:hAnsi="Times New Roman"/>
        </w:rPr>
        <w:t>у</w:t>
      </w:r>
      <w:r w:rsidRPr="00BB773E">
        <w:rPr>
          <w:rFonts w:ascii="Times New Roman" w:hAnsi="Times New Roman"/>
        </w:rPr>
        <w:t>гля в период действия гарантийного срока хранения.</w:t>
      </w:r>
    </w:p>
    <w:p w:rsidR="00104A52" w:rsidRPr="00BB773E" w:rsidRDefault="00104A52" w:rsidP="00104A52">
      <w:pPr>
        <w:pStyle w:val="a9"/>
        <w:numPr>
          <w:ilvl w:val="1"/>
          <w:numId w:val="50"/>
        </w:numPr>
        <w:tabs>
          <w:tab w:val="left" w:pos="1134"/>
        </w:tabs>
        <w:spacing w:after="0" w:line="240" w:lineRule="auto"/>
        <w:ind w:left="0" w:firstLine="567"/>
        <w:jc w:val="both"/>
        <w:rPr>
          <w:rFonts w:ascii="Times New Roman" w:hAnsi="Times New Roman"/>
        </w:rPr>
      </w:pPr>
      <w:r w:rsidRPr="00BB773E">
        <w:rPr>
          <w:rFonts w:ascii="Times New Roman" w:hAnsi="Times New Roman"/>
        </w:rPr>
        <w:t>В пределах гарантийного срока хранения Поставщиком безвозмездно осуществляется замена некачест</w:t>
      </w:r>
      <w:r>
        <w:rPr>
          <w:rFonts w:ascii="Times New Roman" w:hAnsi="Times New Roman"/>
        </w:rPr>
        <w:t>венного у</w:t>
      </w:r>
      <w:r w:rsidRPr="00BB773E">
        <w:rPr>
          <w:rFonts w:ascii="Times New Roman" w:hAnsi="Times New Roman"/>
        </w:rPr>
        <w:t>гля. Срок осущес</w:t>
      </w:r>
      <w:r>
        <w:rPr>
          <w:rFonts w:ascii="Times New Roman" w:hAnsi="Times New Roman"/>
        </w:rPr>
        <w:t>твления замены некачественного у</w:t>
      </w:r>
      <w:r w:rsidRPr="00BB773E">
        <w:rPr>
          <w:rFonts w:ascii="Times New Roman" w:hAnsi="Times New Roman"/>
        </w:rPr>
        <w:t>гля составляет не более 15 (Пятнадцат</w:t>
      </w:r>
      <w:r>
        <w:rPr>
          <w:rFonts w:ascii="Times New Roman" w:hAnsi="Times New Roman"/>
        </w:rPr>
        <w:t>и</w:t>
      </w:r>
      <w:r w:rsidRPr="00BB773E">
        <w:rPr>
          <w:rFonts w:ascii="Times New Roman" w:hAnsi="Times New Roman"/>
        </w:rPr>
        <w:t xml:space="preserve">) дней с момента получения Поставщиком письменного извещения </w:t>
      </w:r>
      <w:r>
        <w:rPr>
          <w:rFonts w:ascii="Times New Roman" w:eastAsia="Times New Roman" w:hAnsi="Times New Roman"/>
          <w:color w:val="0D0D0D"/>
        </w:rPr>
        <w:t>Заказчика</w:t>
      </w:r>
      <w:r w:rsidRPr="00BB773E">
        <w:rPr>
          <w:rFonts w:ascii="Times New Roman" w:eastAsia="Times New Roman" w:hAnsi="Times New Roman"/>
          <w:color w:val="0D0D0D"/>
        </w:rPr>
        <w:t xml:space="preserve"> </w:t>
      </w:r>
      <w:r w:rsidRPr="00BB773E">
        <w:rPr>
          <w:rFonts w:ascii="Times New Roman" w:hAnsi="Times New Roman"/>
        </w:rPr>
        <w:t xml:space="preserve">или Грузополучателя </w:t>
      </w:r>
      <w:r>
        <w:rPr>
          <w:rFonts w:ascii="Times New Roman" w:hAnsi="Times New Roman"/>
        </w:rPr>
        <w:t>об обнаружении некачественного у</w:t>
      </w:r>
      <w:r w:rsidRPr="00BB773E">
        <w:rPr>
          <w:rFonts w:ascii="Times New Roman" w:hAnsi="Times New Roman"/>
        </w:rPr>
        <w:t xml:space="preserve">гля. В данный срок входит время, </w:t>
      </w:r>
      <w:r>
        <w:rPr>
          <w:rFonts w:ascii="Times New Roman" w:hAnsi="Times New Roman"/>
        </w:rPr>
        <w:t>затраченное на транспортировку у</w:t>
      </w:r>
      <w:r w:rsidRPr="00BB773E">
        <w:rPr>
          <w:rFonts w:ascii="Times New Roman" w:hAnsi="Times New Roman"/>
        </w:rPr>
        <w:t>гля к месту его замены.</w:t>
      </w:r>
    </w:p>
    <w:p w:rsidR="00104A52" w:rsidRPr="00BB773E" w:rsidRDefault="00104A52" w:rsidP="00104A52">
      <w:pPr>
        <w:pStyle w:val="a9"/>
        <w:numPr>
          <w:ilvl w:val="1"/>
          <w:numId w:val="50"/>
        </w:numPr>
        <w:tabs>
          <w:tab w:val="left" w:pos="1134"/>
        </w:tabs>
        <w:spacing w:after="0" w:line="240" w:lineRule="auto"/>
        <w:ind w:left="0" w:firstLine="567"/>
        <w:jc w:val="both"/>
        <w:rPr>
          <w:rFonts w:ascii="Times New Roman" w:hAnsi="Times New Roman"/>
        </w:rPr>
      </w:pPr>
      <w:r w:rsidRPr="00BB773E">
        <w:rPr>
          <w:rFonts w:ascii="Times New Roman" w:hAnsi="Times New Roman"/>
        </w:rPr>
        <w:t>Все расходы, связа</w:t>
      </w:r>
      <w:r>
        <w:rPr>
          <w:rFonts w:ascii="Times New Roman" w:hAnsi="Times New Roman"/>
        </w:rPr>
        <w:t>нные с заменой некачественного у</w:t>
      </w:r>
      <w:r w:rsidRPr="00BB773E">
        <w:rPr>
          <w:rFonts w:ascii="Times New Roman" w:hAnsi="Times New Roman"/>
        </w:rPr>
        <w:t>гля в период гарантийного срока хранения, оплачиваются за счет Поставщика.</w:t>
      </w:r>
    </w:p>
    <w:p w:rsidR="00104A52" w:rsidRPr="00BB773E" w:rsidRDefault="00104A52" w:rsidP="00104A52">
      <w:pPr>
        <w:numPr>
          <w:ilvl w:val="0"/>
          <w:numId w:val="50"/>
        </w:numPr>
        <w:tabs>
          <w:tab w:val="left" w:pos="426"/>
          <w:tab w:val="left" w:pos="993"/>
        </w:tabs>
        <w:contextualSpacing/>
        <w:jc w:val="both"/>
        <w:rPr>
          <w:rFonts w:ascii="Times New Roman" w:eastAsia="Times New Roman" w:hAnsi="Times New Roman" w:cs="Times New Roman"/>
          <w:b/>
          <w:color w:val="auto"/>
          <w:sz w:val="22"/>
          <w:szCs w:val="22"/>
          <w:lang w:eastAsia="en-US"/>
        </w:rPr>
      </w:pPr>
      <w:r w:rsidRPr="00BB773E">
        <w:rPr>
          <w:rFonts w:ascii="Times New Roman" w:eastAsia="Times New Roman" w:hAnsi="Times New Roman" w:cs="Times New Roman"/>
          <w:b/>
          <w:color w:val="auto"/>
          <w:sz w:val="22"/>
          <w:szCs w:val="22"/>
          <w:lang w:eastAsia="en-US"/>
        </w:rPr>
        <w:t>Требования к сопроводительным документам на Товар:</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i/>
          <w:color w:val="auto"/>
          <w:sz w:val="22"/>
          <w:szCs w:val="22"/>
        </w:rPr>
      </w:pPr>
      <w:r w:rsidRPr="005975CD">
        <w:rPr>
          <w:rFonts w:ascii="Times New Roman" w:hAnsi="Times New Roman" w:cs="Times New Roman"/>
          <w:i/>
          <w:sz w:val="22"/>
          <w:szCs w:val="22"/>
        </w:rPr>
        <w:t xml:space="preserve">В день поставки товара Поставщик обязан передать </w:t>
      </w:r>
      <w:r w:rsidRPr="005975CD">
        <w:rPr>
          <w:rFonts w:ascii="Times New Roman" w:eastAsia="Times New Roman" w:hAnsi="Times New Roman" w:cs="Times New Roman"/>
          <w:i/>
          <w:color w:val="00000A"/>
          <w:sz w:val="22"/>
          <w:szCs w:val="22"/>
        </w:rPr>
        <w:t>Заказчику:</w:t>
      </w:r>
      <w:r w:rsidRPr="005975CD">
        <w:rPr>
          <w:rFonts w:ascii="Times New Roman" w:eastAsia="Times New Roman" w:hAnsi="Times New Roman" w:cs="Times New Roman"/>
          <w:i/>
          <w:color w:val="auto"/>
          <w:sz w:val="22"/>
          <w:szCs w:val="22"/>
        </w:rPr>
        <w:tab/>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 xml:space="preserve">сертификат (декларация) соответствия (качества) или надлежащим образом заверенную копию и другие документы, удостоверяющие качество </w:t>
      </w:r>
      <w:r>
        <w:rPr>
          <w:rFonts w:ascii="Times New Roman" w:eastAsia="Times New Roman" w:hAnsi="Times New Roman" w:cs="Times New Roman"/>
          <w:color w:val="auto"/>
          <w:sz w:val="22"/>
          <w:szCs w:val="22"/>
        </w:rPr>
        <w:t xml:space="preserve">и безопасность </w:t>
      </w:r>
      <w:r w:rsidRPr="005975CD">
        <w:rPr>
          <w:rFonts w:ascii="Times New Roman" w:eastAsia="Times New Roman" w:hAnsi="Times New Roman" w:cs="Times New Roman"/>
          <w:color w:val="auto"/>
          <w:sz w:val="22"/>
          <w:szCs w:val="22"/>
        </w:rPr>
        <w:t>Товара;</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иные документы, предусмотренные законодательством Российской Федерации.</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i/>
          <w:color w:val="auto"/>
          <w:sz w:val="22"/>
          <w:szCs w:val="22"/>
        </w:rPr>
      </w:pPr>
      <w:r>
        <w:rPr>
          <w:rFonts w:ascii="Times New Roman" w:eastAsia="Times New Roman" w:hAnsi="Times New Roman" w:cs="Times New Roman"/>
          <w:i/>
          <w:color w:val="auto"/>
          <w:sz w:val="22"/>
          <w:szCs w:val="22"/>
        </w:rPr>
        <w:t xml:space="preserve">Посредством </w:t>
      </w:r>
      <w:r w:rsidRPr="005975CD">
        <w:rPr>
          <w:rFonts w:ascii="Times New Roman" w:eastAsia="Times New Roman" w:hAnsi="Times New Roman" w:cs="Times New Roman"/>
          <w:i/>
          <w:color w:val="auto"/>
          <w:sz w:val="22"/>
          <w:szCs w:val="22"/>
        </w:rPr>
        <w:t>ПИК ЕАСУЗ в день поставки направляются:</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товарная накладная  и/или унифицированная форма ТОРГ-12 (УПД);</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счет;</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счет- фактур</w:t>
      </w:r>
      <w:r>
        <w:rPr>
          <w:rFonts w:ascii="Times New Roman" w:eastAsia="Times New Roman" w:hAnsi="Times New Roman" w:cs="Times New Roman"/>
          <w:color w:val="auto"/>
          <w:sz w:val="22"/>
          <w:szCs w:val="22"/>
        </w:rPr>
        <w:t xml:space="preserve">а </w:t>
      </w:r>
      <w:r w:rsidRPr="005975CD">
        <w:rPr>
          <w:rFonts w:ascii="Times New Roman" w:eastAsia="Times New Roman" w:hAnsi="Times New Roman" w:cs="Times New Roman"/>
          <w:color w:val="auto"/>
          <w:sz w:val="22"/>
          <w:szCs w:val="22"/>
        </w:rPr>
        <w:t xml:space="preserve"> (при наличии);</w:t>
      </w:r>
    </w:p>
    <w:p w:rsidR="00104A52" w:rsidRDefault="00104A52" w:rsidP="00104A52">
      <w:pPr>
        <w:widowControl w:val="0"/>
        <w:tabs>
          <w:tab w:val="left" w:pos="993"/>
          <w:tab w:val="left" w:pos="1134"/>
        </w:tabs>
        <w:suppressAutoHyphens/>
        <w:autoSpaceDN w:val="0"/>
        <w:ind w:firstLine="567"/>
        <w:jc w:val="both"/>
        <w:textAlignment w:val="baseline"/>
        <w:rPr>
          <w:rFonts w:ascii="Times New Roman" w:hAnsi="Times New Roman" w:cs="Times New Roman"/>
          <w:sz w:val="22"/>
          <w:szCs w:val="22"/>
        </w:rPr>
      </w:pPr>
      <w:r w:rsidRPr="005975CD">
        <w:rPr>
          <w:rFonts w:ascii="Times New Roman" w:eastAsia="Times New Roman" w:hAnsi="Times New Roman" w:cs="Times New Roman"/>
          <w:color w:val="auto"/>
          <w:sz w:val="22"/>
          <w:szCs w:val="22"/>
        </w:rPr>
        <w:t>-Акт о приемке товара.</w:t>
      </w:r>
    </w:p>
    <w:p w:rsidR="00104A52" w:rsidRPr="00AB50C9" w:rsidRDefault="00104A52" w:rsidP="00104A52">
      <w:pPr>
        <w:widowControl w:val="0"/>
        <w:tabs>
          <w:tab w:val="left" w:pos="325"/>
          <w:tab w:val="left" w:pos="851"/>
          <w:tab w:val="left" w:pos="993"/>
        </w:tabs>
        <w:autoSpaceDE w:val="0"/>
        <w:autoSpaceDN w:val="0"/>
        <w:adjustRightInd w:val="0"/>
        <w:spacing w:after="360"/>
        <w:ind w:left="567"/>
        <w:rPr>
          <w:rFonts w:ascii="Times New Roman" w:eastAsia="Times New Roman" w:hAnsi="Times New Roman" w:cs="Times New Roman"/>
          <w:color w:val="auto"/>
          <w:sz w:val="22"/>
          <w:szCs w:val="22"/>
        </w:rPr>
      </w:pPr>
    </w:p>
    <w:tbl>
      <w:tblPr>
        <w:tblW w:w="9402" w:type="dxa"/>
        <w:jc w:val="center"/>
        <w:tblLayout w:type="fixed"/>
        <w:tblLook w:val="04A0" w:firstRow="1" w:lastRow="0" w:firstColumn="1" w:lastColumn="0" w:noHBand="0" w:noVBand="1"/>
      </w:tblPr>
      <w:tblGrid>
        <w:gridCol w:w="4737"/>
        <w:gridCol w:w="4665"/>
      </w:tblGrid>
      <w:tr w:rsidR="00104A52" w:rsidRPr="00A846A8" w:rsidTr="004C7B2D">
        <w:trPr>
          <w:trHeight w:val="1125"/>
          <w:jc w:val="center"/>
        </w:trPr>
        <w:tc>
          <w:tcPr>
            <w:tcW w:w="4737" w:type="dxa"/>
            <w:hideMark/>
          </w:tcPr>
          <w:p w:rsidR="00104A52" w:rsidRPr="000407C9" w:rsidRDefault="00104A52" w:rsidP="004C7B2D">
            <w:pPr>
              <w:widowControl w:val="0"/>
              <w:autoSpaceDE w:val="0"/>
              <w:adjustRightInd w:val="0"/>
              <w:contextualSpacing/>
              <w:rPr>
                <w:rFonts w:ascii="Times New Roman" w:eastAsia="Times New Roman" w:hAnsi="Times New Roman" w:cs="Times New Roman"/>
                <w:b/>
                <w:bCs/>
                <w:color w:val="auto"/>
                <w:sz w:val="22"/>
                <w:szCs w:val="22"/>
                <w:lang w:eastAsia="en-US"/>
              </w:rPr>
            </w:pPr>
            <w:r w:rsidRPr="000407C9">
              <w:rPr>
                <w:rFonts w:ascii="Times New Roman" w:eastAsia="Times New Roman" w:hAnsi="Times New Roman" w:cs="Times New Roman"/>
                <w:b/>
                <w:bCs/>
                <w:color w:val="auto"/>
                <w:sz w:val="22"/>
                <w:szCs w:val="22"/>
                <w:lang w:eastAsia="en-US"/>
              </w:rPr>
              <w:t>от Заказчика:</w:t>
            </w:r>
          </w:p>
          <w:p w:rsidR="00104A52" w:rsidRPr="000407C9"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0407C9">
              <w:rPr>
                <w:rFonts w:ascii="Times New Roman" w:eastAsia="Times New Roman" w:hAnsi="Times New Roman" w:cs="Times New Roman"/>
                <w:bCs/>
                <w:color w:val="auto"/>
                <w:sz w:val="22"/>
                <w:szCs w:val="22"/>
                <w:lang w:eastAsia="en-US"/>
              </w:rPr>
              <w:t xml:space="preserve">Директор МУП «Теплосеть» </w:t>
            </w:r>
          </w:p>
          <w:p w:rsidR="00104A52" w:rsidRPr="000407C9"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0407C9">
              <w:rPr>
                <w:rFonts w:ascii="Times New Roman" w:eastAsia="Times New Roman" w:hAnsi="Times New Roman" w:cs="Times New Roman"/>
                <w:bCs/>
                <w:color w:val="auto"/>
                <w:sz w:val="22"/>
                <w:szCs w:val="22"/>
                <w:lang w:eastAsia="en-US"/>
              </w:rPr>
              <w:t>_______________ /</w:t>
            </w:r>
            <w:r w:rsidRPr="000407C9">
              <w:rPr>
                <w:rFonts w:ascii="Times New Roman" w:eastAsia="Times New Roman" w:hAnsi="Times New Roman" w:cs="Times New Roman"/>
                <w:bCs/>
                <w:color w:val="auto"/>
                <w:sz w:val="22"/>
                <w:szCs w:val="22"/>
                <w:u w:val="single"/>
                <w:lang w:eastAsia="en-US"/>
              </w:rPr>
              <w:t xml:space="preserve"> А.Ю. </w:t>
            </w:r>
            <w:proofErr w:type="spellStart"/>
            <w:r w:rsidRPr="000407C9">
              <w:rPr>
                <w:rFonts w:ascii="Times New Roman" w:eastAsia="Times New Roman" w:hAnsi="Times New Roman" w:cs="Times New Roman"/>
                <w:bCs/>
                <w:color w:val="auto"/>
                <w:sz w:val="22"/>
                <w:szCs w:val="22"/>
                <w:u w:val="single"/>
                <w:lang w:eastAsia="en-US"/>
              </w:rPr>
              <w:t>Пластинин</w:t>
            </w:r>
            <w:proofErr w:type="spellEnd"/>
            <w:r w:rsidRPr="000407C9">
              <w:rPr>
                <w:rFonts w:ascii="Times New Roman" w:eastAsia="Times New Roman" w:hAnsi="Times New Roman" w:cs="Times New Roman"/>
                <w:bCs/>
                <w:color w:val="auto"/>
                <w:sz w:val="22"/>
                <w:szCs w:val="22"/>
                <w:u w:val="single"/>
                <w:lang w:eastAsia="en-US"/>
              </w:rPr>
              <w:t xml:space="preserve"> </w:t>
            </w:r>
            <w:r w:rsidRPr="000407C9">
              <w:rPr>
                <w:rFonts w:ascii="Times New Roman" w:eastAsia="Times New Roman" w:hAnsi="Times New Roman" w:cs="Times New Roman"/>
                <w:bCs/>
                <w:color w:val="auto"/>
                <w:sz w:val="22"/>
                <w:szCs w:val="22"/>
                <w:lang w:eastAsia="en-US"/>
              </w:rPr>
              <w:t>/</w:t>
            </w:r>
          </w:p>
        </w:tc>
        <w:tc>
          <w:tcPr>
            <w:tcW w:w="4665" w:type="dxa"/>
            <w:hideMark/>
          </w:tcPr>
          <w:p w:rsidR="00104A52" w:rsidRPr="000407C9" w:rsidRDefault="00104A52" w:rsidP="004C7B2D">
            <w:pPr>
              <w:widowControl w:val="0"/>
              <w:contextualSpacing/>
              <w:rPr>
                <w:rFonts w:ascii="Times New Roman" w:eastAsia="Times New Roman" w:hAnsi="Times New Roman" w:cs="Times New Roman"/>
                <w:b/>
                <w:bCs/>
                <w:color w:val="auto"/>
                <w:sz w:val="22"/>
                <w:szCs w:val="22"/>
                <w:lang w:eastAsia="en-US"/>
              </w:rPr>
            </w:pPr>
            <w:r w:rsidRPr="000407C9">
              <w:rPr>
                <w:rFonts w:ascii="Times New Roman" w:eastAsia="Times New Roman" w:hAnsi="Times New Roman" w:cs="Times New Roman"/>
                <w:b/>
                <w:bCs/>
                <w:color w:val="auto"/>
                <w:sz w:val="22"/>
                <w:szCs w:val="22"/>
                <w:lang w:eastAsia="en-US"/>
              </w:rPr>
              <w:t>от Поставщика</w:t>
            </w:r>
            <w:r w:rsidRPr="000407C9">
              <w:rPr>
                <w:rFonts w:ascii="Times New Roman" w:eastAsia="Times New Roman" w:hAnsi="Times New Roman" w:cs="Times New Roman"/>
                <w:b/>
                <w:color w:val="auto"/>
                <w:sz w:val="22"/>
                <w:szCs w:val="22"/>
                <w:lang w:eastAsia="en-US"/>
              </w:rPr>
              <w:t xml:space="preserve">: </w:t>
            </w:r>
          </w:p>
          <w:p w:rsidR="00104A52" w:rsidRPr="000407C9" w:rsidRDefault="00104A52" w:rsidP="004C7B2D">
            <w:pPr>
              <w:widowControl w:val="0"/>
              <w:contextualSpacing/>
              <w:rPr>
                <w:rFonts w:ascii="Times New Roman" w:eastAsia="Times New Roman" w:hAnsi="Times New Roman" w:cs="Times New Roman"/>
                <w:bCs/>
                <w:color w:val="auto"/>
                <w:sz w:val="22"/>
                <w:szCs w:val="22"/>
                <w:lang w:eastAsia="en-US"/>
              </w:rPr>
            </w:pPr>
            <w:r w:rsidRPr="000407C9">
              <w:rPr>
                <w:rFonts w:ascii="Times New Roman" w:eastAsia="Times New Roman" w:hAnsi="Times New Roman" w:cs="Times New Roman"/>
                <w:bCs/>
                <w:color w:val="auto"/>
                <w:sz w:val="22"/>
                <w:szCs w:val="22"/>
                <w:lang w:eastAsia="en-US"/>
              </w:rPr>
              <w:t>_______________________________</w:t>
            </w:r>
          </w:p>
          <w:p w:rsidR="00104A52" w:rsidRPr="000407C9" w:rsidRDefault="00104A52" w:rsidP="004C7B2D">
            <w:pPr>
              <w:widowControl w:val="0"/>
              <w:contextualSpacing/>
              <w:rPr>
                <w:rFonts w:ascii="Times New Roman" w:eastAsia="Times New Roman" w:hAnsi="Times New Roman" w:cs="Times New Roman"/>
                <w:b/>
                <w:bCs/>
                <w:color w:val="auto"/>
                <w:sz w:val="22"/>
                <w:szCs w:val="22"/>
                <w:lang w:eastAsia="en-US"/>
              </w:rPr>
            </w:pPr>
            <w:r w:rsidRPr="000407C9">
              <w:rPr>
                <w:rFonts w:ascii="Times New Roman" w:eastAsia="Times New Roman" w:hAnsi="Times New Roman" w:cs="Times New Roman"/>
                <w:bCs/>
                <w:color w:val="auto"/>
                <w:sz w:val="22"/>
                <w:szCs w:val="22"/>
                <w:lang w:eastAsia="en-US"/>
              </w:rPr>
              <w:t>______________ /______________/</w:t>
            </w:r>
          </w:p>
        </w:tc>
      </w:tr>
    </w:tbl>
    <w:p w:rsidR="00104A52" w:rsidRPr="00A846A8" w:rsidRDefault="00104A52" w:rsidP="00104A52">
      <w:pPr>
        <w:rPr>
          <w:rFonts w:ascii="Times New Roman" w:hAnsi="Times New Roman" w:cs="Times New Roman"/>
          <w:sz w:val="22"/>
          <w:szCs w:val="22"/>
        </w:rPr>
        <w:sectPr w:rsidR="00104A52" w:rsidRPr="00A846A8" w:rsidSect="0021323B">
          <w:footerReference w:type="default" r:id="rId19"/>
          <w:footnotePr>
            <w:pos w:val="beneathText"/>
          </w:footnotePr>
          <w:pgSz w:w="11905" w:h="16837"/>
          <w:pgMar w:top="567" w:right="707" w:bottom="851" w:left="1418" w:header="567" w:footer="454" w:gutter="0"/>
          <w:cols w:space="720"/>
          <w:noEndnote/>
          <w:titlePg/>
          <w:docGrid w:linePitch="360"/>
        </w:sectPr>
      </w:pPr>
    </w:p>
    <w:p w:rsidR="00104A52" w:rsidRPr="002B56F3" w:rsidRDefault="00104A52" w:rsidP="00104A52">
      <w:pPr>
        <w:tabs>
          <w:tab w:val="center" w:pos="1134"/>
        </w:tabs>
        <w:jc w:val="right"/>
        <w:rPr>
          <w:rFonts w:ascii="Times New Roman" w:eastAsia="Times New Roman" w:hAnsi="Times New Roman" w:cs="Times New Roman"/>
          <w:b/>
          <w:color w:val="auto"/>
          <w:sz w:val="20"/>
          <w:szCs w:val="20"/>
          <w:u w:val="single"/>
        </w:rPr>
      </w:pPr>
      <w:bookmarkStart w:id="601" w:name="_Toc480989277"/>
      <w:r w:rsidRPr="002B56F3">
        <w:rPr>
          <w:rFonts w:ascii="Times New Roman" w:eastAsia="Times New Roman" w:hAnsi="Times New Roman" w:cs="Times New Roman"/>
          <w:b/>
          <w:color w:val="auto"/>
          <w:sz w:val="20"/>
          <w:szCs w:val="20"/>
          <w:u w:val="single"/>
        </w:rPr>
        <w:lastRenderedPageBreak/>
        <w:t>Приложение №</w:t>
      </w:r>
      <w:r>
        <w:rPr>
          <w:rFonts w:ascii="Times New Roman" w:eastAsia="Times New Roman" w:hAnsi="Times New Roman" w:cs="Times New Roman"/>
          <w:b/>
          <w:color w:val="auto"/>
          <w:sz w:val="20"/>
          <w:szCs w:val="20"/>
          <w:u w:val="single"/>
        </w:rPr>
        <w:t>6</w:t>
      </w:r>
    </w:p>
    <w:p w:rsidR="00104A52" w:rsidRPr="002B56F3" w:rsidRDefault="00104A52" w:rsidP="00104A52">
      <w:pPr>
        <w:tabs>
          <w:tab w:val="center" w:pos="1134"/>
        </w:tabs>
        <w:jc w:val="right"/>
        <w:rPr>
          <w:rFonts w:ascii="Times New Roman" w:eastAsia="Times New Roman" w:hAnsi="Times New Roman" w:cs="Times New Roman"/>
          <w:color w:val="auto"/>
          <w:sz w:val="20"/>
          <w:szCs w:val="20"/>
        </w:rPr>
      </w:pPr>
      <w:r w:rsidRPr="002B56F3">
        <w:rPr>
          <w:rFonts w:ascii="Times New Roman" w:eastAsia="Times New Roman" w:hAnsi="Times New Roman" w:cs="Times New Roman"/>
          <w:color w:val="auto"/>
          <w:sz w:val="20"/>
          <w:szCs w:val="20"/>
        </w:rPr>
        <w:t xml:space="preserve"> </w:t>
      </w:r>
      <w:r w:rsidRPr="002B56F3">
        <w:rPr>
          <w:rFonts w:ascii="Times New Roman" w:eastAsia="Times New Roman" w:hAnsi="Times New Roman" w:cs="Times New Roman"/>
          <w:b/>
          <w:color w:val="auto"/>
          <w:sz w:val="20"/>
          <w:szCs w:val="20"/>
        </w:rPr>
        <w:t xml:space="preserve">к Договору </w:t>
      </w:r>
      <w:r>
        <w:rPr>
          <w:rFonts w:ascii="Times New Roman" w:eastAsia="Times New Roman" w:hAnsi="Times New Roman" w:cs="Times New Roman"/>
          <w:b/>
          <w:color w:val="auto"/>
          <w:sz w:val="20"/>
          <w:szCs w:val="20"/>
        </w:rPr>
        <w:t>№</w:t>
      </w:r>
      <w:r w:rsidRPr="002B56F3">
        <w:rPr>
          <w:rFonts w:ascii="Times New Roman" w:eastAsia="Times New Roman" w:hAnsi="Times New Roman" w:cs="Times New Roman"/>
          <w:b/>
          <w:color w:val="auto"/>
          <w:sz w:val="20"/>
          <w:szCs w:val="20"/>
        </w:rPr>
        <w:t xml:space="preserve"> ___ от "__" ______ 202</w:t>
      </w:r>
      <w:r w:rsidR="003F0351">
        <w:rPr>
          <w:rFonts w:ascii="Times New Roman" w:eastAsia="Times New Roman" w:hAnsi="Times New Roman" w:cs="Times New Roman"/>
          <w:b/>
          <w:color w:val="auto"/>
          <w:sz w:val="20"/>
          <w:szCs w:val="20"/>
        </w:rPr>
        <w:t>1</w:t>
      </w:r>
      <w:r w:rsidRPr="002B56F3">
        <w:rPr>
          <w:rFonts w:ascii="Times New Roman" w:eastAsia="Times New Roman" w:hAnsi="Times New Roman" w:cs="Times New Roman"/>
          <w:b/>
          <w:color w:val="auto"/>
          <w:sz w:val="20"/>
          <w:szCs w:val="20"/>
        </w:rPr>
        <w:t xml:space="preserve"> г</w:t>
      </w:r>
    </w:p>
    <w:p w:rsidR="00104A52" w:rsidRPr="00A846A8" w:rsidRDefault="00104A52" w:rsidP="00104A52">
      <w:pPr>
        <w:rPr>
          <w:rFonts w:ascii="Times New Roman" w:hAnsi="Times New Roman" w:cs="Times New Roman"/>
          <w:sz w:val="22"/>
          <w:szCs w:val="22"/>
        </w:rPr>
      </w:pPr>
    </w:p>
    <w:p w:rsidR="00104A52" w:rsidRDefault="00104A52" w:rsidP="00104A52">
      <w:pPr>
        <w:rPr>
          <w:rFonts w:ascii="Times New Roman" w:hAnsi="Times New Roman" w:cs="Times New Roman"/>
          <w:sz w:val="22"/>
          <w:szCs w:val="22"/>
        </w:rPr>
      </w:pPr>
    </w:p>
    <w:p w:rsidR="00104A52" w:rsidRPr="00A846A8" w:rsidRDefault="00104A52" w:rsidP="00104A52">
      <w:pPr>
        <w:rPr>
          <w:rFonts w:ascii="Times New Roman" w:hAnsi="Times New Roman" w:cs="Times New Roman"/>
          <w:sz w:val="22"/>
          <w:szCs w:val="22"/>
        </w:rPr>
      </w:pPr>
    </w:p>
    <w:p w:rsidR="00104A52" w:rsidRPr="00227CF9" w:rsidRDefault="00104A52" w:rsidP="00104A52">
      <w:pPr>
        <w:widowControl w:val="0"/>
        <w:spacing w:before="120" w:after="120"/>
        <w:ind w:firstLine="567"/>
        <w:jc w:val="center"/>
        <w:rPr>
          <w:rFonts w:ascii="Times New Roman" w:hAnsi="Times New Roman" w:cs="Times New Roman"/>
          <w:b/>
          <w:spacing w:val="-6"/>
          <w:sz w:val="22"/>
          <w:szCs w:val="22"/>
        </w:rPr>
      </w:pPr>
      <w:r w:rsidRPr="00227CF9">
        <w:rPr>
          <w:rFonts w:ascii="Times New Roman" w:hAnsi="Times New Roman" w:cs="Times New Roman"/>
          <w:b/>
          <w:spacing w:val="-6"/>
          <w:sz w:val="22"/>
          <w:szCs w:val="22"/>
        </w:rPr>
        <w:t>СПЕЦИФИКАЦИЯ</w:t>
      </w:r>
    </w:p>
    <w:tbl>
      <w:tblPr>
        <w:tblStyle w:val="afff9"/>
        <w:tblW w:w="1530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2840"/>
        <w:gridCol w:w="4533"/>
        <w:gridCol w:w="1701"/>
        <w:gridCol w:w="992"/>
        <w:gridCol w:w="992"/>
        <w:gridCol w:w="1984"/>
        <w:gridCol w:w="1842"/>
      </w:tblGrid>
      <w:tr w:rsidR="00104A52" w:rsidRPr="00227CF9" w:rsidTr="004C7B2D">
        <w:trPr>
          <w:trHeight w:val="20"/>
        </w:trPr>
        <w:tc>
          <w:tcPr>
            <w:tcW w:w="420" w:type="dxa"/>
            <w:hideMark/>
          </w:tcPr>
          <w:p w:rsidR="00104A52" w:rsidRPr="00227CF9" w:rsidRDefault="00104A52" w:rsidP="004C7B2D">
            <w:pPr>
              <w:widowControl w:val="0"/>
              <w:ind w:right="-111"/>
              <w:jc w:val="both"/>
              <w:rPr>
                <w:rFonts w:ascii="Times New Roman" w:hAnsi="Times New Roman" w:cs="Times New Roman"/>
                <w:bCs/>
                <w:spacing w:val="-6"/>
                <w:sz w:val="22"/>
                <w:szCs w:val="22"/>
              </w:rPr>
            </w:pPr>
            <w:r w:rsidRPr="00227CF9">
              <w:rPr>
                <w:rFonts w:ascii="Times New Roman" w:hAnsi="Times New Roman" w:cs="Times New Roman"/>
                <w:bCs/>
                <w:spacing w:val="-6"/>
                <w:sz w:val="22"/>
                <w:szCs w:val="22"/>
              </w:rPr>
              <w:t>№ п/п</w:t>
            </w:r>
          </w:p>
        </w:tc>
        <w:tc>
          <w:tcPr>
            <w:tcW w:w="2840" w:type="dxa"/>
            <w:hideMark/>
          </w:tcPr>
          <w:p w:rsidR="00104A52" w:rsidRPr="00227CF9" w:rsidRDefault="00104A52" w:rsidP="004C7B2D">
            <w:pPr>
              <w:widowControl w:val="0"/>
              <w:jc w:val="both"/>
              <w:rPr>
                <w:rFonts w:ascii="Times New Roman" w:hAnsi="Times New Roman" w:cs="Times New Roman"/>
                <w:bCs/>
                <w:spacing w:val="-6"/>
                <w:sz w:val="22"/>
                <w:szCs w:val="22"/>
              </w:rPr>
            </w:pPr>
            <w:r w:rsidRPr="00227CF9">
              <w:rPr>
                <w:rFonts w:ascii="Times New Roman" w:hAnsi="Times New Roman" w:cs="Times New Roman"/>
                <w:bCs/>
                <w:spacing w:val="-6"/>
                <w:sz w:val="22"/>
                <w:szCs w:val="22"/>
              </w:rPr>
              <w:t>Наименование товара</w:t>
            </w:r>
          </w:p>
          <w:p w:rsidR="00104A52" w:rsidRPr="00227CF9" w:rsidRDefault="00104A52" w:rsidP="004C7B2D">
            <w:pPr>
              <w:widowControl w:val="0"/>
              <w:jc w:val="both"/>
              <w:rPr>
                <w:rFonts w:ascii="Times New Roman" w:hAnsi="Times New Roman" w:cs="Times New Roman"/>
                <w:bCs/>
                <w:spacing w:val="-6"/>
                <w:sz w:val="18"/>
                <w:szCs w:val="18"/>
              </w:rPr>
            </w:pPr>
            <w:r w:rsidRPr="00227CF9">
              <w:rPr>
                <w:rFonts w:ascii="Times New Roman" w:eastAsia="Times New Roman" w:hAnsi="Times New Roman" w:cs="Times New Roman"/>
                <w:color w:val="auto"/>
                <w:kern w:val="3"/>
                <w:sz w:val="18"/>
                <w:szCs w:val="18"/>
              </w:rPr>
              <w:t>(с указанием марки)</w:t>
            </w:r>
          </w:p>
        </w:tc>
        <w:tc>
          <w:tcPr>
            <w:tcW w:w="4533" w:type="dxa"/>
            <w:hideMark/>
          </w:tcPr>
          <w:p w:rsidR="00104A52" w:rsidRPr="00227CF9" w:rsidRDefault="00104A52" w:rsidP="004C7B2D">
            <w:pPr>
              <w:widowControl w:val="0"/>
              <w:rPr>
                <w:rFonts w:ascii="Times New Roman" w:hAnsi="Times New Roman" w:cs="Times New Roman"/>
                <w:spacing w:val="-6"/>
                <w:sz w:val="22"/>
                <w:szCs w:val="22"/>
              </w:rPr>
            </w:pPr>
            <w:r w:rsidRPr="00227CF9">
              <w:rPr>
                <w:rFonts w:ascii="Times New Roman" w:hAnsi="Times New Roman" w:cs="Times New Roman"/>
                <w:spacing w:val="-6"/>
                <w:sz w:val="22"/>
                <w:szCs w:val="22"/>
              </w:rPr>
              <w:t>Технические характеристики товара</w:t>
            </w:r>
          </w:p>
          <w:p w:rsidR="00104A52" w:rsidRPr="00227CF9" w:rsidRDefault="00104A52" w:rsidP="004C7B2D">
            <w:pPr>
              <w:widowControl w:val="0"/>
              <w:ind w:right="-115"/>
              <w:rPr>
                <w:rFonts w:ascii="Times New Roman" w:hAnsi="Times New Roman" w:cs="Times New Roman"/>
                <w:bCs/>
                <w:spacing w:val="-6"/>
                <w:sz w:val="22"/>
                <w:szCs w:val="22"/>
              </w:rPr>
            </w:pPr>
            <w:r w:rsidRPr="007C6720">
              <w:rPr>
                <w:rFonts w:ascii="Times New Roman" w:eastAsia="Times New Roman" w:hAnsi="Times New Roman" w:cs="Times New Roman"/>
                <w:b/>
                <w:color w:val="767171"/>
                <w:kern w:val="3"/>
                <w:sz w:val="18"/>
                <w:szCs w:val="18"/>
              </w:rPr>
              <w:t>(с указанием конкретных показателей функциональных, технических, комплектации и т.д.)</w:t>
            </w:r>
          </w:p>
        </w:tc>
        <w:tc>
          <w:tcPr>
            <w:tcW w:w="1701" w:type="dxa"/>
          </w:tcPr>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spacing w:val="-2"/>
                <w:sz w:val="18"/>
                <w:szCs w:val="18"/>
              </w:rPr>
              <w:t>Производитель, Страна происхождения</w:t>
            </w:r>
          </w:p>
        </w:tc>
        <w:tc>
          <w:tcPr>
            <w:tcW w:w="992" w:type="dxa"/>
            <w:hideMark/>
          </w:tcPr>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Ед. изм.</w:t>
            </w:r>
          </w:p>
        </w:tc>
        <w:tc>
          <w:tcPr>
            <w:tcW w:w="992" w:type="dxa"/>
            <w:hideMark/>
          </w:tcPr>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Кол-во</w:t>
            </w:r>
          </w:p>
        </w:tc>
        <w:tc>
          <w:tcPr>
            <w:tcW w:w="1984" w:type="dxa"/>
            <w:hideMark/>
          </w:tcPr>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 xml:space="preserve">Цена за ед. </w:t>
            </w:r>
          </w:p>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с НДС, руб.</w:t>
            </w:r>
          </w:p>
        </w:tc>
        <w:tc>
          <w:tcPr>
            <w:tcW w:w="1842" w:type="dxa"/>
            <w:hideMark/>
          </w:tcPr>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Сумма</w:t>
            </w:r>
          </w:p>
          <w:p w:rsidR="00104A52" w:rsidRPr="00227CF9" w:rsidRDefault="00104A52" w:rsidP="004C7B2D">
            <w:pPr>
              <w:widowControl w:val="0"/>
              <w:jc w:val="center"/>
              <w:rPr>
                <w:rFonts w:ascii="Times New Roman" w:hAnsi="Times New Roman" w:cs="Times New Roman"/>
                <w:bCs/>
                <w:spacing w:val="-6"/>
                <w:sz w:val="22"/>
                <w:szCs w:val="22"/>
              </w:rPr>
            </w:pPr>
            <w:r w:rsidRPr="00227CF9">
              <w:rPr>
                <w:rFonts w:ascii="Times New Roman" w:hAnsi="Times New Roman" w:cs="Times New Roman"/>
                <w:bCs/>
                <w:spacing w:val="-6"/>
                <w:sz w:val="22"/>
                <w:szCs w:val="22"/>
              </w:rPr>
              <w:t>с НДС, руб.</w:t>
            </w:r>
          </w:p>
        </w:tc>
      </w:tr>
      <w:tr w:rsidR="00104A52" w:rsidRPr="000407C9" w:rsidTr="004C7B2D">
        <w:trPr>
          <w:trHeight w:val="20"/>
        </w:trPr>
        <w:tc>
          <w:tcPr>
            <w:tcW w:w="420" w:type="dxa"/>
          </w:tcPr>
          <w:p w:rsidR="00104A52" w:rsidRPr="000407C9" w:rsidRDefault="00104A52" w:rsidP="004C7B2D">
            <w:pPr>
              <w:widowControl w:val="0"/>
              <w:autoSpaceDN w:val="0"/>
              <w:jc w:val="center"/>
              <w:textAlignment w:val="baseline"/>
              <w:rPr>
                <w:rFonts w:ascii="Times New Roman" w:eastAsia="Times New Roman" w:hAnsi="Times New Roman" w:cs="Times New Roman"/>
                <w:color w:val="auto"/>
                <w:kern w:val="3"/>
                <w:sz w:val="22"/>
                <w:szCs w:val="22"/>
              </w:rPr>
            </w:pPr>
            <w:r w:rsidRPr="000407C9">
              <w:rPr>
                <w:rFonts w:ascii="Times New Roman" w:eastAsia="Times New Roman" w:hAnsi="Times New Roman" w:cs="Times New Roman"/>
                <w:color w:val="auto"/>
                <w:kern w:val="3"/>
                <w:sz w:val="22"/>
                <w:szCs w:val="22"/>
              </w:rPr>
              <w:t>1</w:t>
            </w:r>
          </w:p>
        </w:tc>
        <w:tc>
          <w:tcPr>
            <w:tcW w:w="2840" w:type="dxa"/>
          </w:tcPr>
          <w:p w:rsidR="00104A52" w:rsidRPr="000407C9" w:rsidRDefault="00104A52" w:rsidP="004C7B2D">
            <w:pPr>
              <w:widowControl w:val="0"/>
              <w:tabs>
                <w:tab w:val="left" w:pos="993"/>
              </w:tabs>
              <w:rPr>
                <w:rFonts w:ascii="Times New Roman" w:eastAsia="Times New Roman" w:hAnsi="Times New Roman" w:cs="Times New Roman"/>
                <w:sz w:val="22"/>
                <w:szCs w:val="22"/>
              </w:rPr>
            </w:pPr>
            <w:r>
              <w:rPr>
                <w:rFonts w:ascii="Times New Roman" w:eastAsia="Times New Roman" w:hAnsi="Times New Roman" w:cs="Times New Roman"/>
                <w:sz w:val="22"/>
                <w:szCs w:val="22"/>
              </w:rPr>
              <w:t>Уголь каменный марки ДПК</w:t>
            </w:r>
          </w:p>
        </w:tc>
        <w:tc>
          <w:tcPr>
            <w:tcW w:w="4533" w:type="dxa"/>
            <w:shd w:val="clear" w:color="auto" w:fill="auto"/>
          </w:tcPr>
          <w:p w:rsidR="00104A52" w:rsidRPr="000407C9" w:rsidRDefault="00104A52" w:rsidP="004C7B2D">
            <w:pPr>
              <w:widowControl w:val="0"/>
              <w:tabs>
                <w:tab w:val="left" w:pos="0"/>
              </w:tabs>
              <w:rPr>
                <w:rFonts w:ascii="Times New Roman" w:hAnsi="Times New Roman" w:cs="Times New Roman"/>
                <w:sz w:val="22"/>
                <w:szCs w:val="22"/>
              </w:rPr>
            </w:pPr>
          </w:p>
        </w:tc>
        <w:tc>
          <w:tcPr>
            <w:tcW w:w="1701" w:type="dxa"/>
          </w:tcPr>
          <w:p w:rsidR="00104A52" w:rsidRPr="000407C9" w:rsidRDefault="00104A52" w:rsidP="004C7B2D">
            <w:pPr>
              <w:widowControl w:val="0"/>
              <w:jc w:val="center"/>
              <w:rPr>
                <w:rFonts w:ascii="Times New Roman" w:hAnsi="Times New Roman" w:cs="Times New Roman"/>
                <w:spacing w:val="-6"/>
                <w:sz w:val="22"/>
                <w:szCs w:val="22"/>
              </w:rPr>
            </w:pPr>
          </w:p>
        </w:tc>
        <w:tc>
          <w:tcPr>
            <w:tcW w:w="992" w:type="dxa"/>
          </w:tcPr>
          <w:p w:rsidR="00104A52" w:rsidRPr="000407C9" w:rsidRDefault="00104A52" w:rsidP="004C7B2D">
            <w:pPr>
              <w:widowControl w:val="0"/>
              <w:suppressAutoHyphens/>
              <w:autoSpaceDN w:val="0"/>
              <w:jc w:val="center"/>
              <w:textAlignment w:val="baseline"/>
              <w:rPr>
                <w:rFonts w:ascii="Times New Roman" w:eastAsia="Times New Roman" w:hAnsi="Times New Roman" w:cs="Times New Roman"/>
                <w:color w:val="auto"/>
                <w:kern w:val="3"/>
                <w:sz w:val="22"/>
                <w:szCs w:val="22"/>
              </w:rPr>
            </w:pPr>
            <w:r>
              <w:rPr>
                <w:rFonts w:ascii="Times New Roman" w:eastAsia="Times New Roman" w:hAnsi="Times New Roman" w:cs="Times New Roman"/>
                <w:color w:val="auto"/>
                <w:kern w:val="3"/>
                <w:sz w:val="22"/>
                <w:szCs w:val="22"/>
              </w:rPr>
              <w:t>тонн</w:t>
            </w:r>
          </w:p>
        </w:tc>
        <w:tc>
          <w:tcPr>
            <w:tcW w:w="992" w:type="dxa"/>
          </w:tcPr>
          <w:p w:rsidR="00104A52" w:rsidRPr="000407C9" w:rsidRDefault="00E21CB4" w:rsidP="004C7B2D">
            <w:pPr>
              <w:widowControl w:val="0"/>
              <w:suppressAutoHyphens/>
              <w:autoSpaceDN w:val="0"/>
              <w:jc w:val="center"/>
              <w:textAlignment w:val="baseline"/>
              <w:rPr>
                <w:rFonts w:ascii="Times New Roman" w:eastAsia="Times New Roman" w:hAnsi="Times New Roman" w:cs="Times New Roman"/>
                <w:color w:val="auto"/>
                <w:kern w:val="3"/>
                <w:sz w:val="22"/>
                <w:szCs w:val="22"/>
              </w:rPr>
            </w:pPr>
            <w:r>
              <w:rPr>
                <w:rFonts w:ascii="Times New Roman" w:eastAsia="Times New Roman" w:hAnsi="Times New Roman" w:cs="Times New Roman"/>
                <w:color w:val="auto"/>
                <w:kern w:val="3"/>
                <w:sz w:val="22"/>
                <w:szCs w:val="22"/>
              </w:rPr>
              <w:t>10</w:t>
            </w:r>
            <w:r w:rsidR="00104A52">
              <w:rPr>
                <w:rFonts w:ascii="Times New Roman" w:eastAsia="Times New Roman" w:hAnsi="Times New Roman" w:cs="Times New Roman"/>
                <w:color w:val="auto"/>
                <w:kern w:val="3"/>
                <w:sz w:val="22"/>
                <w:szCs w:val="22"/>
              </w:rPr>
              <w:t>00</w:t>
            </w:r>
          </w:p>
        </w:tc>
        <w:tc>
          <w:tcPr>
            <w:tcW w:w="1984" w:type="dxa"/>
            <w:shd w:val="clear" w:color="auto" w:fill="auto"/>
          </w:tcPr>
          <w:p w:rsidR="00104A52" w:rsidRPr="000407C9" w:rsidRDefault="00104A52" w:rsidP="004C7B2D">
            <w:pPr>
              <w:widowControl w:val="0"/>
              <w:jc w:val="center"/>
              <w:rPr>
                <w:rFonts w:ascii="Times New Roman" w:hAnsi="Times New Roman" w:cs="Times New Roman"/>
                <w:i/>
                <w:spacing w:val="-6"/>
                <w:sz w:val="22"/>
                <w:szCs w:val="22"/>
              </w:rPr>
            </w:pPr>
          </w:p>
        </w:tc>
        <w:tc>
          <w:tcPr>
            <w:tcW w:w="1842" w:type="dxa"/>
            <w:shd w:val="clear" w:color="auto" w:fill="auto"/>
          </w:tcPr>
          <w:p w:rsidR="00104A52" w:rsidRPr="000407C9" w:rsidRDefault="00104A52" w:rsidP="004C7B2D">
            <w:pPr>
              <w:widowControl w:val="0"/>
              <w:jc w:val="center"/>
              <w:rPr>
                <w:rFonts w:ascii="Times New Roman" w:hAnsi="Times New Roman" w:cs="Times New Roman"/>
                <w:bCs/>
                <w:spacing w:val="-6"/>
                <w:sz w:val="22"/>
                <w:szCs w:val="22"/>
              </w:rPr>
            </w:pPr>
          </w:p>
        </w:tc>
      </w:tr>
      <w:tr w:rsidR="00104A52" w:rsidRPr="000C558B" w:rsidTr="004C7B2D">
        <w:trPr>
          <w:trHeight w:val="20"/>
        </w:trPr>
        <w:tc>
          <w:tcPr>
            <w:tcW w:w="13462" w:type="dxa"/>
            <w:gridSpan w:val="7"/>
          </w:tcPr>
          <w:p w:rsidR="00104A52" w:rsidRPr="000C558B" w:rsidRDefault="00104A52" w:rsidP="004C7B2D">
            <w:pPr>
              <w:widowControl w:val="0"/>
              <w:jc w:val="both"/>
              <w:rPr>
                <w:rFonts w:ascii="Times New Roman" w:hAnsi="Times New Roman" w:cs="Times New Roman"/>
                <w:sz w:val="22"/>
                <w:szCs w:val="22"/>
              </w:rPr>
            </w:pPr>
          </w:p>
        </w:tc>
        <w:tc>
          <w:tcPr>
            <w:tcW w:w="1842" w:type="dxa"/>
            <w:shd w:val="clear" w:color="auto" w:fill="auto"/>
          </w:tcPr>
          <w:p w:rsidR="00104A52" w:rsidRPr="000C558B" w:rsidRDefault="00104A52" w:rsidP="004C7B2D">
            <w:pPr>
              <w:widowControl w:val="0"/>
              <w:jc w:val="both"/>
              <w:rPr>
                <w:rFonts w:ascii="Times New Roman" w:hAnsi="Times New Roman" w:cs="Times New Roman"/>
                <w:sz w:val="22"/>
                <w:szCs w:val="22"/>
              </w:rPr>
            </w:pPr>
          </w:p>
        </w:tc>
      </w:tr>
    </w:tbl>
    <w:p w:rsidR="00104A52" w:rsidRPr="00983C47" w:rsidRDefault="00104A52" w:rsidP="00104A52">
      <w:pPr>
        <w:widowControl w:val="0"/>
        <w:suppressAutoHyphens/>
        <w:autoSpaceDN w:val="0"/>
        <w:ind w:firstLine="567"/>
        <w:jc w:val="both"/>
        <w:textAlignment w:val="baseline"/>
        <w:rPr>
          <w:rFonts w:ascii="Times New Roman" w:eastAsia="Calibri" w:hAnsi="Times New Roman" w:cs="Times New Roman"/>
          <w:color w:val="auto"/>
          <w:kern w:val="3"/>
          <w:sz w:val="20"/>
          <w:szCs w:val="20"/>
          <w:lang w:eastAsia="ar-SA"/>
        </w:rPr>
      </w:pPr>
      <w:r w:rsidRPr="007C6720">
        <w:rPr>
          <w:rFonts w:ascii="Times New Roman" w:eastAsia="Times New Roman" w:hAnsi="Times New Roman" w:cs="Times New Roman"/>
          <w:color w:val="00000A"/>
          <w:kern w:val="3"/>
          <w:sz w:val="20"/>
          <w:szCs w:val="20"/>
          <w:lang w:eastAsia="ar-SA"/>
        </w:rPr>
        <w:t xml:space="preserve">Общая стоимость Договора составляет </w:t>
      </w:r>
      <w:r>
        <w:rPr>
          <w:rFonts w:ascii="Times New Roman" w:eastAsia="Times New Roman" w:hAnsi="Times New Roman" w:cs="Times New Roman"/>
          <w:color w:val="00000A"/>
          <w:kern w:val="3"/>
          <w:sz w:val="20"/>
          <w:szCs w:val="20"/>
          <w:lang w:eastAsia="ar-SA"/>
        </w:rPr>
        <w:t>________</w:t>
      </w:r>
      <w:r w:rsidRPr="00406B54">
        <w:rPr>
          <w:rFonts w:ascii="Times New Roman" w:eastAsia="Times New Roman" w:hAnsi="Times New Roman" w:cs="Times New Roman"/>
          <w:color w:val="00000A"/>
          <w:kern w:val="3"/>
          <w:sz w:val="20"/>
          <w:szCs w:val="20"/>
          <w:lang w:eastAsia="ar-SA"/>
        </w:rPr>
        <w:t>,</w:t>
      </w:r>
      <w:r>
        <w:rPr>
          <w:rFonts w:ascii="Times New Roman" w:eastAsia="Times New Roman" w:hAnsi="Times New Roman" w:cs="Times New Roman"/>
          <w:color w:val="00000A"/>
          <w:kern w:val="3"/>
          <w:sz w:val="20"/>
          <w:szCs w:val="20"/>
          <w:lang w:eastAsia="ar-SA"/>
        </w:rPr>
        <w:t>__</w:t>
      </w:r>
      <w:r w:rsidRPr="007C6720">
        <w:rPr>
          <w:rFonts w:ascii="Times New Roman" w:eastAsia="Times New Roman" w:hAnsi="Times New Roman" w:cs="Times New Roman"/>
          <w:color w:val="00000A"/>
          <w:kern w:val="3"/>
          <w:sz w:val="20"/>
          <w:szCs w:val="20"/>
          <w:lang w:eastAsia="ar-SA"/>
        </w:rPr>
        <w:t xml:space="preserve"> (</w:t>
      </w:r>
      <w:r>
        <w:rPr>
          <w:rFonts w:ascii="Times New Roman" w:eastAsia="Times New Roman" w:hAnsi="Times New Roman" w:cs="Times New Roman"/>
          <w:color w:val="00000A"/>
          <w:kern w:val="3"/>
          <w:sz w:val="20"/>
          <w:szCs w:val="20"/>
          <w:lang w:eastAsia="ar-SA"/>
        </w:rPr>
        <w:t>________________</w:t>
      </w:r>
      <w:r w:rsidRPr="007C6720">
        <w:rPr>
          <w:rFonts w:ascii="Times New Roman" w:eastAsia="Times New Roman" w:hAnsi="Times New Roman" w:cs="Times New Roman"/>
          <w:color w:val="00000A"/>
          <w:kern w:val="3"/>
          <w:sz w:val="20"/>
          <w:szCs w:val="20"/>
          <w:lang w:eastAsia="ar-SA"/>
        </w:rPr>
        <w:t xml:space="preserve">) рублей </w:t>
      </w:r>
      <w:r>
        <w:rPr>
          <w:rFonts w:ascii="Times New Roman" w:eastAsia="Times New Roman" w:hAnsi="Times New Roman" w:cs="Times New Roman"/>
          <w:color w:val="00000A"/>
          <w:kern w:val="3"/>
          <w:sz w:val="20"/>
          <w:szCs w:val="20"/>
          <w:lang w:eastAsia="ar-SA"/>
        </w:rPr>
        <w:t>__</w:t>
      </w:r>
      <w:r w:rsidRPr="007C6720">
        <w:rPr>
          <w:rFonts w:ascii="Times New Roman" w:eastAsia="Times New Roman" w:hAnsi="Times New Roman" w:cs="Times New Roman"/>
          <w:color w:val="00000A"/>
          <w:kern w:val="3"/>
          <w:sz w:val="20"/>
          <w:szCs w:val="20"/>
          <w:lang w:eastAsia="ar-SA"/>
        </w:rPr>
        <w:t xml:space="preserve"> копеек, </w:t>
      </w:r>
      <w:r w:rsidRPr="007C6720">
        <w:rPr>
          <w:rFonts w:ascii="Times New Roman" w:eastAsia="Times New Roman" w:hAnsi="Times New Roman" w:cs="Times New Roman"/>
          <w:i/>
          <w:color w:val="00000A"/>
          <w:kern w:val="3"/>
          <w:sz w:val="20"/>
          <w:szCs w:val="20"/>
          <w:lang w:eastAsia="ar-SA"/>
        </w:rPr>
        <w:t>(в том числе НДС</w:t>
      </w:r>
      <w:r w:rsidRPr="00983C47">
        <w:rPr>
          <w:rFonts w:ascii="Times New Roman" w:eastAsia="Times New Roman" w:hAnsi="Times New Roman" w:cs="Times New Roman"/>
          <w:i/>
          <w:color w:val="00000A"/>
          <w:kern w:val="3"/>
          <w:sz w:val="20"/>
          <w:szCs w:val="20"/>
          <w:lang w:eastAsia="ar-SA"/>
        </w:rPr>
        <w:t xml:space="preserve"> </w:t>
      </w:r>
      <w:r w:rsidRPr="00406B54">
        <w:rPr>
          <w:rFonts w:ascii="Times New Roman" w:eastAsia="Times New Roman" w:hAnsi="Times New Roman" w:cs="Times New Roman"/>
          <w:i/>
          <w:color w:val="00000A"/>
          <w:kern w:val="3"/>
          <w:sz w:val="20"/>
          <w:szCs w:val="20"/>
          <w:lang w:eastAsia="ar-SA"/>
        </w:rPr>
        <w:t>– по ставке, определяемой действующим законодательством РФ, размер ставки указывается в отгрузочных документах на Товар</w:t>
      </w:r>
      <w:r>
        <w:rPr>
          <w:rFonts w:ascii="Times New Roman" w:eastAsia="Times New Roman" w:hAnsi="Times New Roman" w:cs="Times New Roman"/>
          <w:i/>
          <w:color w:val="00000A"/>
          <w:kern w:val="3"/>
          <w:sz w:val="20"/>
          <w:szCs w:val="20"/>
          <w:lang w:eastAsia="ar-SA"/>
        </w:rPr>
        <w:t>)</w:t>
      </w:r>
    </w:p>
    <w:p w:rsidR="00104A52" w:rsidRPr="00A846A8" w:rsidRDefault="00104A52" w:rsidP="00104A52">
      <w:pPr>
        <w:widowControl w:val="0"/>
        <w:jc w:val="center"/>
        <w:outlineLvl w:val="0"/>
        <w:rPr>
          <w:rFonts w:ascii="Times New Roman" w:eastAsia="Calibri" w:hAnsi="Times New Roman" w:cs="Times New Roman"/>
          <w:bCs/>
          <w:color w:val="auto"/>
          <w:sz w:val="22"/>
          <w:szCs w:val="22"/>
          <w:lang w:eastAsia="en-US"/>
        </w:rPr>
      </w:pPr>
    </w:p>
    <w:p w:rsidR="00104A52" w:rsidRPr="00A846A8" w:rsidRDefault="00104A52" w:rsidP="00104A52">
      <w:pPr>
        <w:rPr>
          <w:rFonts w:ascii="Times New Roman" w:hAnsi="Times New Roman" w:cs="Times New Roman"/>
          <w:sz w:val="22"/>
          <w:szCs w:val="22"/>
          <w:lang w:eastAsia="en-US"/>
        </w:rPr>
      </w:pPr>
    </w:p>
    <w:p w:rsidR="00104A52" w:rsidRPr="00A846A8" w:rsidRDefault="00104A52" w:rsidP="00104A52">
      <w:pPr>
        <w:rPr>
          <w:rFonts w:ascii="Times New Roman" w:hAnsi="Times New Roman" w:cs="Times New Roman"/>
          <w:sz w:val="22"/>
          <w:szCs w:val="22"/>
          <w:lang w:eastAsia="en-US"/>
        </w:rPr>
      </w:pPr>
    </w:p>
    <w:tbl>
      <w:tblPr>
        <w:tblW w:w="9495" w:type="dxa"/>
        <w:jc w:val="center"/>
        <w:tblLayout w:type="fixed"/>
        <w:tblLook w:val="04A0" w:firstRow="1" w:lastRow="0" w:firstColumn="1" w:lastColumn="0" w:noHBand="0" w:noVBand="1"/>
      </w:tblPr>
      <w:tblGrid>
        <w:gridCol w:w="4784"/>
        <w:gridCol w:w="4711"/>
      </w:tblGrid>
      <w:tr w:rsidR="00104A52" w:rsidRPr="00A846A8" w:rsidTr="004C7B2D">
        <w:trPr>
          <w:trHeight w:val="1904"/>
          <w:jc w:val="center"/>
        </w:trPr>
        <w:tc>
          <w:tcPr>
            <w:tcW w:w="4784" w:type="dxa"/>
            <w:hideMark/>
          </w:tcPr>
          <w:p w:rsidR="00104A52" w:rsidRPr="00A846A8" w:rsidRDefault="00104A52" w:rsidP="004C7B2D">
            <w:pPr>
              <w:widowControl w:val="0"/>
              <w:autoSpaceDE w:val="0"/>
              <w:adjustRightInd w:val="0"/>
              <w:contextualSpacing/>
              <w:rPr>
                <w:rFonts w:ascii="Times New Roman" w:eastAsia="Times New Roman" w:hAnsi="Times New Roman" w:cs="Times New Roman"/>
                <w:b/>
                <w:bCs/>
                <w:color w:val="auto"/>
                <w:sz w:val="22"/>
                <w:szCs w:val="22"/>
                <w:lang w:eastAsia="en-US"/>
              </w:rPr>
            </w:pPr>
            <w:r w:rsidRPr="00A846A8">
              <w:rPr>
                <w:rFonts w:ascii="Times New Roman" w:eastAsia="Times New Roman" w:hAnsi="Times New Roman" w:cs="Times New Roman"/>
                <w:b/>
                <w:bCs/>
                <w:color w:val="auto"/>
                <w:sz w:val="22"/>
                <w:szCs w:val="22"/>
                <w:lang w:eastAsia="en-US"/>
              </w:rPr>
              <w:t>от Заказчика:</w:t>
            </w:r>
          </w:p>
          <w:p w:rsidR="00104A52" w:rsidRPr="00A846A8"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A846A8">
              <w:rPr>
                <w:rFonts w:ascii="Times New Roman" w:eastAsia="Times New Roman" w:hAnsi="Times New Roman" w:cs="Times New Roman"/>
                <w:bCs/>
                <w:color w:val="auto"/>
                <w:sz w:val="22"/>
                <w:szCs w:val="22"/>
                <w:lang w:eastAsia="en-US"/>
              </w:rPr>
              <w:t>Директор МУП «Теплосеть»</w:t>
            </w:r>
          </w:p>
          <w:p w:rsidR="00104A52" w:rsidRPr="00A846A8"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A846A8">
              <w:rPr>
                <w:rFonts w:ascii="Times New Roman" w:eastAsia="Times New Roman" w:hAnsi="Times New Roman" w:cs="Times New Roman"/>
                <w:bCs/>
                <w:color w:val="auto"/>
                <w:sz w:val="22"/>
                <w:szCs w:val="22"/>
                <w:lang w:eastAsia="en-US"/>
              </w:rPr>
              <w:t xml:space="preserve"> </w:t>
            </w:r>
          </w:p>
          <w:p w:rsidR="00104A52" w:rsidRPr="00A846A8"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A846A8">
              <w:rPr>
                <w:rFonts w:ascii="Times New Roman" w:eastAsia="Times New Roman" w:hAnsi="Times New Roman" w:cs="Times New Roman"/>
                <w:bCs/>
                <w:color w:val="auto"/>
                <w:sz w:val="22"/>
                <w:szCs w:val="22"/>
                <w:lang w:eastAsia="en-US"/>
              </w:rPr>
              <w:t>_______________ /</w:t>
            </w:r>
            <w:r w:rsidRPr="00A846A8">
              <w:rPr>
                <w:rFonts w:ascii="Times New Roman" w:eastAsia="Times New Roman" w:hAnsi="Times New Roman" w:cs="Times New Roman"/>
                <w:bCs/>
                <w:color w:val="auto"/>
                <w:sz w:val="22"/>
                <w:szCs w:val="22"/>
                <w:u w:val="single"/>
                <w:lang w:eastAsia="en-US"/>
              </w:rPr>
              <w:t xml:space="preserve"> А.Ю. </w:t>
            </w:r>
            <w:proofErr w:type="spellStart"/>
            <w:r w:rsidRPr="00A846A8">
              <w:rPr>
                <w:rFonts w:ascii="Times New Roman" w:eastAsia="Times New Roman" w:hAnsi="Times New Roman" w:cs="Times New Roman"/>
                <w:bCs/>
                <w:color w:val="auto"/>
                <w:sz w:val="22"/>
                <w:szCs w:val="22"/>
                <w:u w:val="single"/>
                <w:lang w:eastAsia="en-US"/>
              </w:rPr>
              <w:t>Пластинин</w:t>
            </w:r>
            <w:proofErr w:type="spellEnd"/>
            <w:r w:rsidRPr="00A846A8">
              <w:rPr>
                <w:rFonts w:ascii="Times New Roman" w:eastAsia="Times New Roman" w:hAnsi="Times New Roman" w:cs="Times New Roman"/>
                <w:bCs/>
                <w:color w:val="auto"/>
                <w:sz w:val="22"/>
                <w:szCs w:val="22"/>
                <w:u w:val="single"/>
                <w:lang w:eastAsia="en-US"/>
              </w:rPr>
              <w:t xml:space="preserve"> </w:t>
            </w:r>
            <w:r w:rsidRPr="00A846A8">
              <w:rPr>
                <w:rFonts w:ascii="Times New Roman" w:eastAsia="Times New Roman" w:hAnsi="Times New Roman" w:cs="Times New Roman"/>
                <w:bCs/>
                <w:color w:val="auto"/>
                <w:sz w:val="22"/>
                <w:szCs w:val="22"/>
                <w:lang w:eastAsia="en-US"/>
              </w:rPr>
              <w:t>/</w:t>
            </w:r>
          </w:p>
          <w:p w:rsidR="00104A52" w:rsidRPr="00A846A8" w:rsidRDefault="00104A52" w:rsidP="004C7B2D">
            <w:pPr>
              <w:widowControl w:val="0"/>
              <w:autoSpaceDE w:val="0"/>
              <w:adjustRightInd w:val="0"/>
              <w:contextualSpacing/>
              <w:rPr>
                <w:rFonts w:ascii="Times New Roman" w:eastAsia="Times New Roman" w:hAnsi="Times New Roman" w:cs="Times New Roman"/>
                <w:bCs/>
                <w:color w:val="auto"/>
                <w:sz w:val="22"/>
                <w:szCs w:val="22"/>
                <w:lang w:eastAsia="en-US"/>
              </w:rPr>
            </w:pPr>
            <w:r w:rsidRPr="00A846A8">
              <w:rPr>
                <w:rFonts w:ascii="Times New Roman" w:eastAsia="Times New Roman" w:hAnsi="Times New Roman" w:cs="Times New Roman"/>
                <w:bCs/>
                <w:color w:val="auto"/>
                <w:sz w:val="22"/>
                <w:szCs w:val="22"/>
                <w:lang w:eastAsia="en-US"/>
              </w:rPr>
              <w:t xml:space="preserve">             </w:t>
            </w:r>
          </w:p>
          <w:p w:rsidR="00104A52" w:rsidRPr="00A846A8" w:rsidRDefault="00104A52" w:rsidP="004C7B2D">
            <w:pPr>
              <w:widowControl w:val="0"/>
              <w:contextualSpacing/>
              <w:rPr>
                <w:rFonts w:ascii="Times New Roman" w:eastAsia="Times New Roman" w:hAnsi="Times New Roman" w:cs="Times New Roman"/>
                <w:bCs/>
                <w:color w:val="auto"/>
                <w:sz w:val="22"/>
                <w:szCs w:val="22"/>
                <w:lang w:eastAsia="en-US"/>
              </w:rPr>
            </w:pPr>
          </w:p>
        </w:tc>
        <w:tc>
          <w:tcPr>
            <w:tcW w:w="4711" w:type="dxa"/>
            <w:hideMark/>
          </w:tcPr>
          <w:p w:rsidR="00104A52" w:rsidRPr="00A846A8" w:rsidRDefault="00104A52" w:rsidP="004C7B2D">
            <w:pPr>
              <w:widowControl w:val="0"/>
              <w:contextualSpacing/>
              <w:rPr>
                <w:rFonts w:ascii="Times New Roman" w:eastAsia="Times New Roman" w:hAnsi="Times New Roman" w:cs="Times New Roman"/>
                <w:b/>
                <w:bCs/>
                <w:color w:val="auto"/>
                <w:sz w:val="22"/>
                <w:szCs w:val="22"/>
                <w:lang w:eastAsia="en-US"/>
              </w:rPr>
            </w:pPr>
            <w:r w:rsidRPr="00A846A8">
              <w:rPr>
                <w:rFonts w:ascii="Times New Roman" w:eastAsia="Times New Roman" w:hAnsi="Times New Roman" w:cs="Times New Roman"/>
                <w:b/>
                <w:bCs/>
                <w:color w:val="auto"/>
                <w:sz w:val="22"/>
                <w:szCs w:val="22"/>
                <w:lang w:eastAsia="en-US"/>
              </w:rPr>
              <w:t xml:space="preserve">от </w:t>
            </w:r>
            <w:r w:rsidRPr="000407C9">
              <w:rPr>
                <w:rFonts w:ascii="Times New Roman" w:eastAsia="Times New Roman" w:hAnsi="Times New Roman" w:cs="Times New Roman"/>
                <w:b/>
                <w:bCs/>
                <w:color w:val="auto"/>
                <w:sz w:val="22"/>
                <w:szCs w:val="22"/>
                <w:lang w:eastAsia="en-US"/>
              </w:rPr>
              <w:t>Поставщика</w:t>
            </w:r>
            <w:r w:rsidRPr="00A846A8">
              <w:rPr>
                <w:rFonts w:ascii="Times New Roman" w:eastAsia="Times New Roman" w:hAnsi="Times New Roman" w:cs="Times New Roman"/>
                <w:b/>
                <w:color w:val="auto"/>
                <w:sz w:val="22"/>
                <w:szCs w:val="22"/>
                <w:lang w:eastAsia="en-US"/>
              </w:rPr>
              <w:t xml:space="preserve">: </w:t>
            </w:r>
          </w:p>
          <w:p w:rsidR="00104A52" w:rsidRPr="00A846A8" w:rsidRDefault="00104A52" w:rsidP="004C7B2D">
            <w:pPr>
              <w:widowControl w:val="0"/>
              <w:contextualSpacing/>
              <w:rPr>
                <w:rFonts w:ascii="Times New Roman" w:eastAsia="Times New Roman" w:hAnsi="Times New Roman" w:cs="Times New Roman"/>
                <w:b/>
                <w:bCs/>
                <w:color w:val="auto"/>
                <w:sz w:val="22"/>
                <w:szCs w:val="22"/>
                <w:lang w:eastAsia="en-US"/>
              </w:rPr>
            </w:pPr>
            <w:r w:rsidRPr="00A846A8">
              <w:rPr>
                <w:rFonts w:ascii="Times New Roman" w:eastAsia="Times New Roman" w:hAnsi="Times New Roman" w:cs="Times New Roman"/>
                <w:bCs/>
                <w:color w:val="auto"/>
                <w:sz w:val="22"/>
                <w:szCs w:val="22"/>
                <w:lang w:eastAsia="en-US"/>
              </w:rPr>
              <w:t>_______________________________</w:t>
            </w:r>
          </w:p>
          <w:p w:rsidR="00104A52" w:rsidRPr="00A846A8" w:rsidRDefault="00104A52" w:rsidP="004C7B2D">
            <w:pPr>
              <w:widowControl w:val="0"/>
              <w:contextualSpacing/>
              <w:rPr>
                <w:rFonts w:ascii="Times New Roman" w:eastAsia="Times New Roman" w:hAnsi="Times New Roman" w:cs="Times New Roman"/>
                <w:bCs/>
                <w:color w:val="auto"/>
                <w:sz w:val="22"/>
                <w:szCs w:val="22"/>
                <w:lang w:eastAsia="en-US"/>
              </w:rPr>
            </w:pPr>
          </w:p>
          <w:p w:rsidR="00104A52" w:rsidRPr="00A846A8" w:rsidRDefault="00104A52" w:rsidP="004C7B2D">
            <w:pPr>
              <w:widowControl w:val="0"/>
              <w:contextualSpacing/>
              <w:rPr>
                <w:rFonts w:ascii="Times New Roman" w:eastAsia="Times New Roman" w:hAnsi="Times New Roman" w:cs="Times New Roman"/>
                <w:b/>
                <w:bCs/>
                <w:color w:val="auto"/>
                <w:sz w:val="22"/>
                <w:szCs w:val="22"/>
                <w:lang w:eastAsia="en-US"/>
              </w:rPr>
            </w:pPr>
            <w:r w:rsidRPr="00A846A8">
              <w:rPr>
                <w:rFonts w:ascii="Times New Roman" w:eastAsia="Times New Roman" w:hAnsi="Times New Roman" w:cs="Times New Roman"/>
                <w:bCs/>
                <w:color w:val="auto"/>
                <w:sz w:val="22"/>
                <w:szCs w:val="22"/>
                <w:lang w:eastAsia="en-US"/>
              </w:rPr>
              <w:t>______________ /______________/</w:t>
            </w:r>
          </w:p>
          <w:p w:rsidR="00104A52" w:rsidRPr="00A846A8" w:rsidRDefault="00104A52" w:rsidP="004C7B2D">
            <w:pPr>
              <w:widowControl w:val="0"/>
              <w:contextualSpacing/>
              <w:rPr>
                <w:rFonts w:ascii="Times New Roman" w:eastAsia="Times New Roman" w:hAnsi="Times New Roman" w:cs="Times New Roman"/>
                <w:bCs/>
                <w:color w:val="auto"/>
                <w:sz w:val="22"/>
                <w:szCs w:val="22"/>
                <w:lang w:eastAsia="en-US"/>
              </w:rPr>
            </w:pPr>
          </w:p>
        </w:tc>
      </w:tr>
      <w:bookmarkEnd w:id="601"/>
    </w:tbl>
    <w:p w:rsidR="00104A52" w:rsidRDefault="00104A52" w:rsidP="00104A52">
      <w:pPr>
        <w:rPr>
          <w:rFonts w:ascii="Times New Roman" w:hAnsi="Times New Roman" w:cs="Times New Roman"/>
          <w:sz w:val="22"/>
          <w:szCs w:val="22"/>
          <w:lang w:eastAsia="en-US"/>
        </w:rPr>
      </w:pPr>
    </w:p>
    <w:p w:rsidR="00104A52" w:rsidRDefault="00104A52" w:rsidP="00104A52">
      <w:pPr>
        <w:widowControl w:val="0"/>
        <w:tabs>
          <w:tab w:val="center" w:pos="1134"/>
        </w:tabs>
        <w:ind w:left="567" w:firstLine="709"/>
        <w:jc w:val="right"/>
        <w:rPr>
          <w:rFonts w:ascii="Times New Roman" w:eastAsia="Times New Roman" w:hAnsi="Times New Roman" w:cs="Times New Roman"/>
          <w:i/>
          <w:color w:val="auto"/>
          <w:sz w:val="20"/>
          <w:szCs w:val="20"/>
        </w:rPr>
      </w:pPr>
      <w:bookmarkStart w:id="602" w:name="_Toc423361485"/>
      <w:bookmarkStart w:id="603" w:name="_Toc173238"/>
      <w:bookmarkStart w:id="604" w:name="_Toc173624"/>
    </w:p>
    <w:p w:rsidR="00104A52" w:rsidRDefault="00104A52" w:rsidP="00104A52">
      <w:pPr>
        <w:widowControl w:val="0"/>
        <w:tabs>
          <w:tab w:val="center" w:pos="1134"/>
        </w:tabs>
        <w:ind w:left="567" w:firstLine="709"/>
        <w:jc w:val="right"/>
        <w:rPr>
          <w:rFonts w:ascii="Times New Roman" w:eastAsia="Times New Roman" w:hAnsi="Times New Roman" w:cs="Times New Roman"/>
          <w:i/>
          <w:color w:val="auto"/>
          <w:sz w:val="20"/>
          <w:szCs w:val="20"/>
        </w:rPr>
        <w:sectPr w:rsidR="00104A52" w:rsidSect="0021323B">
          <w:footerReference w:type="default" r:id="rId20"/>
          <w:pgSz w:w="16837" w:h="11905" w:orient="landscape"/>
          <w:pgMar w:top="568" w:right="709" w:bottom="836" w:left="851" w:header="567" w:footer="454" w:gutter="0"/>
          <w:cols w:space="720"/>
          <w:noEndnote/>
          <w:titlePg/>
          <w:docGrid w:linePitch="360"/>
        </w:sectPr>
      </w:pPr>
    </w:p>
    <w:p w:rsidR="00104A52" w:rsidRPr="00F95155" w:rsidRDefault="00104A52" w:rsidP="00104A52">
      <w:pPr>
        <w:tabs>
          <w:tab w:val="center" w:pos="1134"/>
        </w:tabs>
        <w:jc w:val="right"/>
        <w:rPr>
          <w:rFonts w:ascii="Times New Roman" w:eastAsia="Times New Roman" w:hAnsi="Times New Roman" w:cs="Times New Roman"/>
          <w:b/>
          <w:color w:val="auto"/>
          <w:sz w:val="20"/>
          <w:szCs w:val="20"/>
          <w:u w:val="single"/>
        </w:rPr>
      </w:pPr>
      <w:r w:rsidRPr="00F95155">
        <w:rPr>
          <w:rFonts w:ascii="Times New Roman" w:eastAsia="Times New Roman" w:hAnsi="Times New Roman" w:cs="Times New Roman"/>
          <w:b/>
          <w:color w:val="auto"/>
          <w:sz w:val="20"/>
          <w:szCs w:val="20"/>
          <w:u w:val="single"/>
        </w:rPr>
        <w:lastRenderedPageBreak/>
        <w:t>Приложение № 7</w:t>
      </w:r>
    </w:p>
    <w:p w:rsidR="00104A52" w:rsidRPr="00F95155" w:rsidRDefault="00104A52" w:rsidP="00104A52">
      <w:pPr>
        <w:tabs>
          <w:tab w:val="center" w:pos="1134"/>
        </w:tabs>
        <w:jc w:val="right"/>
        <w:rPr>
          <w:rFonts w:ascii="Times New Roman" w:eastAsia="Times New Roman" w:hAnsi="Times New Roman" w:cs="Times New Roman"/>
          <w:b/>
          <w:color w:val="auto"/>
          <w:sz w:val="20"/>
          <w:szCs w:val="20"/>
        </w:rPr>
      </w:pPr>
      <w:r w:rsidRPr="00F95155">
        <w:rPr>
          <w:rFonts w:ascii="Times New Roman" w:eastAsia="Times New Roman" w:hAnsi="Times New Roman" w:cs="Times New Roman"/>
          <w:b/>
          <w:color w:val="auto"/>
          <w:sz w:val="20"/>
          <w:szCs w:val="20"/>
        </w:rPr>
        <w:t>к договору №____ от «__» ______ 202</w:t>
      </w:r>
      <w:r w:rsidR="00976E4E">
        <w:rPr>
          <w:rFonts w:ascii="Times New Roman" w:eastAsia="Times New Roman" w:hAnsi="Times New Roman" w:cs="Times New Roman"/>
          <w:b/>
          <w:color w:val="auto"/>
          <w:sz w:val="20"/>
          <w:szCs w:val="20"/>
        </w:rPr>
        <w:t>1</w:t>
      </w:r>
      <w:r w:rsidRPr="00F95155">
        <w:rPr>
          <w:rFonts w:ascii="Times New Roman" w:eastAsia="Times New Roman" w:hAnsi="Times New Roman" w:cs="Times New Roman"/>
          <w:b/>
          <w:color w:val="auto"/>
          <w:sz w:val="20"/>
          <w:szCs w:val="20"/>
        </w:rPr>
        <w:t xml:space="preserve">г. </w:t>
      </w:r>
    </w:p>
    <w:p w:rsidR="00104A52" w:rsidRPr="00F95155" w:rsidRDefault="00104A52" w:rsidP="00104A52">
      <w:pPr>
        <w:ind w:left="709"/>
        <w:jc w:val="center"/>
        <w:rPr>
          <w:rFonts w:ascii="Times New Roman" w:eastAsia="Times New Roman" w:hAnsi="Times New Roman" w:cs="Times New Roman"/>
          <w:b/>
          <w:color w:val="auto"/>
          <w:sz w:val="22"/>
          <w:szCs w:val="22"/>
        </w:rPr>
      </w:pPr>
    </w:p>
    <w:p w:rsidR="00104A52" w:rsidRPr="00F95155" w:rsidRDefault="00104A52" w:rsidP="00104A52">
      <w:pPr>
        <w:ind w:left="709"/>
        <w:jc w:val="center"/>
        <w:rPr>
          <w:rFonts w:ascii="Times New Roman" w:eastAsia="Times New Roman" w:hAnsi="Times New Roman" w:cs="Times New Roman"/>
          <w:b/>
          <w:color w:val="auto"/>
          <w:sz w:val="22"/>
          <w:szCs w:val="22"/>
        </w:rPr>
      </w:pPr>
    </w:p>
    <w:p w:rsidR="00104A52" w:rsidRPr="00F95155" w:rsidRDefault="00104A52" w:rsidP="00104A52">
      <w:pPr>
        <w:ind w:left="709"/>
        <w:jc w:val="center"/>
        <w:rPr>
          <w:rFonts w:ascii="Times New Roman" w:eastAsia="Times New Roman" w:hAnsi="Times New Roman" w:cs="Times New Roman"/>
          <w:b/>
          <w:color w:val="auto"/>
          <w:sz w:val="22"/>
          <w:szCs w:val="22"/>
        </w:rPr>
      </w:pPr>
      <w:r w:rsidRPr="00F95155">
        <w:rPr>
          <w:rFonts w:ascii="Times New Roman" w:eastAsia="Times New Roman" w:hAnsi="Times New Roman" w:cs="Times New Roman"/>
          <w:b/>
          <w:color w:val="auto"/>
          <w:sz w:val="22"/>
          <w:szCs w:val="22"/>
        </w:rPr>
        <w:t>Акт</w:t>
      </w:r>
    </w:p>
    <w:p w:rsidR="00104A52" w:rsidRPr="00F95155" w:rsidRDefault="00104A52" w:rsidP="00104A52">
      <w:pPr>
        <w:ind w:left="709"/>
        <w:jc w:val="center"/>
        <w:rPr>
          <w:rFonts w:ascii="Times New Roman" w:eastAsia="Times New Roman" w:hAnsi="Times New Roman" w:cs="Times New Roman"/>
          <w:b/>
          <w:color w:val="auto"/>
          <w:sz w:val="22"/>
          <w:szCs w:val="22"/>
        </w:rPr>
      </w:pPr>
      <w:r w:rsidRPr="00F95155">
        <w:rPr>
          <w:rFonts w:ascii="Times New Roman" w:eastAsia="Times New Roman" w:hAnsi="Times New Roman" w:cs="Times New Roman"/>
          <w:b/>
          <w:color w:val="auto"/>
          <w:sz w:val="22"/>
          <w:szCs w:val="22"/>
        </w:rPr>
        <w:t>о приемке товара</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г. _________                                                                                       «____» _________ 20___г.</w:t>
      </w:r>
    </w:p>
    <w:p w:rsidR="00104A52" w:rsidRPr="00F95155" w:rsidRDefault="00104A52" w:rsidP="00104A52">
      <w:pPr>
        <w:ind w:left="709"/>
        <w:jc w:val="both"/>
        <w:rPr>
          <w:rFonts w:ascii="Times New Roman" w:eastAsia="Times New Roman" w:hAnsi="Times New Roman" w:cs="Times New Roman"/>
          <w:color w:val="auto"/>
          <w:sz w:val="22"/>
          <w:szCs w:val="22"/>
        </w:rPr>
      </w:pP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Муниципальное унитарное предприятие городского округа Домодедово «Теплосеть», именуемое в дальнейшем «Заказчик», в лице ____________________________________________, действующего на основании _________________, с одной стороны, и</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____________________________________________________________________________________________________________________________, ИНН _______, ОГРН(ИП) _________________,</w:t>
      </w:r>
    </w:p>
    <w:p w:rsidR="00104A52" w:rsidRPr="00F95155" w:rsidRDefault="00104A52" w:rsidP="00104A52">
      <w:pPr>
        <w:ind w:left="709"/>
        <w:jc w:val="both"/>
        <w:rPr>
          <w:rFonts w:ascii="Times New Roman" w:eastAsia="Times New Roman" w:hAnsi="Times New Roman" w:cs="Times New Roman"/>
          <w:color w:val="auto"/>
          <w:sz w:val="18"/>
          <w:szCs w:val="18"/>
        </w:rPr>
      </w:pPr>
      <w:r w:rsidRPr="00F95155">
        <w:rPr>
          <w:rFonts w:ascii="Times New Roman" w:eastAsia="Times New Roman" w:hAnsi="Times New Roman" w:cs="Times New Roman"/>
          <w:color w:val="auto"/>
          <w:sz w:val="18"/>
          <w:szCs w:val="18"/>
        </w:rPr>
        <w:t>(наименование организации, ФИО физического лица)</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именуемая (</w:t>
      </w:r>
      <w:proofErr w:type="spellStart"/>
      <w:r w:rsidRPr="00F95155">
        <w:rPr>
          <w:rFonts w:ascii="Times New Roman" w:eastAsia="Times New Roman" w:hAnsi="Times New Roman" w:cs="Times New Roman"/>
          <w:color w:val="auto"/>
          <w:sz w:val="22"/>
          <w:szCs w:val="22"/>
        </w:rPr>
        <w:t>ое</w:t>
      </w:r>
      <w:proofErr w:type="spellEnd"/>
      <w:r w:rsidRPr="00F95155">
        <w:rPr>
          <w:rFonts w:ascii="Times New Roman" w:eastAsia="Times New Roman" w:hAnsi="Times New Roman" w:cs="Times New Roman"/>
          <w:color w:val="auto"/>
          <w:sz w:val="22"/>
          <w:szCs w:val="22"/>
        </w:rPr>
        <w:t>/</w:t>
      </w:r>
      <w:proofErr w:type="spellStart"/>
      <w:r w:rsidRPr="00F95155">
        <w:rPr>
          <w:rFonts w:ascii="Times New Roman" w:eastAsia="Times New Roman" w:hAnsi="Times New Roman" w:cs="Times New Roman"/>
          <w:color w:val="auto"/>
          <w:sz w:val="22"/>
          <w:szCs w:val="22"/>
        </w:rPr>
        <w:t>ый</w:t>
      </w:r>
      <w:proofErr w:type="spellEnd"/>
      <w:r w:rsidRPr="00F95155">
        <w:rPr>
          <w:rFonts w:ascii="Times New Roman" w:eastAsia="Times New Roman" w:hAnsi="Times New Roman" w:cs="Times New Roman"/>
          <w:color w:val="auto"/>
          <w:sz w:val="22"/>
          <w:szCs w:val="22"/>
        </w:rPr>
        <w:t>) в дальнейшем «Поставщик», в лице _____________________________</w:t>
      </w:r>
      <w:r>
        <w:rPr>
          <w:rFonts w:ascii="Times New Roman" w:eastAsia="Times New Roman" w:hAnsi="Times New Roman" w:cs="Times New Roman"/>
          <w:color w:val="auto"/>
          <w:sz w:val="22"/>
          <w:szCs w:val="22"/>
        </w:rPr>
        <w:t xml:space="preserve"> </w:t>
      </w:r>
      <w:r w:rsidRPr="00F95155">
        <w:rPr>
          <w:rFonts w:ascii="Times New Roman" w:eastAsia="Times New Roman" w:hAnsi="Times New Roman" w:cs="Times New Roman"/>
          <w:color w:val="auto"/>
          <w:sz w:val="22"/>
          <w:szCs w:val="22"/>
        </w:rPr>
        <w:t>_________________________</w:t>
      </w:r>
      <w:r>
        <w:rPr>
          <w:rFonts w:ascii="Times New Roman" w:eastAsia="Times New Roman" w:hAnsi="Times New Roman" w:cs="Times New Roman"/>
          <w:color w:val="auto"/>
          <w:sz w:val="22"/>
          <w:szCs w:val="22"/>
        </w:rPr>
        <w:t>__________________________________________________________</w:t>
      </w:r>
      <w:r w:rsidRPr="00F95155">
        <w:rPr>
          <w:rFonts w:ascii="Times New Roman" w:eastAsia="Times New Roman" w:hAnsi="Times New Roman" w:cs="Times New Roman"/>
          <w:color w:val="auto"/>
          <w:sz w:val="22"/>
          <w:szCs w:val="22"/>
        </w:rPr>
        <w:t>,</w:t>
      </w:r>
    </w:p>
    <w:p w:rsidR="00104A52" w:rsidRPr="00F95155" w:rsidRDefault="00104A52" w:rsidP="00104A52">
      <w:pPr>
        <w:ind w:left="709"/>
        <w:jc w:val="both"/>
        <w:rPr>
          <w:rFonts w:ascii="Times New Roman" w:eastAsia="Times New Roman" w:hAnsi="Times New Roman" w:cs="Times New Roman"/>
          <w:color w:val="auto"/>
          <w:sz w:val="18"/>
          <w:szCs w:val="18"/>
        </w:rPr>
      </w:pPr>
      <w:r w:rsidRPr="00F95155">
        <w:rPr>
          <w:rFonts w:ascii="Times New Roman" w:eastAsia="Times New Roman" w:hAnsi="Times New Roman" w:cs="Times New Roman"/>
          <w:color w:val="auto"/>
          <w:sz w:val="18"/>
          <w:szCs w:val="18"/>
        </w:rPr>
        <w:t xml:space="preserve">                                                (должность, Ф.И.О. уполномоченного лица)</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действующего (щей) на основании _____________________________________________, с другой</w:t>
      </w:r>
    </w:p>
    <w:p w:rsidR="00104A52" w:rsidRPr="00F95155" w:rsidRDefault="00104A52" w:rsidP="00104A52">
      <w:pPr>
        <w:ind w:left="709"/>
        <w:jc w:val="both"/>
        <w:rPr>
          <w:rFonts w:ascii="Times New Roman" w:eastAsia="Times New Roman" w:hAnsi="Times New Roman" w:cs="Times New Roman"/>
          <w:color w:val="auto"/>
          <w:sz w:val="18"/>
          <w:szCs w:val="18"/>
        </w:rPr>
      </w:pPr>
      <w:r w:rsidRPr="00F95155">
        <w:rPr>
          <w:rFonts w:ascii="Times New Roman" w:eastAsia="Times New Roman" w:hAnsi="Times New Roman" w:cs="Times New Roman"/>
          <w:color w:val="auto"/>
          <w:sz w:val="18"/>
          <w:szCs w:val="18"/>
        </w:rPr>
        <w:t xml:space="preserve">                                                                             (Устава, Положения, Доверенности)</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стороны, вместе именуемые «Стороны», составили настоящий Акт о нижеследующем:</w:t>
      </w:r>
    </w:p>
    <w:bookmarkEnd w:id="602"/>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1. В соответствии с Договором от «___» _______ 20__г. № _________ «Поставка ___________________________________________________» (далее - Договор) Поставщик выполнил обязательства по поставке Заказчику товара и оказанию сопутствующих услуг, а именно: ________________________________________________________________________________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________________________________________________________________________________.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2. Количество (объем) товара, подлежащего поставке, в соответствии с Договором составляет: _________________________    _____________ 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 xml:space="preserve">                            (количество (объем))                    (единица измерения (по ОКЕЙ))</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3. Фактическое количество (объем) поставленного товара составляет:</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_________________________    _____________ 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 xml:space="preserve">                 (количество (объем))                    (единица измерения (по ОКЕЙ))</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4. Фактические характеристики и качество товара (и сопутствующих услуг) соответствует (не соответствует) требованиям Договора 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4.1. Несоответствия выявлены в части __________________________________________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(указать сущность выявленных несоответствий)</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________________________________________________________________________________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5. Вышеуказанные поставки согласно Договора должны быть выполнены в срок до «__» ___________ 20__г. включительно, фактически выполнены «__» __________ 20__г.</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6. Недостатки товара (и сопутствующих услуг) (выявлены, не выявлены): ________________________________________________________________________________________________________________________________________________________________.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7. Сумма, подлежащая оплате Поставщику в соответствии с условиями Договора _______________ (________) рублей ____ копеек.</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8. В соответствии с пунктом ____ Договора сумма штрафных санкций составляет _______________ (________) рублей ____ копеек (указывается порядок расчета штрафных санкций).</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9. Общая стоимость штрафных санкций составит: __________ (______) рублей _ копеек.</w:t>
      </w:r>
    </w:p>
    <w:p w:rsidR="00104A52" w:rsidRPr="00F95155" w:rsidRDefault="00104A52" w:rsidP="00104A52">
      <w:pPr>
        <w:ind w:left="709"/>
        <w:jc w:val="both"/>
        <w:rPr>
          <w:rFonts w:ascii="Times New Roman" w:eastAsia="Times New Roman" w:hAnsi="Times New Roman" w:cs="Times New Roman"/>
          <w:color w:val="auto"/>
          <w:sz w:val="22"/>
          <w:szCs w:val="22"/>
        </w:rPr>
      </w:pPr>
      <w:r w:rsidRPr="00F95155">
        <w:rPr>
          <w:rFonts w:ascii="Times New Roman" w:eastAsia="Times New Roman" w:hAnsi="Times New Roman" w:cs="Times New Roman"/>
          <w:color w:val="auto"/>
          <w:sz w:val="22"/>
          <w:szCs w:val="22"/>
        </w:rPr>
        <w:t>10. Итоговая сумма, подлежащая оплате Поставщику с учетом удержания (перечисления) штрафных санкций, составляет ____________________________.</w:t>
      </w:r>
    </w:p>
    <w:p w:rsidR="00104A52" w:rsidRPr="00F95155" w:rsidRDefault="00104A52" w:rsidP="00104A52">
      <w:pPr>
        <w:ind w:left="709"/>
        <w:jc w:val="both"/>
        <w:rPr>
          <w:rFonts w:ascii="Times New Roman" w:eastAsia="Times New Roman" w:hAnsi="Times New Roman" w:cs="Times New Roman"/>
          <w:color w:val="auto"/>
          <w:sz w:val="22"/>
          <w:szCs w:val="22"/>
        </w:rPr>
      </w:pPr>
    </w:p>
    <w:tbl>
      <w:tblPr>
        <w:tblW w:w="9333" w:type="dxa"/>
        <w:jc w:val="center"/>
        <w:tblLayout w:type="fixed"/>
        <w:tblLook w:val="04A0" w:firstRow="1" w:lastRow="0" w:firstColumn="1" w:lastColumn="0" w:noHBand="0" w:noVBand="1"/>
      </w:tblPr>
      <w:tblGrid>
        <w:gridCol w:w="4702"/>
        <w:gridCol w:w="4631"/>
      </w:tblGrid>
      <w:tr w:rsidR="00104A52" w:rsidRPr="00F95155" w:rsidTr="004C7B2D">
        <w:trPr>
          <w:trHeight w:val="16"/>
          <w:jc w:val="center"/>
        </w:trPr>
        <w:tc>
          <w:tcPr>
            <w:tcW w:w="4702" w:type="dxa"/>
          </w:tcPr>
          <w:p w:rsidR="00104A52" w:rsidRPr="00F95155" w:rsidRDefault="00104A52" w:rsidP="004C7B2D">
            <w:pPr>
              <w:widowControl w:val="0"/>
              <w:autoSpaceDE w:val="0"/>
              <w:adjustRightInd w:val="0"/>
              <w:ind w:firstLine="709"/>
              <w:contextualSpacing/>
              <w:jc w:val="both"/>
              <w:rPr>
                <w:rFonts w:ascii="Times New Roman" w:eastAsia="Times New Roman" w:hAnsi="Times New Roman" w:cs="Times New Roman"/>
                <w:b/>
                <w:bCs/>
                <w:color w:val="auto"/>
                <w:sz w:val="22"/>
                <w:szCs w:val="22"/>
                <w:lang w:eastAsia="en-US"/>
              </w:rPr>
            </w:pPr>
            <w:r w:rsidRPr="00F95155">
              <w:rPr>
                <w:rFonts w:ascii="Times New Roman" w:eastAsia="Times New Roman" w:hAnsi="Times New Roman" w:cs="Times New Roman"/>
                <w:b/>
                <w:bCs/>
                <w:color w:val="auto"/>
                <w:sz w:val="22"/>
                <w:szCs w:val="22"/>
                <w:lang w:eastAsia="en-US"/>
              </w:rPr>
              <w:t>ПРИНЯЛ:</w:t>
            </w:r>
          </w:p>
          <w:p w:rsidR="00104A52" w:rsidRPr="00F95155" w:rsidRDefault="00104A52" w:rsidP="004C7B2D">
            <w:pPr>
              <w:widowControl w:val="0"/>
              <w:autoSpaceDE w:val="0"/>
              <w:adjustRightInd w:val="0"/>
              <w:ind w:firstLine="709"/>
              <w:contextualSpacing/>
              <w:jc w:val="both"/>
              <w:rPr>
                <w:rFonts w:ascii="Times New Roman" w:eastAsia="Times New Roman" w:hAnsi="Times New Roman" w:cs="Times New Roman"/>
                <w:b/>
                <w:bCs/>
                <w:color w:val="auto"/>
                <w:sz w:val="22"/>
                <w:szCs w:val="22"/>
                <w:lang w:eastAsia="en-US"/>
              </w:rPr>
            </w:pPr>
            <w:r w:rsidRPr="00F95155">
              <w:rPr>
                <w:rFonts w:ascii="Times New Roman" w:eastAsia="Times New Roman" w:hAnsi="Times New Roman" w:cs="Times New Roman"/>
                <w:b/>
                <w:bCs/>
                <w:color w:val="auto"/>
                <w:sz w:val="22"/>
                <w:szCs w:val="22"/>
                <w:lang w:eastAsia="en-US"/>
              </w:rPr>
              <w:t>от Заказчика:</w:t>
            </w:r>
          </w:p>
        </w:tc>
        <w:tc>
          <w:tcPr>
            <w:tcW w:w="4631" w:type="dxa"/>
          </w:tcPr>
          <w:p w:rsidR="00104A52" w:rsidRPr="00F95155" w:rsidRDefault="00104A52" w:rsidP="004C7B2D">
            <w:pPr>
              <w:widowControl w:val="0"/>
              <w:ind w:firstLine="709"/>
              <w:contextualSpacing/>
              <w:jc w:val="both"/>
              <w:rPr>
                <w:rFonts w:ascii="Times New Roman" w:eastAsia="Times New Roman" w:hAnsi="Times New Roman" w:cs="Times New Roman"/>
                <w:b/>
                <w:bCs/>
                <w:color w:val="auto"/>
                <w:sz w:val="22"/>
                <w:szCs w:val="22"/>
                <w:lang w:eastAsia="en-US"/>
              </w:rPr>
            </w:pPr>
            <w:r w:rsidRPr="00F95155">
              <w:rPr>
                <w:rFonts w:ascii="Times New Roman" w:eastAsia="Times New Roman" w:hAnsi="Times New Roman" w:cs="Times New Roman"/>
                <w:b/>
                <w:bCs/>
                <w:color w:val="auto"/>
                <w:sz w:val="22"/>
                <w:szCs w:val="22"/>
                <w:lang w:eastAsia="en-US"/>
              </w:rPr>
              <w:t>ПЕРЕДАЛ:</w:t>
            </w:r>
          </w:p>
          <w:p w:rsidR="00104A52" w:rsidRPr="00F95155" w:rsidRDefault="00104A52" w:rsidP="004C7B2D">
            <w:pPr>
              <w:widowControl w:val="0"/>
              <w:ind w:firstLine="709"/>
              <w:contextualSpacing/>
              <w:jc w:val="both"/>
              <w:rPr>
                <w:rFonts w:ascii="Times New Roman" w:eastAsia="Times New Roman" w:hAnsi="Times New Roman" w:cs="Times New Roman"/>
                <w:b/>
                <w:bCs/>
                <w:color w:val="auto"/>
                <w:sz w:val="22"/>
                <w:szCs w:val="22"/>
                <w:lang w:eastAsia="en-US"/>
              </w:rPr>
            </w:pPr>
            <w:r w:rsidRPr="00F95155">
              <w:rPr>
                <w:rFonts w:ascii="Times New Roman" w:eastAsia="Times New Roman" w:hAnsi="Times New Roman" w:cs="Times New Roman"/>
                <w:b/>
                <w:bCs/>
                <w:color w:val="auto"/>
                <w:sz w:val="22"/>
                <w:szCs w:val="22"/>
                <w:lang w:eastAsia="en-US"/>
              </w:rPr>
              <w:t>от Поставщика</w:t>
            </w:r>
            <w:r w:rsidRPr="00F95155">
              <w:rPr>
                <w:rFonts w:ascii="Times New Roman" w:eastAsia="Times New Roman" w:hAnsi="Times New Roman" w:cs="Times New Roman"/>
                <w:b/>
                <w:color w:val="auto"/>
                <w:sz w:val="22"/>
                <w:szCs w:val="22"/>
                <w:lang w:eastAsia="en-US"/>
              </w:rPr>
              <w:t xml:space="preserve">: </w:t>
            </w:r>
          </w:p>
        </w:tc>
      </w:tr>
      <w:tr w:rsidR="00104A52" w:rsidRPr="00F95155" w:rsidTr="004C7B2D">
        <w:trPr>
          <w:trHeight w:val="16"/>
          <w:jc w:val="center"/>
        </w:trPr>
        <w:tc>
          <w:tcPr>
            <w:tcW w:w="4702" w:type="dxa"/>
            <w:hideMark/>
          </w:tcPr>
          <w:p w:rsidR="00104A52" w:rsidRPr="00F95155" w:rsidRDefault="00104A52" w:rsidP="004C7B2D">
            <w:pPr>
              <w:widowControl w:val="0"/>
              <w:autoSpaceDE w:val="0"/>
              <w:adjustRightInd w:val="0"/>
              <w:ind w:firstLine="709"/>
              <w:contextualSpacing/>
              <w:jc w:val="both"/>
              <w:rPr>
                <w:rFonts w:ascii="Times New Roman" w:eastAsia="Times New Roman" w:hAnsi="Times New Roman" w:cs="Times New Roman"/>
                <w:bCs/>
                <w:color w:val="auto"/>
                <w:sz w:val="22"/>
                <w:szCs w:val="22"/>
                <w:lang w:eastAsia="en-US"/>
              </w:rPr>
            </w:pPr>
            <w:r w:rsidRPr="00F95155">
              <w:rPr>
                <w:rFonts w:ascii="Times New Roman" w:eastAsia="Times New Roman" w:hAnsi="Times New Roman" w:cs="Times New Roman"/>
                <w:bCs/>
                <w:color w:val="auto"/>
                <w:sz w:val="22"/>
                <w:szCs w:val="22"/>
                <w:lang w:eastAsia="en-US"/>
              </w:rPr>
              <w:t>Директор МУП «Теплосеть»</w:t>
            </w:r>
          </w:p>
        </w:tc>
        <w:tc>
          <w:tcPr>
            <w:tcW w:w="4631" w:type="dxa"/>
            <w:hideMark/>
          </w:tcPr>
          <w:p w:rsidR="00104A52" w:rsidRPr="00F95155" w:rsidRDefault="00104A52" w:rsidP="004C7B2D">
            <w:pPr>
              <w:widowControl w:val="0"/>
              <w:ind w:firstLine="709"/>
              <w:contextualSpacing/>
              <w:jc w:val="both"/>
              <w:rPr>
                <w:rFonts w:ascii="Times New Roman" w:eastAsia="Times New Roman" w:hAnsi="Times New Roman" w:cs="Times New Roman"/>
                <w:bCs/>
                <w:color w:val="auto"/>
                <w:sz w:val="22"/>
                <w:szCs w:val="22"/>
                <w:lang w:eastAsia="en-US"/>
              </w:rPr>
            </w:pPr>
            <w:r w:rsidRPr="00F95155">
              <w:rPr>
                <w:rFonts w:ascii="Times New Roman" w:eastAsia="Times New Roman" w:hAnsi="Times New Roman" w:cs="Times New Roman"/>
                <w:bCs/>
                <w:color w:val="auto"/>
                <w:sz w:val="22"/>
                <w:szCs w:val="22"/>
                <w:lang w:eastAsia="en-US"/>
              </w:rPr>
              <w:t>_______________________</w:t>
            </w:r>
          </w:p>
        </w:tc>
      </w:tr>
      <w:tr w:rsidR="00104A52" w:rsidRPr="00F95155" w:rsidTr="004C7B2D">
        <w:trPr>
          <w:trHeight w:val="462"/>
          <w:jc w:val="center"/>
        </w:trPr>
        <w:tc>
          <w:tcPr>
            <w:tcW w:w="4702" w:type="dxa"/>
          </w:tcPr>
          <w:p w:rsidR="00104A52" w:rsidRPr="00F95155" w:rsidRDefault="00104A52" w:rsidP="004C7B2D">
            <w:pPr>
              <w:widowControl w:val="0"/>
              <w:autoSpaceDE w:val="0"/>
              <w:adjustRightInd w:val="0"/>
              <w:ind w:firstLine="709"/>
              <w:contextualSpacing/>
              <w:jc w:val="both"/>
              <w:rPr>
                <w:rFonts w:ascii="Times New Roman" w:eastAsia="Times New Roman" w:hAnsi="Times New Roman" w:cs="Times New Roman"/>
                <w:bCs/>
                <w:color w:val="auto"/>
                <w:sz w:val="22"/>
                <w:szCs w:val="22"/>
                <w:lang w:eastAsia="en-US"/>
              </w:rPr>
            </w:pPr>
          </w:p>
          <w:p w:rsidR="00104A52" w:rsidRPr="00F95155" w:rsidRDefault="00104A52" w:rsidP="004C7B2D">
            <w:pPr>
              <w:widowControl w:val="0"/>
              <w:autoSpaceDE w:val="0"/>
              <w:adjustRightInd w:val="0"/>
              <w:ind w:firstLine="709"/>
              <w:contextualSpacing/>
              <w:jc w:val="both"/>
              <w:rPr>
                <w:rFonts w:ascii="Times New Roman" w:eastAsia="Times New Roman" w:hAnsi="Times New Roman" w:cs="Times New Roman"/>
                <w:bCs/>
                <w:color w:val="auto"/>
                <w:sz w:val="22"/>
                <w:szCs w:val="22"/>
                <w:lang w:eastAsia="en-US"/>
              </w:rPr>
            </w:pPr>
            <w:r w:rsidRPr="00F95155">
              <w:rPr>
                <w:rFonts w:ascii="Times New Roman" w:eastAsia="Times New Roman" w:hAnsi="Times New Roman" w:cs="Times New Roman"/>
                <w:bCs/>
                <w:color w:val="auto"/>
                <w:sz w:val="22"/>
                <w:szCs w:val="22"/>
                <w:lang w:eastAsia="en-US"/>
              </w:rPr>
              <w:t>_______________ /</w:t>
            </w:r>
            <w:r w:rsidRPr="00F95155">
              <w:rPr>
                <w:rFonts w:ascii="Times New Roman" w:eastAsia="Times New Roman" w:hAnsi="Times New Roman" w:cs="Times New Roman"/>
                <w:bCs/>
                <w:color w:val="auto"/>
                <w:sz w:val="22"/>
                <w:szCs w:val="22"/>
                <w:u w:val="single"/>
                <w:lang w:eastAsia="en-US"/>
              </w:rPr>
              <w:t xml:space="preserve"> ______________ </w:t>
            </w:r>
            <w:r w:rsidRPr="00F95155">
              <w:rPr>
                <w:rFonts w:ascii="Times New Roman" w:eastAsia="Times New Roman" w:hAnsi="Times New Roman" w:cs="Times New Roman"/>
                <w:bCs/>
                <w:color w:val="auto"/>
                <w:sz w:val="22"/>
                <w:szCs w:val="22"/>
                <w:lang w:eastAsia="en-US"/>
              </w:rPr>
              <w:t>/</w:t>
            </w:r>
          </w:p>
        </w:tc>
        <w:tc>
          <w:tcPr>
            <w:tcW w:w="4631" w:type="dxa"/>
          </w:tcPr>
          <w:p w:rsidR="00104A52" w:rsidRPr="00F95155" w:rsidRDefault="00104A52" w:rsidP="004C7B2D">
            <w:pPr>
              <w:widowControl w:val="0"/>
              <w:ind w:firstLine="709"/>
              <w:contextualSpacing/>
              <w:jc w:val="both"/>
              <w:rPr>
                <w:rFonts w:ascii="Times New Roman" w:eastAsia="Times New Roman" w:hAnsi="Times New Roman" w:cs="Times New Roman"/>
                <w:bCs/>
                <w:color w:val="auto"/>
                <w:sz w:val="22"/>
                <w:szCs w:val="22"/>
                <w:lang w:eastAsia="en-US"/>
              </w:rPr>
            </w:pPr>
          </w:p>
          <w:p w:rsidR="00104A52" w:rsidRPr="00F95155" w:rsidRDefault="00104A52" w:rsidP="004C7B2D">
            <w:pPr>
              <w:widowControl w:val="0"/>
              <w:ind w:firstLine="709"/>
              <w:contextualSpacing/>
              <w:jc w:val="both"/>
              <w:rPr>
                <w:rFonts w:ascii="Times New Roman" w:eastAsia="Times New Roman" w:hAnsi="Times New Roman" w:cs="Times New Roman"/>
                <w:bCs/>
                <w:color w:val="auto"/>
                <w:sz w:val="22"/>
                <w:szCs w:val="22"/>
                <w:lang w:eastAsia="en-US"/>
              </w:rPr>
            </w:pPr>
            <w:r w:rsidRPr="00F95155">
              <w:rPr>
                <w:rFonts w:ascii="Times New Roman" w:eastAsia="Times New Roman" w:hAnsi="Times New Roman" w:cs="Times New Roman"/>
                <w:bCs/>
                <w:color w:val="auto"/>
                <w:sz w:val="22"/>
                <w:szCs w:val="22"/>
                <w:lang w:eastAsia="en-US"/>
              </w:rPr>
              <w:t>______________ /_______ /</w:t>
            </w:r>
          </w:p>
        </w:tc>
      </w:tr>
    </w:tbl>
    <w:p w:rsidR="00104A52" w:rsidRDefault="00104A52" w:rsidP="00104A52">
      <w:pPr>
        <w:rPr>
          <w:rStyle w:val="11"/>
          <w:rFonts w:ascii="Times New Roman" w:hAnsi="Times New Roman" w:cs="Times New Roman"/>
          <w:color w:val="auto"/>
          <w:sz w:val="22"/>
          <w:szCs w:val="22"/>
        </w:rPr>
        <w:sectPr w:rsidR="00104A52" w:rsidSect="004C7B2D">
          <w:pgSz w:w="11905" w:h="16837"/>
          <w:pgMar w:top="709" w:right="833" w:bottom="851" w:left="567" w:header="567" w:footer="454" w:gutter="0"/>
          <w:cols w:space="720"/>
          <w:noEndnote/>
          <w:titlePg/>
          <w:docGrid w:linePitch="360"/>
        </w:sectPr>
      </w:pPr>
    </w:p>
    <w:bookmarkEnd w:id="603"/>
    <w:bookmarkEnd w:id="604"/>
    <w:p w:rsidR="00104A52" w:rsidRPr="00A846A8" w:rsidRDefault="00104A52" w:rsidP="00104A52">
      <w:pPr>
        <w:tabs>
          <w:tab w:val="left" w:pos="284"/>
        </w:tabs>
        <w:ind w:right="-414"/>
        <w:rPr>
          <w:rFonts w:ascii="Times New Roman" w:hAnsi="Times New Roman" w:cs="Times New Roman"/>
          <w:b/>
          <w:sz w:val="22"/>
          <w:szCs w:val="22"/>
        </w:rPr>
      </w:pPr>
      <w:r w:rsidRPr="00AB50C9">
        <w:rPr>
          <w:rFonts w:ascii="Times New Roman" w:hAnsi="Times New Roman" w:cs="Times New Roman"/>
          <w:b/>
          <w:sz w:val="22"/>
          <w:szCs w:val="22"/>
        </w:rPr>
        <w:lastRenderedPageBreak/>
        <w:t>XII.</w:t>
      </w:r>
      <w:r w:rsidRPr="00AB50C9">
        <w:rPr>
          <w:rFonts w:ascii="Times New Roman" w:hAnsi="Times New Roman" w:cs="Times New Roman"/>
          <w:b/>
          <w:sz w:val="22"/>
          <w:szCs w:val="22"/>
        </w:rPr>
        <w:tab/>
        <w:t>ТЕХНИЧЕСКАЯ ЧАСТЬ ДОКУМЕНТАЦИИ ОБ АУКЦИОНЕ В ЭЛЕКТРОННОЙ ФОРМЕ»</w:t>
      </w:r>
    </w:p>
    <w:p w:rsidR="00104A52" w:rsidRPr="00A846A8" w:rsidRDefault="00104A52" w:rsidP="00104A52">
      <w:pPr>
        <w:jc w:val="center"/>
        <w:rPr>
          <w:rFonts w:ascii="Times New Roman" w:hAnsi="Times New Roman" w:cs="Times New Roman"/>
          <w:b/>
          <w:sz w:val="22"/>
          <w:szCs w:val="22"/>
        </w:rPr>
      </w:pPr>
    </w:p>
    <w:p w:rsidR="00104A52" w:rsidRPr="002B56F3" w:rsidRDefault="00104A52" w:rsidP="00104A52">
      <w:pPr>
        <w:jc w:val="center"/>
        <w:rPr>
          <w:rFonts w:ascii="Times New Roman" w:hAnsi="Times New Roman" w:cs="Times New Roman"/>
          <w:b/>
          <w:sz w:val="22"/>
          <w:szCs w:val="22"/>
        </w:rPr>
      </w:pPr>
    </w:p>
    <w:p w:rsidR="00104A52" w:rsidRDefault="00104A52" w:rsidP="00104A52">
      <w:pPr>
        <w:shd w:val="clear" w:color="auto" w:fill="FFFFFF"/>
        <w:ind w:firstLine="567"/>
        <w:jc w:val="center"/>
        <w:rPr>
          <w:rFonts w:ascii="Times New Roman" w:eastAsia="Times New Roman" w:hAnsi="Times New Roman" w:cs="Times New Roman"/>
          <w:b/>
          <w:spacing w:val="9"/>
        </w:rPr>
      </w:pPr>
      <w:r w:rsidRPr="00BB773E">
        <w:rPr>
          <w:rFonts w:ascii="Times New Roman" w:eastAsia="Times New Roman" w:hAnsi="Times New Roman" w:cs="Times New Roman"/>
          <w:b/>
          <w:spacing w:val="9"/>
        </w:rPr>
        <w:t>ТЕХНИЧЕСКОЕ ЗАДАНИЕ</w:t>
      </w:r>
    </w:p>
    <w:p w:rsidR="00104A52" w:rsidRDefault="00104A52" w:rsidP="00104A52">
      <w:pPr>
        <w:shd w:val="clear" w:color="auto" w:fill="FFFFFF"/>
        <w:ind w:firstLine="567"/>
        <w:jc w:val="center"/>
        <w:rPr>
          <w:rFonts w:ascii="Times New Roman" w:eastAsia="Times New Roman" w:hAnsi="Times New Roman" w:cs="Times New Roman"/>
          <w:b/>
          <w:spacing w:val="9"/>
        </w:rPr>
      </w:pPr>
      <w:r>
        <w:rPr>
          <w:rFonts w:ascii="Times New Roman" w:eastAsia="Times New Roman" w:hAnsi="Times New Roman" w:cs="Times New Roman"/>
          <w:b/>
          <w:spacing w:val="9"/>
        </w:rPr>
        <w:t>на поставку угля каменного марки ДПК</w:t>
      </w:r>
    </w:p>
    <w:p w:rsidR="00104A52" w:rsidRPr="00BB773E" w:rsidRDefault="00104A52" w:rsidP="00104A52">
      <w:pPr>
        <w:shd w:val="clear" w:color="auto" w:fill="FFFFFF"/>
        <w:ind w:firstLine="567"/>
        <w:jc w:val="center"/>
        <w:rPr>
          <w:rFonts w:ascii="Times New Roman" w:eastAsia="Times New Roman" w:hAnsi="Times New Roman" w:cs="Times New Roman"/>
          <w:b/>
          <w:spacing w:val="-3"/>
        </w:rPr>
      </w:pPr>
    </w:p>
    <w:p w:rsidR="00104A52" w:rsidRPr="00BB773E" w:rsidRDefault="00104A52" w:rsidP="00104A52">
      <w:pPr>
        <w:widowControl w:val="0"/>
        <w:numPr>
          <w:ilvl w:val="0"/>
          <w:numId w:val="51"/>
        </w:numPr>
        <w:tabs>
          <w:tab w:val="left" w:pos="993"/>
        </w:tabs>
        <w:autoSpaceDE w:val="0"/>
        <w:autoSpaceDN w:val="0"/>
        <w:adjustRightInd w:val="0"/>
        <w:spacing w:before="60"/>
        <w:ind w:left="0" w:firstLine="567"/>
        <w:jc w:val="both"/>
        <w:rPr>
          <w:rFonts w:ascii="Times New Roman" w:eastAsia="Times New Roman" w:hAnsi="Times New Roman" w:cs="Times New Roman"/>
          <w:color w:val="auto"/>
          <w:sz w:val="22"/>
          <w:szCs w:val="22"/>
        </w:rPr>
      </w:pPr>
      <w:r w:rsidRPr="00BB773E">
        <w:rPr>
          <w:rFonts w:ascii="Times New Roman" w:eastAsia="Times New Roman" w:hAnsi="Times New Roman" w:cs="Times New Roman"/>
          <w:b/>
          <w:noProof/>
          <w:color w:val="auto"/>
          <w:sz w:val="22"/>
          <w:szCs w:val="22"/>
        </w:rPr>
        <w:t xml:space="preserve">Наименование </w:t>
      </w:r>
      <w:r>
        <w:rPr>
          <w:rFonts w:ascii="Times New Roman" w:eastAsia="Times New Roman" w:hAnsi="Times New Roman" w:cs="Times New Roman"/>
          <w:b/>
          <w:noProof/>
          <w:color w:val="auto"/>
          <w:sz w:val="22"/>
          <w:szCs w:val="22"/>
        </w:rPr>
        <w:t>Заказчика</w:t>
      </w:r>
      <w:r w:rsidRPr="00BB773E">
        <w:rPr>
          <w:rFonts w:ascii="Times New Roman" w:eastAsia="Times New Roman" w:hAnsi="Times New Roman" w:cs="Times New Roman"/>
          <w:b/>
          <w:noProof/>
          <w:color w:val="auto"/>
          <w:sz w:val="22"/>
          <w:szCs w:val="22"/>
        </w:rPr>
        <w:t xml:space="preserve">: </w:t>
      </w:r>
      <w:r w:rsidRPr="00BB773E">
        <w:rPr>
          <w:rFonts w:ascii="Times New Roman" w:hAnsi="Times New Roman" w:cs="Times New Roman"/>
          <w:sz w:val="22"/>
          <w:szCs w:val="22"/>
        </w:rPr>
        <w:t>Муниципальное унитарное предприятие городского округа Домодедово «Теплосеть»</w:t>
      </w:r>
    </w:p>
    <w:p w:rsidR="00104A52" w:rsidRPr="00BB773E" w:rsidRDefault="00104A52" w:rsidP="00104A52">
      <w:pPr>
        <w:widowControl w:val="0"/>
        <w:numPr>
          <w:ilvl w:val="0"/>
          <w:numId w:val="51"/>
        </w:numPr>
        <w:tabs>
          <w:tab w:val="left" w:pos="360"/>
          <w:tab w:val="left" w:pos="709"/>
          <w:tab w:val="left" w:pos="993"/>
        </w:tabs>
        <w:autoSpaceDE w:val="0"/>
        <w:autoSpaceDN w:val="0"/>
        <w:adjustRightInd w:val="0"/>
        <w:spacing w:before="60"/>
        <w:ind w:left="0" w:right="-2" w:firstLine="567"/>
        <w:jc w:val="both"/>
        <w:rPr>
          <w:rFonts w:ascii="Times New Roman" w:eastAsia="Times New Roman" w:hAnsi="Times New Roman" w:cs="Times New Roman"/>
          <w:bCs/>
          <w:color w:val="auto"/>
          <w:sz w:val="22"/>
          <w:szCs w:val="22"/>
        </w:rPr>
      </w:pPr>
      <w:r w:rsidRPr="00BB773E">
        <w:rPr>
          <w:rFonts w:ascii="Times New Roman" w:eastAsia="Times New Roman" w:hAnsi="Times New Roman" w:cs="Times New Roman"/>
          <w:b/>
          <w:color w:val="0D0D0D"/>
          <w:sz w:val="22"/>
          <w:szCs w:val="22"/>
        </w:rPr>
        <w:t>Наименование объекта закупки</w:t>
      </w:r>
      <w:r w:rsidRPr="00BB773E">
        <w:rPr>
          <w:rFonts w:ascii="Times New Roman" w:eastAsia="Times New Roman" w:hAnsi="Times New Roman" w:cs="Times New Roman"/>
          <w:b/>
          <w:bCs/>
          <w:color w:val="auto"/>
          <w:sz w:val="22"/>
          <w:szCs w:val="22"/>
        </w:rPr>
        <w:t xml:space="preserve">: </w:t>
      </w:r>
      <w:r w:rsidRPr="00BB773E">
        <w:rPr>
          <w:rFonts w:ascii="Times New Roman" w:eastAsia="Times New Roman" w:hAnsi="Times New Roman" w:cs="Times New Roman"/>
          <w:bCs/>
          <w:color w:val="0D0D0D"/>
          <w:sz w:val="22"/>
          <w:szCs w:val="22"/>
        </w:rPr>
        <w:t xml:space="preserve">Поставка </w:t>
      </w:r>
      <w:r w:rsidRPr="00BB773E">
        <w:rPr>
          <w:rFonts w:ascii="Times New Roman" w:hAnsi="Times New Roman" w:cs="Times New Roman"/>
          <w:bCs/>
          <w:spacing w:val="-3"/>
          <w:sz w:val="22"/>
          <w:szCs w:val="22"/>
        </w:rPr>
        <w:t>угля каменного марки ДПК</w:t>
      </w:r>
    </w:p>
    <w:p w:rsidR="00104A52" w:rsidRPr="00BB773E" w:rsidRDefault="00104A52" w:rsidP="00104A52">
      <w:pPr>
        <w:widowControl w:val="0"/>
        <w:numPr>
          <w:ilvl w:val="0"/>
          <w:numId w:val="51"/>
        </w:numPr>
        <w:tabs>
          <w:tab w:val="left" w:pos="709"/>
          <w:tab w:val="left" w:pos="993"/>
          <w:tab w:val="left" w:pos="1134"/>
        </w:tabs>
        <w:autoSpaceDE w:val="0"/>
        <w:autoSpaceDN w:val="0"/>
        <w:adjustRightInd w:val="0"/>
        <w:spacing w:before="60"/>
        <w:ind w:left="0" w:right="-1" w:firstLine="567"/>
        <w:jc w:val="both"/>
        <w:rPr>
          <w:rFonts w:ascii="Times New Roman" w:eastAsia="Times New Roman" w:hAnsi="Times New Roman" w:cs="Times New Roman"/>
          <w:bCs/>
          <w:color w:val="auto"/>
          <w:sz w:val="22"/>
          <w:szCs w:val="22"/>
        </w:rPr>
      </w:pPr>
      <w:r w:rsidRPr="00BB773E">
        <w:rPr>
          <w:rFonts w:ascii="Times New Roman" w:eastAsia="Times New Roman" w:hAnsi="Times New Roman" w:cs="Times New Roman"/>
          <w:b/>
          <w:bCs/>
          <w:color w:val="auto"/>
          <w:sz w:val="22"/>
          <w:szCs w:val="22"/>
        </w:rPr>
        <w:t xml:space="preserve">Источник финансирования: </w:t>
      </w:r>
      <w:r w:rsidRPr="00BB773E">
        <w:rPr>
          <w:rFonts w:ascii="Times New Roman" w:eastAsia="Times New Roman" w:hAnsi="Times New Roman" w:cs="Times New Roman"/>
          <w:color w:val="auto"/>
          <w:sz w:val="22"/>
          <w:szCs w:val="22"/>
        </w:rPr>
        <w:t>Средства государственных (муниципальных) унитарных предприятий.</w:t>
      </w:r>
    </w:p>
    <w:p w:rsidR="00104A52" w:rsidRPr="00BB773E" w:rsidRDefault="00104A52" w:rsidP="00104A52">
      <w:pPr>
        <w:widowControl w:val="0"/>
        <w:numPr>
          <w:ilvl w:val="0"/>
          <w:numId w:val="51"/>
        </w:numPr>
        <w:tabs>
          <w:tab w:val="left" w:pos="709"/>
          <w:tab w:val="left" w:pos="993"/>
          <w:tab w:val="left" w:pos="1134"/>
        </w:tabs>
        <w:autoSpaceDE w:val="0"/>
        <w:autoSpaceDN w:val="0"/>
        <w:adjustRightInd w:val="0"/>
        <w:spacing w:before="60"/>
        <w:ind w:left="0" w:right="-1" w:firstLine="567"/>
        <w:jc w:val="both"/>
        <w:rPr>
          <w:rFonts w:ascii="Times New Roman" w:eastAsia="Times New Roman" w:hAnsi="Times New Roman" w:cs="Times New Roman"/>
          <w:bCs/>
          <w:color w:val="auto"/>
          <w:sz w:val="22"/>
          <w:szCs w:val="22"/>
        </w:rPr>
      </w:pPr>
      <w:r w:rsidRPr="00BB773E">
        <w:rPr>
          <w:rFonts w:ascii="Times New Roman" w:hAnsi="Times New Roman" w:cs="Times New Roman"/>
          <w:b/>
          <w:sz w:val="22"/>
          <w:szCs w:val="22"/>
        </w:rPr>
        <w:t>Цели и правовое основание для поставки товара</w:t>
      </w:r>
      <w:r w:rsidRPr="00BB773E">
        <w:rPr>
          <w:rFonts w:ascii="Times New Roman" w:hAnsi="Times New Roman" w:cs="Times New Roman"/>
          <w:sz w:val="22"/>
          <w:szCs w:val="22"/>
        </w:rPr>
        <w:t>: Целью данной закупки является приобре</w:t>
      </w:r>
      <w:r>
        <w:rPr>
          <w:rFonts w:ascii="Times New Roman" w:hAnsi="Times New Roman" w:cs="Times New Roman"/>
          <w:sz w:val="22"/>
          <w:szCs w:val="22"/>
        </w:rPr>
        <w:t>тение угля каменного марки ДПК согласно настоящему Техническому заданию</w:t>
      </w:r>
      <w:r w:rsidRPr="00BB773E">
        <w:rPr>
          <w:rFonts w:ascii="Times New Roman" w:hAnsi="Times New Roman" w:cs="Times New Roman"/>
          <w:sz w:val="22"/>
          <w:szCs w:val="22"/>
        </w:rPr>
        <w:t xml:space="preserve"> для сжигания в водогрейных котлах с целью выработки тепловой энергии.</w:t>
      </w:r>
    </w:p>
    <w:p w:rsidR="00104A52" w:rsidRPr="00C804BA" w:rsidRDefault="00104A52" w:rsidP="00104A52">
      <w:pPr>
        <w:pStyle w:val="a9"/>
        <w:widowControl w:val="0"/>
        <w:numPr>
          <w:ilvl w:val="0"/>
          <w:numId w:val="51"/>
        </w:numPr>
        <w:tabs>
          <w:tab w:val="left" w:pos="360"/>
          <w:tab w:val="left" w:pos="709"/>
          <w:tab w:val="left" w:pos="993"/>
          <w:tab w:val="left" w:pos="1134"/>
        </w:tabs>
        <w:suppressAutoHyphens/>
        <w:autoSpaceDE w:val="0"/>
        <w:autoSpaceDN w:val="0"/>
        <w:adjustRightInd w:val="0"/>
        <w:spacing w:before="60" w:after="0" w:line="240" w:lineRule="auto"/>
        <w:ind w:left="0" w:right="-2" w:firstLine="567"/>
        <w:contextualSpacing w:val="0"/>
        <w:jc w:val="both"/>
        <w:textAlignment w:val="baseline"/>
        <w:rPr>
          <w:rFonts w:ascii="Times New Roman" w:eastAsia="Times New Roman" w:hAnsi="Times New Roman"/>
          <w:b/>
          <w:bCs/>
        </w:rPr>
      </w:pPr>
      <w:r w:rsidRPr="00BB773E">
        <w:rPr>
          <w:rFonts w:ascii="Times New Roman" w:eastAsia="Times New Roman" w:hAnsi="Times New Roman"/>
          <w:b/>
          <w:iCs/>
        </w:rPr>
        <w:t xml:space="preserve">Срок </w:t>
      </w:r>
      <w:r w:rsidRPr="00BB773E">
        <w:rPr>
          <w:rFonts w:ascii="Times New Roman" w:eastAsia="Times New Roman" w:hAnsi="Times New Roman"/>
          <w:b/>
          <w:bCs/>
        </w:rPr>
        <w:t>поставки товара</w:t>
      </w:r>
      <w:r w:rsidRPr="00BB773E">
        <w:rPr>
          <w:rFonts w:ascii="Times New Roman" w:eastAsia="Times New Roman" w:hAnsi="Times New Roman"/>
          <w:b/>
          <w:iCs/>
        </w:rPr>
        <w:t xml:space="preserve">: </w:t>
      </w:r>
      <w:r>
        <w:rPr>
          <w:rFonts w:ascii="Times New Roman" w:eastAsia="Times New Roman" w:hAnsi="Times New Roman"/>
          <w:iCs/>
        </w:rPr>
        <w:t>в</w:t>
      </w:r>
      <w:r w:rsidRPr="00BB773E">
        <w:rPr>
          <w:rFonts w:ascii="Times New Roman" w:eastAsia="Times New Roman" w:hAnsi="Times New Roman"/>
          <w:iCs/>
        </w:rPr>
        <w:t xml:space="preserve"> течение </w:t>
      </w:r>
      <w:r w:rsidRPr="00BB773E">
        <w:rPr>
          <w:rFonts w:ascii="Times New Roman" w:hAnsi="Times New Roman"/>
        </w:rPr>
        <w:t xml:space="preserve">30 (тридцати) календарных </w:t>
      </w:r>
      <w:r w:rsidRPr="00BB773E">
        <w:rPr>
          <w:rFonts w:ascii="Times New Roman" w:eastAsia="Times New Roman" w:hAnsi="Times New Roman"/>
          <w:iCs/>
        </w:rPr>
        <w:t xml:space="preserve">дней </w:t>
      </w:r>
      <w:r>
        <w:rPr>
          <w:rFonts w:ascii="Times New Roman" w:eastAsia="Times New Roman" w:hAnsi="Times New Roman"/>
          <w:iCs/>
        </w:rPr>
        <w:t xml:space="preserve">с даты </w:t>
      </w:r>
      <w:r>
        <w:rPr>
          <w:rFonts w:ascii="Times New Roman" w:hAnsi="Times New Roman"/>
          <w:u w:val="single"/>
        </w:rPr>
        <w:t>направления заявки Заказчиком</w:t>
      </w:r>
      <w:r w:rsidRPr="00C804BA">
        <w:rPr>
          <w:rFonts w:ascii="Times New Roman" w:hAnsi="Times New Roman"/>
          <w:u w:val="single"/>
        </w:rPr>
        <w:t>.</w:t>
      </w:r>
    </w:p>
    <w:p w:rsidR="00104A52" w:rsidRPr="00527275" w:rsidRDefault="00104A52" w:rsidP="00104A52">
      <w:pPr>
        <w:pStyle w:val="a9"/>
        <w:widowControl w:val="0"/>
        <w:shd w:val="clear" w:color="auto" w:fill="FFFFFF"/>
        <w:ind w:left="801"/>
        <w:jc w:val="both"/>
        <w:textAlignment w:val="baseline"/>
        <w:rPr>
          <w:rFonts w:ascii="Times New Roman" w:hAnsi="Times New Roman"/>
        </w:rPr>
      </w:pPr>
      <w:r w:rsidRPr="00527275">
        <w:rPr>
          <w:rFonts w:ascii="Times New Roman" w:hAnsi="Times New Roman"/>
          <w:kern w:val="3"/>
          <w:u w:val="single"/>
        </w:rPr>
        <w:t>Начало поставки товара</w:t>
      </w:r>
      <w:r w:rsidRPr="00527275">
        <w:rPr>
          <w:rFonts w:ascii="Times New Roman" w:hAnsi="Times New Roman"/>
          <w:kern w:val="3"/>
        </w:rPr>
        <w:t xml:space="preserve">: </w:t>
      </w:r>
      <w:r w:rsidRPr="00527275">
        <w:rPr>
          <w:rFonts w:ascii="Times New Roman" w:hAnsi="Times New Roman"/>
          <w:lang w:val="en-US"/>
        </w:rPr>
        <w:t>c</w:t>
      </w:r>
      <w:r w:rsidRPr="00527275">
        <w:rPr>
          <w:rFonts w:ascii="Times New Roman" w:hAnsi="Times New Roman"/>
        </w:rPr>
        <w:t xml:space="preserve"> даты подписания Договора Сторонами.</w:t>
      </w:r>
    </w:p>
    <w:p w:rsidR="00104A52" w:rsidRPr="00527275" w:rsidRDefault="00104A52" w:rsidP="00104A52">
      <w:pPr>
        <w:pStyle w:val="a9"/>
        <w:widowControl w:val="0"/>
        <w:ind w:left="801"/>
        <w:jc w:val="both"/>
        <w:rPr>
          <w:rFonts w:ascii="Times New Roman" w:eastAsia="Times New Roman" w:hAnsi="Times New Roman"/>
          <w:bCs/>
          <w:spacing w:val="-3"/>
        </w:rPr>
      </w:pPr>
      <w:r w:rsidRPr="00CA44A6">
        <w:rPr>
          <w:rFonts w:ascii="Times New Roman" w:hAnsi="Times New Roman"/>
          <w:kern w:val="3"/>
          <w:u w:val="single"/>
        </w:rPr>
        <w:t>Окончание поставки товара</w:t>
      </w:r>
      <w:r w:rsidRPr="00CA44A6">
        <w:rPr>
          <w:rFonts w:ascii="Times New Roman" w:hAnsi="Times New Roman"/>
          <w:kern w:val="3"/>
        </w:rPr>
        <w:t xml:space="preserve">: по </w:t>
      </w:r>
      <w:r w:rsidR="00E21CB4">
        <w:rPr>
          <w:rFonts w:ascii="Times New Roman" w:hAnsi="Times New Roman"/>
          <w:kern w:val="3"/>
        </w:rPr>
        <w:t>28</w:t>
      </w:r>
      <w:r w:rsidRPr="00CA44A6">
        <w:rPr>
          <w:rFonts w:ascii="Times New Roman" w:hAnsi="Times New Roman"/>
          <w:kern w:val="3"/>
        </w:rPr>
        <w:t xml:space="preserve"> </w:t>
      </w:r>
      <w:r w:rsidR="00E21CB4">
        <w:rPr>
          <w:rFonts w:ascii="Times New Roman" w:hAnsi="Times New Roman"/>
          <w:kern w:val="3"/>
        </w:rPr>
        <w:t>февраля</w:t>
      </w:r>
      <w:r w:rsidRPr="00CA44A6">
        <w:rPr>
          <w:rFonts w:ascii="Times New Roman" w:hAnsi="Times New Roman"/>
          <w:kern w:val="3"/>
        </w:rPr>
        <w:t xml:space="preserve"> 202</w:t>
      </w:r>
      <w:r w:rsidR="00E21CB4">
        <w:rPr>
          <w:rFonts w:ascii="Times New Roman" w:hAnsi="Times New Roman"/>
          <w:kern w:val="3"/>
        </w:rPr>
        <w:t>2</w:t>
      </w:r>
      <w:r w:rsidRPr="00CA44A6">
        <w:rPr>
          <w:rFonts w:ascii="Times New Roman" w:hAnsi="Times New Roman"/>
          <w:kern w:val="3"/>
        </w:rPr>
        <w:t xml:space="preserve"> г.</w:t>
      </w:r>
    </w:p>
    <w:p w:rsidR="00104A52" w:rsidRPr="00BB773E" w:rsidRDefault="00104A52" w:rsidP="00104A52">
      <w:pPr>
        <w:widowControl w:val="0"/>
        <w:numPr>
          <w:ilvl w:val="0"/>
          <w:numId w:val="51"/>
        </w:numPr>
        <w:tabs>
          <w:tab w:val="left" w:pos="360"/>
          <w:tab w:val="left" w:pos="709"/>
          <w:tab w:val="left" w:pos="993"/>
        </w:tabs>
        <w:autoSpaceDE w:val="0"/>
        <w:autoSpaceDN w:val="0"/>
        <w:adjustRightInd w:val="0"/>
        <w:spacing w:before="60" w:after="60"/>
        <w:ind w:left="0" w:right="-2" w:firstLine="567"/>
        <w:jc w:val="both"/>
        <w:rPr>
          <w:rFonts w:ascii="Times New Roman" w:eastAsia="Times New Roman" w:hAnsi="Times New Roman" w:cs="Times New Roman"/>
          <w:b/>
          <w:bCs/>
          <w:color w:val="auto"/>
          <w:sz w:val="22"/>
          <w:szCs w:val="22"/>
        </w:rPr>
      </w:pPr>
      <w:r w:rsidRPr="00BB773E">
        <w:rPr>
          <w:rFonts w:ascii="Times New Roman" w:eastAsia="Times New Roman" w:hAnsi="Times New Roman" w:cs="Times New Roman"/>
          <w:b/>
          <w:color w:val="0D0D0D"/>
          <w:sz w:val="22"/>
          <w:szCs w:val="22"/>
        </w:rPr>
        <w:t>Наименование и количество поставляемого товара</w:t>
      </w:r>
    </w:p>
    <w:tbl>
      <w:tblPr>
        <w:tblStyle w:val="1f6"/>
        <w:tblW w:w="9776" w:type="dxa"/>
        <w:tblLook w:val="04A0" w:firstRow="1" w:lastRow="0" w:firstColumn="1" w:lastColumn="0" w:noHBand="0" w:noVBand="1"/>
      </w:tblPr>
      <w:tblGrid>
        <w:gridCol w:w="851"/>
        <w:gridCol w:w="3544"/>
        <w:gridCol w:w="2830"/>
        <w:gridCol w:w="1564"/>
        <w:gridCol w:w="987"/>
      </w:tblGrid>
      <w:tr w:rsidR="00104A52" w:rsidRPr="00C72A32" w:rsidTr="004C7B2D">
        <w:trPr>
          <w:trHeight w:val="371"/>
        </w:trPr>
        <w:tc>
          <w:tcPr>
            <w:tcW w:w="851"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 п/п</w:t>
            </w:r>
          </w:p>
        </w:tc>
        <w:tc>
          <w:tcPr>
            <w:tcW w:w="3544"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Наименование</w:t>
            </w:r>
          </w:p>
        </w:tc>
        <w:tc>
          <w:tcPr>
            <w:tcW w:w="2830" w:type="dxa"/>
            <w:tcBorders>
              <w:top w:val="single" w:sz="4" w:space="0" w:color="BFBFBF"/>
              <w:left w:val="single" w:sz="4" w:space="0" w:color="BFBFBF"/>
              <w:bottom w:val="single" w:sz="4" w:space="0" w:color="BFBFBF"/>
              <w:right w:val="single" w:sz="4" w:space="0" w:color="BFBFBF"/>
            </w:tcBorders>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i/>
                <w:color w:val="0D0D0D"/>
                <w:sz w:val="22"/>
                <w:szCs w:val="22"/>
                <w:lang w:eastAsia="en-US"/>
              </w:rPr>
              <w:t>ГОСТ</w:t>
            </w:r>
          </w:p>
        </w:tc>
        <w:tc>
          <w:tcPr>
            <w:tcW w:w="1564" w:type="dxa"/>
            <w:tcBorders>
              <w:top w:val="single" w:sz="4" w:space="0" w:color="BFBFBF"/>
              <w:left w:val="single" w:sz="4" w:space="0" w:color="BFBFBF"/>
              <w:bottom w:val="single" w:sz="4" w:space="0" w:color="BFBFBF"/>
              <w:right w:val="single" w:sz="4" w:space="0" w:color="BFBFBF"/>
            </w:tcBorders>
            <w:noWrap/>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Ед. изм.</w:t>
            </w:r>
          </w:p>
        </w:tc>
        <w:tc>
          <w:tcPr>
            <w:tcW w:w="987" w:type="dxa"/>
            <w:tcBorders>
              <w:top w:val="single" w:sz="4" w:space="0" w:color="BFBFBF"/>
              <w:left w:val="single" w:sz="4" w:space="0" w:color="BFBFBF"/>
              <w:bottom w:val="single" w:sz="4" w:space="0" w:color="BFBFBF"/>
              <w:right w:val="single" w:sz="4" w:space="0" w:color="BFBFBF"/>
            </w:tcBorders>
            <w:vAlign w:val="center"/>
            <w:hideMark/>
          </w:tcPr>
          <w:p w:rsidR="00104A52" w:rsidRPr="00C72A32" w:rsidRDefault="00104A52" w:rsidP="004C7B2D">
            <w:pPr>
              <w:widowControl w:val="0"/>
              <w:tabs>
                <w:tab w:val="left" w:pos="0"/>
                <w:tab w:val="left" w:pos="142"/>
                <w:tab w:val="left" w:pos="993"/>
              </w:tabs>
              <w:autoSpaceDE w:val="0"/>
              <w:autoSpaceDN w:val="0"/>
              <w:adjustRightInd w:val="0"/>
              <w:jc w:val="center"/>
              <w:rPr>
                <w:rFonts w:ascii="Times New Roman" w:eastAsia="Times New Roman" w:hAnsi="Times New Roman" w:cs="Times New Roman"/>
                <w:bCs/>
                <w:i/>
                <w:color w:val="0D0D0D"/>
                <w:sz w:val="22"/>
                <w:szCs w:val="22"/>
                <w:lang w:eastAsia="en-US"/>
              </w:rPr>
            </w:pPr>
            <w:r w:rsidRPr="00C72A32">
              <w:rPr>
                <w:rFonts w:ascii="Times New Roman" w:eastAsia="Times New Roman" w:hAnsi="Times New Roman" w:cs="Times New Roman"/>
                <w:bCs/>
                <w:i/>
                <w:color w:val="0D0D0D"/>
                <w:sz w:val="22"/>
                <w:szCs w:val="22"/>
                <w:lang w:eastAsia="en-US"/>
              </w:rPr>
              <w:t>Кол-во</w:t>
            </w:r>
          </w:p>
        </w:tc>
      </w:tr>
      <w:tr w:rsidR="00104A52" w:rsidRPr="00C72A32" w:rsidTr="004C7B2D">
        <w:trPr>
          <w:trHeight w:val="319"/>
        </w:trPr>
        <w:tc>
          <w:tcPr>
            <w:tcW w:w="851"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widowControl w:val="0"/>
              <w:tabs>
                <w:tab w:val="left" w:pos="993"/>
              </w:tabs>
              <w:autoSpaceDE w:val="0"/>
              <w:autoSpaceDN w:val="0"/>
              <w:adjustRightInd w:val="0"/>
              <w:jc w:val="center"/>
              <w:rPr>
                <w:rFonts w:ascii="Times New Roman" w:eastAsia="Times New Roman" w:hAnsi="Times New Roman" w:cs="Times New Roman"/>
                <w:bCs/>
                <w:color w:val="0D0D0D"/>
                <w:sz w:val="22"/>
                <w:szCs w:val="22"/>
                <w:lang w:eastAsia="en-US"/>
              </w:rPr>
            </w:pPr>
            <w:r w:rsidRPr="00C72A32">
              <w:rPr>
                <w:rFonts w:ascii="Times New Roman" w:eastAsia="Times New Roman" w:hAnsi="Times New Roman" w:cs="Times New Roman"/>
                <w:bCs/>
                <w:color w:val="0D0D0D"/>
                <w:sz w:val="22"/>
                <w:szCs w:val="22"/>
                <w:lang w:eastAsia="en-US"/>
              </w:rPr>
              <w:t>1</w:t>
            </w:r>
          </w:p>
        </w:tc>
        <w:tc>
          <w:tcPr>
            <w:tcW w:w="3544"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tabs>
                <w:tab w:val="left" w:pos="993"/>
              </w:tabs>
              <w:outlineLvl w:val="0"/>
              <w:rPr>
                <w:rFonts w:ascii="Times New Roman" w:hAnsi="Times New Roman" w:cs="Times New Roman"/>
                <w:b/>
                <w:sz w:val="22"/>
                <w:szCs w:val="22"/>
              </w:rPr>
            </w:pPr>
            <w:r w:rsidRPr="00C72A32">
              <w:rPr>
                <w:rFonts w:ascii="Times New Roman" w:hAnsi="Times New Roman" w:cs="Times New Roman"/>
                <w:sz w:val="22"/>
                <w:szCs w:val="22"/>
              </w:rPr>
              <w:t>Уголь каменный марки ДПК</w:t>
            </w:r>
          </w:p>
        </w:tc>
        <w:tc>
          <w:tcPr>
            <w:tcW w:w="2830" w:type="dxa"/>
            <w:tcBorders>
              <w:top w:val="single" w:sz="4" w:space="0" w:color="BFBFBF"/>
              <w:left w:val="single" w:sz="4" w:space="0" w:color="BFBFBF"/>
              <w:bottom w:val="single" w:sz="4" w:space="0" w:color="BFBFBF"/>
              <w:right w:val="single" w:sz="4" w:space="0" w:color="BFBFBF"/>
            </w:tcBorders>
            <w:hideMark/>
          </w:tcPr>
          <w:p w:rsidR="00104A52" w:rsidRPr="00C72A32" w:rsidRDefault="00104A52" w:rsidP="004C7B2D">
            <w:pPr>
              <w:tabs>
                <w:tab w:val="left" w:pos="993"/>
              </w:tabs>
              <w:ind w:right="-100"/>
              <w:jc w:val="center"/>
              <w:rPr>
                <w:rFonts w:ascii="Times New Roman" w:eastAsia="Times New Roman" w:hAnsi="Times New Roman" w:cs="Times New Roman"/>
                <w:color w:val="2D2D2D"/>
                <w:spacing w:val="2"/>
                <w:sz w:val="22"/>
                <w:szCs w:val="22"/>
              </w:rPr>
            </w:pPr>
            <w:r w:rsidRPr="00C72A32">
              <w:rPr>
                <w:rFonts w:ascii="Times New Roman" w:eastAsia="Times New Roman" w:hAnsi="Times New Roman" w:cs="Times New Roman"/>
                <w:color w:val="2D2D2D"/>
                <w:spacing w:val="2"/>
                <w:sz w:val="22"/>
                <w:szCs w:val="22"/>
              </w:rPr>
              <w:t>ГОСТ 19242-73</w:t>
            </w:r>
          </w:p>
        </w:tc>
        <w:tc>
          <w:tcPr>
            <w:tcW w:w="1564" w:type="dxa"/>
            <w:tcBorders>
              <w:top w:val="single" w:sz="4" w:space="0" w:color="BFBFBF"/>
              <w:left w:val="single" w:sz="4" w:space="0" w:color="BFBFBF"/>
              <w:bottom w:val="single" w:sz="4" w:space="0" w:color="BFBFBF"/>
              <w:right w:val="single" w:sz="4" w:space="0" w:color="BFBFBF"/>
            </w:tcBorders>
            <w:noWrap/>
            <w:hideMark/>
          </w:tcPr>
          <w:p w:rsidR="00104A52" w:rsidRPr="00C72A32" w:rsidRDefault="00104A52" w:rsidP="004C7B2D">
            <w:pPr>
              <w:tabs>
                <w:tab w:val="left" w:pos="993"/>
              </w:tabs>
              <w:jc w:val="center"/>
              <w:outlineLvl w:val="0"/>
              <w:rPr>
                <w:rFonts w:ascii="Times New Roman" w:hAnsi="Times New Roman" w:cs="Times New Roman"/>
                <w:sz w:val="22"/>
                <w:szCs w:val="22"/>
              </w:rPr>
            </w:pPr>
            <w:r w:rsidRPr="00C72A32">
              <w:rPr>
                <w:rFonts w:ascii="Times New Roman" w:hAnsi="Times New Roman" w:cs="Times New Roman"/>
                <w:sz w:val="22"/>
                <w:szCs w:val="22"/>
              </w:rPr>
              <w:t>тонна</w:t>
            </w:r>
          </w:p>
        </w:tc>
        <w:tc>
          <w:tcPr>
            <w:tcW w:w="987" w:type="dxa"/>
            <w:tcBorders>
              <w:top w:val="single" w:sz="4" w:space="0" w:color="BFBFBF"/>
              <w:left w:val="single" w:sz="4" w:space="0" w:color="BFBFBF"/>
              <w:bottom w:val="single" w:sz="4" w:space="0" w:color="BFBFBF"/>
              <w:right w:val="single" w:sz="4" w:space="0" w:color="BFBFBF"/>
            </w:tcBorders>
            <w:hideMark/>
          </w:tcPr>
          <w:p w:rsidR="00104A52" w:rsidRPr="00C72A32" w:rsidRDefault="00E21CB4" w:rsidP="004C7B2D">
            <w:pPr>
              <w:pStyle w:val="a9"/>
              <w:tabs>
                <w:tab w:val="left" w:pos="993"/>
              </w:tabs>
              <w:spacing w:after="0" w:line="240" w:lineRule="auto"/>
              <w:ind w:left="0"/>
              <w:jc w:val="center"/>
              <w:rPr>
                <w:rFonts w:ascii="Times New Roman" w:hAnsi="Times New Roman"/>
              </w:rPr>
            </w:pPr>
            <w:r>
              <w:rPr>
                <w:rFonts w:ascii="Times New Roman" w:hAnsi="Times New Roman"/>
              </w:rPr>
              <w:t>10</w:t>
            </w:r>
            <w:r w:rsidR="00104A52" w:rsidRPr="00C72A32">
              <w:rPr>
                <w:rFonts w:ascii="Times New Roman" w:hAnsi="Times New Roman"/>
              </w:rPr>
              <w:t>00</w:t>
            </w:r>
          </w:p>
        </w:tc>
      </w:tr>
    </w:tbl>
    <w:p w:rsidR="00104A52" w:rsidRPr="00C72A32" w:rsidRDefault="00104A52" w:rsidP="00104A52">
      <w:pPr>
        <w:widowControl w:val="0"/>
        <w:tabs>
          <w:tab w:val="left" w:pos="993"/>
        </w:tabs>
        <w:autoSpaceDE w:val="0"/>
        <w:autoSpaceDN w:val="0"/>
        <w:adjustRightInd w:val="0"/>
        <w:spacing w:before="60" w:after="60"/>
        <w:ind w:firstLine="567"/>
        <w:rPr>
          <w:rFonts w:ascii="Times New Roman" w:hAnsi="Times New Roman" w:cs="Times New Roman"/>
          <w:b/>
          <w:sz w:val="22"/>
          <w:szCs w:val="22"/>
        </w:rPr>
      </w:pPr>
      <w:r w:rsidRPr="00C72A32">
        <w:rPr>
          <w:rFonts w:ascii="Times New Roman" w:hAnsi="Times New Roman" w:cs="Times New Roman"/>
          <w:b/>
          <w:sz w:val="22"/>
          <w:szCs w:val="22"/>
        </w:rPr>
        <w:t>7.</w:t>
      </w:r>
      <w:r w:rsidRPr="00C72A32">
        <w:rPr>
          <w:rFonts w:ascii="Times New Roman" w:hAnsi="Times New Roman" w:cs="Times New Roman"/>
          <w:b/>
          <w:sz w:val="22"/>
          <w:szCs w:val="22"/>
        </w:rPr>
        <w:tab/>
        <w:t>Место поставки товара:</w:t>
      </w:r>
    </w:p>
    <w:tbl>
      <w:tblPr>
        <w:tblStyle w:val="1f6"/>
        <w:tblW w:w="9776" w:type="dxa"/>
        <w:tblLook w:val="01E0" w:firstRow="1" w:lastRow="1" w:firstColumn="1" w:lastColumn="1" w:noHBand="0" w:noVBand="0"/>
      </w:tblPr>
      <w:tblGrid>
        <w:gridCol w:w="473"/>
        <w:gridCol w:w="2612"/>
        <w:gridCol w:w="3289"/>
        <w:gridCol w:w="1276"/>
        <w:gridCol w:w="2126"/>
      </w:tblGrid>
      <w:tr w:rsidR="00104A52" w:rsidRPr="00C72A32" w:rsidTr="004C7B2D">
        <w:tc>
          <w:tcPr>
            <w:tcW w:w="473"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w:t>
            </w:r>
          </w:p>
        </w:tc>
        <w:tc>
          <w:tcPr>
            <w:tcW w:w="2612"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Наименование объекта</w:t>
            </w:r>
          </w:p>
        </w:tc>
        <w:tc>
          <w:tcPr>
            <w:tcW w:w="3289"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Адрес объекта</w:t>
            </w:r>
          </w:p>
        </w:tc>
        <w:tc>
          <w:tcPr>
            <w:tcW w:w="1276"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Код ЕСР</w:t>
            </w:r>
          </w:p>
        </w:tc>
        <w:tc>
          <w:tcPr>
            <w:tcW w:w="2126" w:type="dxa"/>
          </w:tcPr>
          <w:p w:rsidR="00104A52" w:rsidRPr="00C72A32" w:rsidRDefault="00104A52" w:rsidP="004C7B2D">
            <w:pPr>
              <w:tabs>
                <w:tab w:val="left" w:pos="993"/>
              </w:tabs>
              <w:rPr>
                <w:rFonts w:ascii="Times New Roman" w:hAnsi="Times New Roman" w:cs="Times New Roman"/>
                <w:i/>
                <w:sz w:val="22"/>
                <w:szCs w:val="22"/>
              </w:rPr>
            </w:pPr>
            <w:r w:rsidRPr="00C72A32">
              <w:rPr>
                <w:rFonts w:ascii="Times New Roman" w:hAnsi="Times New Roman" w:cs="Times New Roman"/>
                <w:i/>
                <w:sz w:val="22"/>
                <w:szCs w:val="22"/>
              </w:rPr>
              <w:t>Наименование ЖД</w:t>
            </w:r>
          </w:p>
        </w:tc>
      </w:tr>
      <w:tr w:rsidR="00104A52" w:rsidRPr="00C72A32" w:rsidTr="004C7B2D">
        <w:tc>
          <w:tcPr>
            <w:tcW w:w="473"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1</w:t>
            </w:r>
          </w:p>
        </w:tc>
        <w:tc>
          <w:tcPr>
            <w:tcW w:w="2612"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Станция «Домодедово»</w:t>
            </w:r>
          </w:p>
        </w:tc>
        <w:tc>
          <w:tcPr>
            <w:tcW w:w="3289"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 xml:space="preserve">РФ, Московская область, город Домодедово </w:t>
            </w:r>
          </w:p>
        </w:tc>
        <w:tc>
          <w:tcPr>
            <w:tcW w:w="1276"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192906</w:t>
            </w:r>
          </w:p>
        </w:tc>
        <w:tc>
          <w:tcPr>
            <w:tcW w:w="2126" w:type="dxa"/>
          </w:tcPr>
          <w:p w:rsidR="00104A52" w:rsidRPr="00C72A32" w:rsidRDefault="00104A52" w:rsidP="004C7B2D">
            <w:pPr>
              <w:tabs>
                <w:tab w:val="left" w:pos="993"/>
              </w:tabs>
              <w:rPr>
                <w:rFonts w:ascii="Times New Roman" w:hAnsi="Times New Roman" w:cs="Times New Roman"/>
                <w:sz w:val="22"/>
                <w:szCs w:val="22"/>
              </w:rPr>
            </w:pPr>
            <w:r w:rsidRPr="00C72A32">
              <w:rPr>
                <w:rFonts w:ascii="Times New Roman" w:hAnsi="Times New Roman" w:cs="Times New Roman"/>
                <w:sz w:val="22"/>
                <w:szCs w:val="22"/>
              </w:rPr>
              <w:t>Московская</w:t>
            </w:r>
          </w:p>
        </w:tc>
      </w:tr>
    </w:tbl>
    <w:p w:rsidR="00104A52" w:rsidRPr="00BB773E" w:rsidRDefault="00104A52" w:rsidP="00104A52">
      <w:pPr>
        <w:pStyle w:val="a9"/>
        <w:widowControl w:val="0"/>
        <w:numPr>
          <w:ilvl w:val="0"/>
          <w:numId w:val="52"/>
        </w:numPr>
        <w:tabs>
          <w:tab w:val="left" w:pos="993"/>
        </w:tabs>
        <w:autoSpaceDE w:val="0"/>
        <w:autoSpaceDN w:val="0"/>
        <w:adjustRightInd w:val="0"/>
        <w:spacing w:beforeLines="60" w:before="144" w:after="0"/>
        <w:ind w:left="0" w:firstLine="567"/>
        <w:rPr>
          <w:rFonts w:ascii="Times New Roman" w:hAnsi="Times New Roman"/>
          <w:b/>
        </w:rPr>
      </w:pPr>
      <w:r w:rsidRPr="00BB773E">
        <w:rPr>
          <w:rFonts w:ascii="Times New Roman" w:hAnsi="Times New Roman"/>
          <w:b/>
        </w:rPr>
        <w:t xml:space="preserve">Условия поставки товара: </w:t>
      </w:r>
    </w:p>
    <w:p w:rsidR="00104A52" w:rsidRPr="00536B14" w:rsidRDefault="00104A52" w:rsidP="00104A52">
      <w:pPr>
        <w:pStyle w:val="a9"/>
        <w:widowControl w:val="0"/>
        <w:numPr>
          <w:ilvl w:val="1"/>
          <w:numId w:val="52"/>
        </w:numPr>
        <w:tabs>
          <w:tab w:val="left" w:pos="426"/>
          <w:tab w:val="left" w:pos="993"/>
          <w:tab w:val="left" w:pos="1134"/>
        </w:tabs>
        <w:autoSpaceDE w:val="0"/>
        <w:autoSpaceDN w:val="0"/>
        <w:adjustRightInd w:val="0"/>
        <w:spacing w:beforeLines="60" w:before="144" w:after="0" w:line="240" w:lineRule="auto"/>
        <w:ind w:left="0" w:firstLine="567"/>
        <w:jc w:val="both"/>
        <w:rPr>
          <w:rFonts w:ascii="Times New Roman" w:eastAsia="Times New Roman" w:hAnsi="Times New Roman"/>
          <w:color w:val="0D0D0D"/>
        </w:rPr>
      </w:pPr>
      <w:r w:rsidRPr="00536B14">
        <w:rPr>
          <w:rFonts w:ascii="Times New Roman" w:eastAsia="Times New Roman" w:hAnsi="Times New Roman"/>
          <w:color w:val="0D0D0D"/>
        </w:rPr>
        <w:t>Поставка Товара осуществляется Поставщиком отдельными партиями, на основании предварительно поданных Заказчиком заявок. Заявки формируются по мере возникновения потребности Заказчика исходя из погодных условий и направляются Заказчиком Поставщику посредством ПИК ЕАСУЗ.</w:t>
      </w:r>
    </w:p>
    <w:p w:rsidR="00104A52" w:rsidRPr="00BB773E" w:rsidRDefault="00104A52" w:rsidP="00104A52">
      <w:pPr>
        <w:pStyle w:val="a9"/>
        <w:numPr>
          <w:ilvl w:val="1"/>
          <w:numId w:val="52"/>
        </w:numPr>
        <w:tabs>
          <w:tab w:val="left" w:pos="993"/>
          <w:tab w:val="left" w:pos="1134"/>
        </w:tabs>
        <w:spacing w:beforeLines="60" w:before="144" w:after="0" w:line="240" w:lineRule="auto"/>
        <w:ind w:left="0" w:firstLine="567"/>
        <w:jc w:val="both"/>
        <w:rPr>
          <w:rFonts w:ascii="Times New Roman" w:hAnsi="Times New Roman"/>
        </w:rPr>
      </w:pPr>
      <w:r w:rsidRPr="00BB773E">
        <w:rPr>
          <w:rFonts w:ascii="Times New Roman" w:eastAsia="Times New Roman" w:hAnsi="Times New Roman"/>
          <w:color w:val="0D0D0D"/>
        </w:rPr>
        <w:t xml:space="preserve">Поставщик обязан в день отправки Товара информировать </w:t>
      </w:r>
      <w:r>
        <w:rPr>
          <w:rFonts w:ascii="Times New Roman" w:eastAsia="Times New Roman" w:hAnsi="Times New Roman"/>
          <w:color w:val="0D0D0D"/>
        </w:rPr>
        <w:t>Заказчика</w:t>
      </w:r>
      <w:r w:rsidRPr="00BB773E">
        <w:rPr>
          <w:rFonts w:ascii="Times New Roman" w:eastAsia="Times New Roman" w:hAnsi="Times New Roman"/>
          <w:color w:val="0D0D0D"/>
        </w:rPr>
        <w:t xml:space="preserve"> по электронной почте: teplo.lm@mail.ru об отправленном </w:t>
      </w:r>
      <w:r w:rsidRPr="00BB773E">
        <w:rPr>
          <w:rFonts w:ascii="Times New Roman" w:hAnsi="Times New Roman"/>
        </w:rPr>
        <w:t>Товаре.</w:t>
      </w:r>
    </w:p>
    <w:p w:rsidR="00104A52" w:rsidRPr="00BB773E" w:rsidRDefault="00104A52" w:rsidP="00104A52">
      <w:pPr>
        <w:pStyle w:val="a9"/>
        <w:numPr>
          <w:ilvl w:val="1"/>
          <w:numId w:val="52"/>
        </w:numPr>
        <w:tabs>
          <w:tab w:val="left" w:pos="993"/>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Поставка осуществляется железнодорожным транспортом, силами и за счет Поставщика.</w:t>
      </w:r>
    </w:p>
    <w:p w:rsidR="00104A52" w:rsidRPr="00BB773E" w:rsidRDefault="00104A52" w:rsidP="00104A52">
      <w:pPr>
        <w:widowControl w:val="0"/>
        <w:numPr>
          <w:ilvl w:val="0"/>
          <w:numId w:val="52"/>
        </w:numPr>
        <w:tabs>
          <w:tab w:val="left" w:pos="993"/>
        </w:tabs>
        <w:autoSpaceDE w:val="0"/>
        <w:autoSpaceDN w:val="0"/>
        <w:adjustRightInd w:val="0"/>
        <w:spacing w:beforeLines="60" w:before="144"/>
        <w:ind w:left="0" w:firstLine="567"/>
        <w:contextualSpacing/>
        <w:rPr>
          <w:rFonts w:ascii="Times New Roman" w:eastAsia="Times New Roman" w:hAnsi="Times New Roman" w:cs="Times New Roman"/>
          <w:b/>
          <w:color w:val="auto"/>
          <w:sz w:val="22"/>
          <w:szCs w:val="22"/>
        </w:rPr>
      </w:pPr>
      <w:r w:rsidRPr="00BB773E">
        <w:rPr>
          <w:rFonts w:ascii="Times New Roman" w:hAnsi="Times New Roman" w:cs="Times New Roman"/>
          <w:b/>
          <w:sz w:val="22"/>
          <w:szCs w:val="22"/>
        </w:rPr>
        <w:t>Требования к качеству товара:</w:t>
      </w:r>
    </w:p>
    <w:p w:rsidR="00104A52" w:rsidRPr="00BB773E" w:rsidRDefault="00104A52" w:rsidP="00104A52">
      <w:pPr>
        <w:pStyle w:val="a9"/>
        <w:numPr>
          <w:ilvl w:val="1"/>
          <w:numId w:val="52"/>
        </w:numPr>
        <w:tabs>
          <w:tab w:val="left" w:pos="993"/>
        </w:tabs>
        <w:spacing w:beforeLines="60" w:before="144" w:after="0" w:line="240" w:lineRule="auto"/>
        <w:ind w:left="0" w:firstLine="567"/>
        <w:jc w:val="both"/>
        <w:rPr>
          <w:rFonts w:ascii="Times New Roman" w:hAnsi="Times New Roman"/>
        </w:rPr>
      </w:pPr>
      <w:r w:rsidRPr="00BB773E">
        <w:rPr>
          <w:rFonts w:ascii="Times New Roman" w:hAnsi="Times New Roman"/>
        </w:rPr>
        <w:t>Товар должен соответствовать заявленным характеристикам;</w:t>
      </w:r>
    </w:p>
    <w:p w:rsidR="00104A52" w:rsidRPr="00BB773E" w:rsidRDefault="00104A52" w:rsidP="00104A52">
      <w:pPr>
        <w:pStyle w:val="a9"/>
        <w:numPr>
          <w:ilvl w:val="1"/>
          <w:numId w:val="52"/>
        </w:numPr>
        <w:tabs>
          <w:tab w:val="left" w:pos="993"/>
        </w:tabs>
        <w:spacing w:beforeLines="60" w:before="144" w:after="0" w:line="240" w:lineRule="auto"/>
        <w:ind w:left="0" w:firstLine="567"/>
        <w:jc w:val="both"/>
        <w:rPr>
          <w:rFonts w:ascii="Times New Roman" w:hAnsi="Times New Roman"/>
        </w:rPr>
      </w:pPr>
      <w:r w:rsidRPr="00BB773E">
        <w:rPr>
          <w:rFonts w:ascii="Times New Roman" w:hAnsi="Times New Roman"/>
        </w:rPr>
        <w:t>Товар не должен представлять опасности для жизни и здоровья граждан;</w:t>
      </w:r>
    </w:p>
    <w:p w:rsidR="00104A52" w:rsidRPr="00BB773E" w:rsidRDefault="00104A52" w:rsidP="00104A52">
      <w:pPr>
        <w:pStyle w:val="a9"/>
        <w:numPr>
          <w:ilvl w:val="1"/>
          <w:numId w:val="52"/>
        </w:numPr>
        <w:tabs>
          <w:tab w:val="left" w:pos="993"/>
        </w:tabs>
        <w:spacing w:beforeLines="60" w:before="144" w:after="0" w:line="240" w:lineRule="auto"/>
        <w:ind w:left="0" w:firstLine="567"/>
        <w:jc w:val="both"/>
        <w:rPr>
          <w:rFonts w:ascii="Times New Roman" w:hAnsi="Times New Roman"/>
        </w:rPr>
      </w:pPr>
      <w:r>
        <w:rPr>
          <w:rFonts w:ascii="Times New Roman" w:hAnsi="Times New Roman"/>
        </w:rPr>
        <w:t xml:space="preserve">Товар должен быть новый, </w:t>
      </w:r>
      <w:r w:rsidRPr="00BB773E">
        <w:rPr>
          <w:rFonts w:ascii="Times New Roman" w:hAnsi="Times New Roman"/>
        </w:rPr>
        <w:t>ранее не ис</w:t>
      </w:r>
      <w:r>
        <w:rPr>
          <w:rFonts w:ascii="Times New Roman" w:hAnsi="Times New Roman"/>
        </w:rPr>
        <w:t>пользованный (ранее не находивши</w:t>
      </w:r>
      <w:r w:rsidRPr="00BB773E">
        <w:rPr>
          <w:rFonts w:ascii="Times New Roman" w:hAnsi="Times New Roman"/>
        </w:rPr>
        <w:t>йся в использовании у Поставщика и (или) у третьих лиц). Поставщик несёт ответственность за поставку некачественного товара в соответствии со ст. 475 ГК РФ.</w:t>
      </w:r>
    </w:p>
    <w:p w:rsidR="00104A52" w:rsidRPr="00BB773E" w:rsidRDefault="00104A52" w:rsidP="00104A52">
      <w:pPr>
        <w:pStyle w:val="a9"/>
        <w:numPr>
          <w:ilvl w:val="1"/>
          <w:numId w:val="52"/>
        </w:numPr>
        <w:tabs>
          <w:tab w:val="left" w:pos="993"/>
        </w:tabs>
        <w:spacing w:beforeLines="60" w:before="144" w:after="0" w:line="240" w:lineRule="auto"/>
        <w:ind w:left="0" w:firstLine="567"/>
        <w:jc w:val="both"/>
        <w:rPr>
          <w:rFonts w:ascii="Times New Roman" w:hAnsi="Times New Roman"/>
        </w:rPr>
      </w:pPr>
      <w:r w:rsidRPr="00BB773E">
        <w:rPr>
          <w:rFonts w:ascii="Times New Roman" w:hAnsi="Times New Roman"/>
        </w:rPr>
        <w:t xml:space="preserve">Каждая партия </w:t>
      </w:r>
      <w:r>
        <w:rPr>
          <w:rFonts w:ascii="Times New Roman" w:hAnsi="Times New Roman"/>
        </w:rPr>
        <w:t>Т</w:t>
      </w:r>
      <w:r w:rsidRPr="00BB773E">
        <w:rPr>
          <w:rFonts w:ascii="Times New Roman" w:hAnsi="Times New Roman"/>
        </w:rPr>
        <w:t>овара должна соответствовать действующей нормативно-технической документации (НТД), (ГОСТ, ТУ), что должно подтверждаться сертификатами, удостоверениями, техническими паспортами и другими докумен</w:t>
      </w:r>
      <w:r>
        <w:rPr>
          <w:rFonts w:ascii="Times New Roman" w:hAnsi="Times New Roman"/>
        </w:rPr>
        <w:t>тами, подтверждающими качество т</w:t>
      </w:r>
      <w:r w:rsidRPr="00BB773E">
        <w:rPr>
          <w:rFonts w:ascii="Times New Roman" w:hAnsi="Times New Roman"/>
        </w:rPr>
        <w:t>овара</w:t>
      </w:r>
      <w:r>
        <w:rPr>
          <w:rFonts w:ascii="Times New Roman" w:hAnsi="Times New Roman"/>
        </w:rPr>
        <w:t xml:space="preserve"> </w:t>
      </w:r>
      <w:r w:rsidRPr="00BB773E">
        <w:rPr>
          <w:rFonts w:ascii="Times New Roman" w:hAnsi="Times New Roman"/>
        </w:rPr>
        <w:t>и его происхождение</w:t>
      </w:r>
      <w:r>
        <w:rPr>
          <w:rFonts w:ascii="Times New Roman" w:hAnsi="Times New Roman"/>
        </w:rPr>
        <w:t xml:space="preserve"> </w:t>
      </w:r>
      <w:r w:rsidRPr="00BB773E">
        <w:rPr>
          <w:rFonts w:ascii="Times New Roman" w:hAnsi="Times New Roman"/>
        </w:rPr>
        <w:t>предприятия</w:t>
      </w:r>
      <w:r>
        <w:rPr>
          <w:rFonts w:ascii="Times New Roman" w:hAnsi="Times New Roman"/>
        </w:rPr>
        <w:t>ми</w:t>
      </w:r>
      <w:r w:rsidRPr="00BB773E">
        <w:rPr>
          <w:rFonts w:ascii="Times New Roman" w:hAnsi="Times New Roman"/>
        </w:rPr>
        <w:t>-изготовителя</w:t>
      </w:r>
      <w:r>
        <w:rPr>
          <w:rFonts w:ascii="Times New Roman" w:hAnsi="Times New Roman"/>
        </w:rPr>
        <w:t>ми</w:t>
      </w:r>
      <w:r w:rsidRPr="00BB773E">
        <w:rPr>
          <w:rFonts w:ascii="Times New Roman" w:hAnsi="Times New Roman"/>
        </w:rPr>
        <w:t xml:space="preserve"> продукции.</w:t>
      </w:r>
    </w:p>
    <w:p w:rsidR="00104A52" w:rsidRPr="00BB773E" w:rsidRDefault="00104A52" w:rsidP="00104A52">
      <w:pPr>
        <w:pStyle w:val="a9"/>
        <w:numPr>
          <w:ilvl w:val="1"/>
          <w:numId w:val="52"/>
        </w:numPr>
        <w:tabs>
          <w:tab w:val="left" w:pos="993"/>
        </w:tabs>
        <w:spacing w:beforeLines="60" w:before="144" w:after="0" w:line="240" w:lineRule="auto"/>
        <w:ind w:left="0" w:firstLine="567"/>
        <w:contextualSpacing w:val="0"/>
        <w:jc w:val="both"/>
        <w:rPr>
          <w:rFonts w:ascii="Times New Roman" w:hAnsi="Times New Roman"/>
        </w:rPr>
      </w:pPr>
      <w:r w:rsidRPr="00BB773E">
        <w:rPr>
          <w:rFonts w:ascii="Times New Roman" w:hAnsi="Times New Roman"/>
        </w:rPr>
        <w:t>Товар не должен находиться в залоге, под арестом или под иным обременением.</w:t>
      </w:r>
    </w:p>
    <w:p w:rsidR="00104A52" w:rsidRPr="00D56E30" w:rsidRDefault="00104A52" w:rsidP="00104A52">
      <w:pPr>
        <w:pStyle w:val="a9"/>
        <w:widowControl w:val="0"/>
        <w:numPr>
          <w:ilvl w:val="0"/>
          <w:numId w:val="52"/>
        </w:numPr>
        <w:tabs>
          <w:tab w:val="left" w:pos="993"/>
        </w:tabs>
        <w:autoSpaceDE w:val="0"/>
        <w:autoSpaceDN w:val="0"/>
        <w:adjustRightInd w:val="0"/>
        <w:spacing w:beforeLines="60" w:before="144" w:after="0" w:line="240" w:lineRule="auto"/>
        <w:ind w:left="0" w:firstLine="567"/>
        <w:contextualSpacing w:val="0"/>
        <w:jc w:val="both"/>
        <w:rPr>
          <w:rFonts w:ascii="Times New Roman" w:hAnsi="Times New Roman"/>
          <w:b/>
        </w:rPr>
      </w:pPr>
      <w:r w:rsidRPr="00BB773E">
        <w:rPr>
          <w:rFonts w:ascii="Times New Roman" w:hAnsi="Times New Roman"/>
          <w:b/>
        </w:rPr>
        <w:t>Требования к техническим и функциональным характеристикам товара:</w:t>
      </w:r>
    </w:p>
    <w:p w:rsidR="00104A52" w:rsidRPr="00BB773E" w:rsidRDefault="00104A52" w:rsidP="00104A52">
      <w:pPr>
        <w:pStyle w:val="a9"/>
        <w:widowControl w:val="0"/>
        <w:tabs>
          <w:tab w:val="left" w:pos="993"/>
        </w:tabs>
        <w:autoSpaceDE w:val="0"/>
        <w:autoSpaceDN w:val="0"/>
        <w:adjustRightInd w:val="0"/>
        <w:spacing w:beforeLines="60" w:before="144" w:after="0" w:line="240" w:lineRule="auto"/>
        <w:ind w:left="0" w:firstLine="567"/>
        <w:contextualSpacing w:val="0"/>
        <w:jc w:val="both"/>
        <w:rPr>
          <w:rFonts w:ascii="Times New Roman" w:hAnsi="Times New Roman"/>
          <w:b/>
        </w:rPr>
      </w:pPr>
      <w:r w:rsidRPr="00BB773E">
        <w:rPr>
          <w:rFonts w:ascii="Times New Roman" w:hAnsi="Times New Roman"/>
        </w:rPr>
        <w:t>Товар должен соответствовать следующим характеристикам:</w:t>
      </w:r>
    </w:p>
    <w:tbl>
      <w:tblPr>
        <w:tblStyle w:val="2f5"/>
        <w:tblW w:w="0" w:type="auto"/>
        <w:tblLook w:val="0000" w:firstRow="0" w:lastRow="0" w:firstColumn="0" w:lastColumn="0" w:noHBand="0" w:noVBand="0"/>
      </w:tblPr>
      <w:tblGrid>
        <w:gridCol w:w="540"/>
        <w:gridCol w:w="4217"/>
        <w:gridCol w:w="4884"/>
      </w:tblGrid>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w:t>
            </w:r>
          </w:p>
          <w:p w:rsidR="00104A52" w:rsidRPr="00BB773E" w:rsidRDefault="00104A52" w:rsidP="004C7B2D">
            <w:pPr>
              <w:rPr>
                <w:rFonts w:ascii="Times New Roman" w:hAnsi="Times New Roman" w:cs="Times New Roman"/>
              </w:rPr>
            </w:pPr>
            <w:r w:rsidRPr="00BB773E">
              <w:rPr>
                <w:rFonts w:ascii="Times New Roman" w:hAnsi="Times New Roman" w:cs="Times New Roman"/>
              </w:rPr>
              <w:t>п/п</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Наименования показателей</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Параметры</w:t>
            </w:r>
          </w:p>
        </w:tc>
      </w:tr>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1</w:t>
            </w:r>
          </w:p>
        </w:tc>
        <w:tc>
          <w:tcPr>
            <w:tcW w:w="4279" w:type="dxa"/>
          </w:tcPr>
          <w:p w:rsidR="00104A52" w:rsidRPr="00BB773E" w:rsidRDefault="00104A52" w:rsidP="004C7B2D">
            <w:pPr>
              <w:pStyle w:val="Style7"/>
              <w:spacing w:line="240" w:lineRule="auto"/>
              <w:ind w:firstLine="0"/>
              <w:rPr>
                <w:rStyle w:val="FontStyle16"/>
                <w:rFonts w:ascii="Times New Roman" w:hAnsi="Times New Roman" w:cs="Times New Roman"/>
              </w:rPr>
            </w:pPr>
            <w:r>
              <w:rPr>
                <w:rStyle w:val="FontStyle16"/>
                <w:rFonts w:ascii="Times New Roman" w:hAnsi="Times New Roman" w:cs="Times New Roman"/>
              </w:rPr>
              <w:t>М</w:t>
            </w:r>
            <w:r w:rsidRPr="00BB773E">
              <w:rPr>
                <w:rStyle w:val="FontStyle16"/>
                <w:rFonts w:ascii="Times New Roman" w:hAnsi="Times New Roman" w:cs="Times New Roman"/>
              </w:rPr>
              <w:t>арка угля</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Style w:val="FontStyle16"/>
                <w:rFonts w:ascii="Times New Roman" w:hAnsi="Times New Roman" w:cs="Times New Roman"/>
              </w:rPr>
              <w:t>длиннопламенный (условное обозначение - Д)</w:t>
            </w:r>
          </w:p>
        </w:tc>
      </w:tr>
      <w:tr w:rsidR="00104A52" w:rsidRPr="00BB773E" w:rsidTr="004C7B2D">
        <w:tc>
          <w:tcPr>
            <w:tcW w:w="536" w:type="dxa"/>
          </w:tcPr>
          <w:p w:rsidR="00104A52" w:rsidRPr="00BB773E" w:rsidRDefault="00104A52" w:rsidP="004C7B2D">
            <w:pPr>
              <w:rPr>
                <w:rFonts w:ascii="Times New Roman" w:hAnsi="Times New Roman" w:cs="Times New Roman"/>
              </w:rPr>
            </w:pPr>
            <w:r w:rsidRPr="00BB773E">
              <w:rPr>
                <w:rFonts w:ascii="Times New Roman" w:hAnsi="Times New Roman" w:cs="Times New Roman"/>
              </w:rPr>
              <w:t>2</w:t>
            </w:r>
          </w:p>
        </w:tc>
        <w:tc>
          <w:tcPr>
            <w:tcW w:w="4279" w:type="dxa"/>
          </w:tcPr>
          <w:p w:rsidR="00104A52" w:rsidRPr="00BB773E" w:rsidRDefault="00104A52" w:rsidP="004C7B2D">
            <w:pPr>
              <w:rPr>
                <w:rFonts w:ascii="Times New Roman" w:hAnsi="Times New Roman" w:cs="Times New Roman"/>
              </w:rPr>
            </w:pPr>
            <w:r>
              <w:rPr>
                <w:rStyle w:val="FontStyle16"/>
                <w:rFonts w:ascii="Times New Roman" w:hAnsi="Times New Roman" w:cs="Times New Roman"/>
              </w:rPr>
              <w:t>К</w:t>
            </w:r>
            <w:r w:rsidRPr="00BB773E">
              <w:rPr>
                <w:rStyle w:val="FontStyle16"/>
                <w:rFonts w:ascii="Times New Roman" w:hAnsi="Times New Roman" w:cs="Times New Roman"/>
              </w:rPr>
              <w:t>ласс</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Style w:val="FontStyle16"/>
                <w:rFonts w:ascii="Times New Roman" w:hAnsi="Times New Roman" w:cs="Times New Roman"/>
              </w:rPr>
              <w:t>плитный, крупный (условное обозначение – ПК),</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lastRenderedPageBreak/>
              <w:t>3</w:t>
            </w:r>
          </w:p>
        </w:tc>
        <w:tc>
          <w:tcPr>
            <w:tcW w:w="4279" w:type="dxa"/>
          </w:tcPr>
          <w:p w:rsidR="00104A52" w:rsidRPr="00BB773E" w:rsidRDefault="00104A52" w:rsidP="004C7B2D">
            <w:pPr>
              <w:tabs>
                <w:tab w:val="left" w:pos="916"/>
                <w:tab w:val="left" w:pos="1832"/>
                <w:tab w:val="left" w:pos="2748"/>
              </w:tabs>
              <w:jc w:val="both"/>
              <w:rPr>
                <w:rFonts w:ascii="Times New Roman" w:hAnsi="Times New Roman" w:cs="Times New Roman"/>
              </w:rPr>
            </w:pPr>
            <w:r w:rsidRPr="00BB773E">
              <w:rPr>
                <w:rFonts w:ascii="Times New Roman" w:hAnsi="Times New Roman" w:cs="Times New Roman"/>
              </w:rPr>
              <w:t>Массовая доля влаги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20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4</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Зольность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18</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5</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хлора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0,6</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6</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серы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0,5</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7</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Массовая доля мышьяка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0,02</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8</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Содержание мелочи не более, %</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20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9</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Рабочая теплота сгорания не ниже, Ккал/кг</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5400</w:t>
            </w:r>
          </w:p>
        </w:tc>
      </w:tr>
      <w:tr w:rsidR="00104A52" w:rsidRPr="00BB773E" w:rsidTr="004C7B2D">
        <w:tc>
          <w:tcPr>
            <w:tcW w:w="53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10</w:t>
            </w:r>
          </w:p>
        </w:tc>
        <w:tc>
          <w:tcPr>
            <w:tcW w:w="4279"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B773E">
              <w:rPr>
                <w:rFonts w:ascii="Times New Roman" w:hAnsi="Times New Roman" w:cs="Times New Roman"/>
              </w:rPr>
              <w:t>Размер кусков (фракция), мм</w:t>
            </w:r>
          </w:p>
        </w:tc>
        <w:tc>
          <w:tcPr>
            <w:tcW w:w="4956" w:type="dxa"/>
          </w:tcPr>
          <w:p w:rsidR="00104A52" w:rsidRPr="00BB773E" w:rsidRDefault="00104A52" w:rsidP="004C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BB773E">
              <w:rPr>
                <w:rFonts w:ascii="Times New Roman" w:hAnsi="Times New Roman" w:cs="Times New Roman"/>
              </w:rPr>
              <w:t>50-200</w:t>
            </w:r>
          </w:p>
        </w:tc>
      </w:tr>
    </w:tbl>
    <w:p w:rsidR="00104A52" w:rsidRPr="00BB773E" w:rsidRDefault="00104A52" w:rsidP="00104A52">
      <w:pPr>
        <w:pStyle w:val="a9"/>
        <w:widowControl w:val="0"/>
        <w:numPr>
          <w:ilvl w:val="0"/>
          <w:numId w:val="52"/>
        </w:numPr>
        <w:tabs>
          <w:tab w:val="left" w:pos="851"/>
        </w:tabs>
        <w:autoSpaceDE w:val="0"/>
        <w:autoSpaceDN w:val="0"/>
        <w:adjustRightInd w:val="0"/>
        <w:spacing w:beforeLines="60" w:before="144" w:after="0" w:line="240" w:lineRule="auto"/>
        <w:ind w:left="0" w:firstLine="567"/>
        <w:rPr>
          <w:rFonts w:ascii="Times New Roman" w:hAnsi="Times New Roman"/>
          <w:b/>
        </w:rPr>
      </w:pPr>
      <w:r w:rsidRPr="00BB773E">
        <w:rPr>
          <w:rFonts w:ascii="Times New Roman" w:hAnsi="Times New Roman"/>
          <w:b/>
        </w:rPr>
        <w:t xml:space="preserve">Требования к размерам, упаковке, отгрузке </w:t>
      </w:r>
      <w:r>
        <w:rPr>
          <w:rFonts w:ascii="Times New Roman" w:hAnsi="Times New Roman"/>
          <w:b/>
        </w:rPr>
        <w:t>т</w:t>
      </w:r>
      <w:r w:rsidRPr="00BB773E">
        <w:rPr>
          <w:rFonts w:ascii="Times New Roman" w:hAnsi="Times New Roman"/>
          <w:b/>
        </w:rPr>
        <w:t>овара</w:t>
      </w:r>
    </w:p>
    <w:p w:rsidR="00104A52" w:rsidRPr="00BB773E" w:rsidRDefault="00104A52" w:rsidP="00104A52">
      <w:pPr>
        <w:pStyle w:val="a9"/>
        <w:numPr>
          <w:ilvl w:val="1"/>
          <w:numId w:val="52"/>
        </w:numPr>
        <w:tabs>
          <w:tab w:val="left" w:pos="993"/>
          <w:tab w:val="left" w:pos="1276"/>
        </w:tabs>
        <w:spacing w:beforeLines="60" w:before="144" w:after="0" w:line="240" w:lineRule="auto"/>
        <w:ind w:left="0" w:firstLine="567"/>
        <w:jc w:val="both"/>
        <w:rPr>
          <w:rFonts w:ascii="Times New Roman" w:hAnsi="Times New Roman"/>
        </w:rPr>
      </w:pPr>
      <w:r w:rsidRPr="00BB773E">
        <w:rPr>
          <w:rFonts w:ascii="Times New Roman" w:hAnsi="Times New Roman"/>
        </w:rPr>
        <w:t>Требования к размерам: размер кусков должен соответствовать требованиям ГОСТ 19242-73 «Классификация углей по размеру кусков»: фракция 50-200 мм.</w:t>
      </w:r>
    </w:p>
    <w:p w:rsidR="00104A52" w:rsidRPr="00BB773E" w:rsidRDefault="00104A52" w:rsidP="00104A52">
      <w:pPr>
        <w:pStyle w:val="a9"/>
        <w:numPr>
          <w:ilvl w:val="1"/>
          <w:numId w:val="52"/>
        </w:numPr>
        <w:tabs>
          <w:tab w:val="left" w:pos="993"/>
          <w:tab w:val="left" w:pos="1276"/>
        </w:tabs>
        <w:spacing w:beforeLines="60" w:before="144" w:after="0" w:line="240" w:lineRule="auto"/>
        <w:ind w:left="0" w:firstLine="567"/>
        <w:jc w:val="both"/>
        <w:rPr>
          <w:rFonts w:ascii="Times New Roman" w:hAnsi="Times New Roman"/>
        </w:rPr>
      </w:pPr>
      <w:r w:rsidRPr="00BB773E">
        <w:rPr>
          <w:rFonts w:ascii="Times New Roman" w:hAnsi="Times New Roman"/>
        </w:rPr>
        <w:t>Требования к упаковке: насыпью</w:t>
      </w:r>
      <w:r>
        <w:rPr>
          <w:rFonts w:ascii="Times New Roman" w:hAnsi="Times New Roman"/>
        </w:rPr>
        <w:t>.</w:t>
      </w:r>
    </w:p>
    <w:p w:rsidR="00104A52" w:rsidRPr="00BB773E" w:rsidRDefault="00104A52" w:rsidP="00104A52">
      <w:pPr>
        <w:pStyle w:val="a9"/>
        <w:numPr>
          <w:ilvl w:val="1"/>
          <w:numId w:val="52"/>
        </w:numPr>
        <w:tabs>
          <w:tab w:val="left" w:pos="993"/>
          <w:tab w:val="left" w:pos="1276"/>
        </w:tabs>
        <w:spacing w:beforeLines="60" w:before="144" w:after="0" w:line="240" w:lineRule="auto"/>
        <w:ind w:left="0" w:firstLine="567"/>
        <w:jc w:val="both"/>
        <w:rPr>
          <w:rFonts w:ascii="Times New Roman" w:hAnsi="Times New Roman"/>
        </w:rPr>
      </w:pPr>
      <w:r>
        <w:rPr>
          <w:rFonts w:ascii="Times New Roman" w:hAnsi="Times New Roman"/>
        </w:rPr>
        <w:t>Отгрузка угля</w:t>
      </w:r>
      <w:r w:rsidRPr="00BB773E">
        <w:rPr>
          <w:rFonts w:ascii="Times New Roman" w:hAnsi="Times New Roman"/>
        </w:rPr>
        <w:t xml:space="preserve"> в вагоны и доставка до станции Домодедово производится силами Поставщика.</w:t>
      </w:r>
    </w:p>
    <w:p w:rsidR="00104A52" w:rsidRPr="00BB773E" w:rsidRDefault="00104A52" w:rsidP="00104A52">
      <w:pPr>
        <w:pStyle w:val="a9"/>
        <w:numPr>
          <w:ilvl w:val="1"/>
          <w:numId w:val="52"/>
        </w:numPr>
        <w:tabs>
          <w:tab w:val="left" w:pos="993"/>
          <w:tab w:val="left" w:pos="1276"/>
        </w:tabs>
        <w:spacing w:beforeLines="60" w:before="144" w:after="0" w:line="240" w:lineRule="auto"/>
        <w:ind w:left="0" w:firstLine="567"/>
        <w:jc w:val="both"/>
        <w:rPr>
          <w:rFonts w:ascii="Times New Roman" w:hAnsi="Times New Roman"/>
        </w:rPr>
      </w:pPr>
      <w:r w:rsidRPr="00BB773E">
        <w:rPr>
          <w:rFonts w:ascii="Times New Roman" w:hAnsi="Times New Roman"/>
        </w:rPr>
        <w:t xml:space="preserve">Выгрузка угля из вагона и погрузка в автотранспорт осуществляется силами и оборудованием </w:t>
      </w:r>
      <w:r>
        <w:rPr>
          <w:rFonts w:ascii="Times New Roman" w:eastAsia="Times New Roman" w:hAnsi="Times New Roman"/>
          <w:color w:val="0D0D0D"/>
        </w:rPr>
        <w:t>Заказчика</w:t>
      </w:r>
      <w:r w:rsidRPr="00BB773E">
        <w:rPr>
          <w:rFonts w:ascii="Times New Roman" w:eastAsia="Times New Roman" w:hAnsi="Times New Roman"/>
          <w:color w:val="0D0D0D"/>
        </w:rPr>
        <w:t>.</w:t>
      </w:r>
    </w:p>
    <w:p w:rsidR="00104A52" w:rsidRPr="00BB773E" w:rsidRDefault="00104A52" w:rsidP="00104A52">
      <w:pPr>
        <w:pStyle w:val="a9"/>
        <w:widowControl w:val="0"/>
        <w:numPr>
          <w:ilvl w:val="0"/>
          <w:numId w:val="52"/>
        </w:numPr>
        <w:tabs>
          <w:tab w:val="left" w:pos="851"/>
        </w:tabs>
        <w:suppressAutoHyphens/>
        <w:autoSpaceDE w:val="0"/>
        <w:autoSpaceDN w:val="0"/>
        <w:adjustRightInd w:val="0"/>
        <w:spacing w:beforeLines="60" w:before="144" w:after="0" w:line="240" w:lineRule="auto"/>
        <w:ind w:left="0" w:firstLine="567"/>
        <w:contextualSpacing w:val="0"/>
        <w:rPr>
          <w:rFonts w:ascii="Times New Roman" w:hAnsi="Times New Roman"/>
          <w:b/>
          <w:bCs/>
        </w:rPr>
      </w:pPr>
      <w:r w:rsidRPr="00BB773E">
        <w:rPr>
          <w:rFonts w:ascii="Times New Roman" w:hAnsi="Times New Roman"/>
          <w:b/>
          <w:bCs/>
        </w:rPr>
        <w:t>Требования к сроку и (или) объему предоставления гарантии качеств</w:t>
      </w:r>
      <w:r>
        <w:rPr>
          <w:rFonts w:ascii="Times New Roman" w:hAnsi="Times New Roman"/>
          <w:b/>
          <w:bCs/>
        </w:rPr>
        <w:t>а т</w:t>
      </w:r>
      <w:r w:rsidRPr="00BB773E">
        <w:rPr>
          <w:rFonts w:ascii="Times New Roman" w:hAnsi="Times New Roman"/>
          <w:b/>
          <w:bCs/>
        </w:rPr>
        <w:t>овара:</w:t>
      </w:r>
    </w:p>
    <w:p w:rsidR="00104A52" w:rsidRPr="00BB773E" w:rsidRDefault="00104A52" w:rsidP="00104A52">
      <w:pPr>
        <w:pStyle w:val="a9"/>
        <w:numPr>
          <w:ilvl w:val="1"/>
          <w:numId w:val="52"/>
        </w:numPr>
        <w:tabs>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 xml:space="preserve">Поставщик гарантирует </w:t>
      </w:r>
      <w:r>
        <w:rPr>
          <w:rFonts w:ascii="Times New Roman" w:eastAsia="Times New Roman" w:hAnsi="Times New Roman"/>
          <w:color w:val="0D0D0D"/>
        </w:rPr>
        <w:t>Заказчику</w:t>
      </w:r>
      <w:r w:rsidRPr="00BB773E">
        <w:rPr>
          <w:rFonts w:ascii="Times New Roman" w:eastAsia="Times New Roman" w:hAnsi="Times New Roman"/>
          <w:color w:val="0D0D0D"/>
        </w:rPr>
        <w:t xml:space="preserve"> </w:t>
      </w:r>
      <w:r w:rsidRPr="00BB773E">
        <w:rPr>
          <w:rFonts w:ascii="Times New Roman" w:hAnsi="Times New Roman"/>
        </w:rPr>
        <w:t>соответствие качества поставляемого Товара стандартам и требованиям, предъявленным к Товару такого рода.</w:t>
      </w:r>
    </w:p>
    <w:p w:rsidR="00104A52" w:rsidRPr="00BB773E" w:rsidRDefault="00104A52" w:rsidP="00104A52">
      <w:pPr>
        <w:pStyle w:val="a9"/>
        <w:numPr>
          <w:ilvl w:val="1"/>
          <w:numId w:val="52"/>
        </w:numPr>
        <w:tabs>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Товар должен сохранять потребительские свойства в течение гарантийного срока.</w:t>
      </w:r>
    </w:p>
    <w:p w:rsidR="00104A52" w:rsidRPr="00BB773E" w:rsidRDefault="00104A52" w:rsidP="00104A52">
      <w:pPr>
        <w:pStyle w:val="a9"/>
        <w:numPr>
          <w:ilvl w:val="1"/>
          <w:numId w:val="52"/>
        </w:numPr>
        <w:tabs>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 xml:space="preserve">Гарантийный срок хранения Товара составляет 12 (двенадцать) месяцев с момента поставки Товара. Поставщик гарантирует качество поставленного </w:t>
      </w:r>
      <w:r>
        <w:rPr>
          <w:rFonts w:ascii="Times New Roman" w:hAnsi="Times New Roman"/>
        </w:rPr>
        <w:t>у</w:t>
      </w:r>
      <w:r w:rsidRPr="00BB773E">
        <w:rPr>
          <w:rFonts w:ascii="Times New Roman" w:hAnsi="Times New Roman"/>
        </w:rPr>
        <w:t>гля в период действия гарантийного срока хранения.</w:t>
      </w:r>
    </w:p>
    <w:p w:rsidR="00104A52" w:rsidRPr="00BB773E" w:rsidRDefault="00104A52" w:rsidP="00104A52">
      <w:pPr>
        <w:pStyle w:val="a9"/>
        <w:numPr>
          <w:ilvl w:val="1"/>
          <w:numId w:val="52"/>
        </w:numPr>
        <w:tabs>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В пределах гарантийного срока хранения Поставщиком безвозмездно осуществляется замена некачест</w:t>
      </w:r>
      <w:r>
        <w:rPr>
          <w:rFonts w:ascii="Times New Roman" w:hAnsi="Times New Roman"/>
        </w:rPr>
        <w:t>венного у</w:t>
      </w:r>
      <w:r w:rsidRPr="00BB773E">
        <w:rPr>
          <w:rFonts w:ascii="Times New Roman" w:hAnsi="Times New Roman"/>
        </w:rPr>
        <w:t>гля. Срок осущес</w:t>
      </w:r>
      <w:r>
        <w:rPr>
          <w:rFonts w:ascii="Times New Roman" w:hAnsi="Times New Roman"/>
        </w:rPr>
        <w:t>твления замены некачественного у</w:t>
      </w:r>
      <w:r w:rsidRPr="00BB773E">
        <w:rPr>
          <w:rFonts w:ascii="Times New Roman" w:hAnsi="Times New Roman"/>
        </w:rPr>
        <w:t>гля составляет не более 15 (Пятнадцат</w:t>
      </w:r>
      <w:r>
        <w:rPr>
          <w:rFonts w:ascii="Times New Roman" w:hAnsi="Times New Roman"/>
        </w:rPr>
        <w:t>и</w:t>
      </w:r>
      <w:r w:rsidRPr="00BB773E">
        <w:rPr>
          <w:rFonts w:ascii="Times New Roman" w:hAnsi="Times New Roman"/>
        </w:rPr>
        <w:t xml:space="preserve">) дней с момента получения Поставщиком письменного извещения </w:t>
      </w:r>
      <w:r>
        <w:rPr>
          <w:rFonts w:ascii="Times New Roman" w:eastAsia="Times New Roman" w:hAnsi="Times New Roman"/>
          <w:color w:val="0D0D0D"/>
        </w:rPr>
        <w:t>Заказчика</w:t>
      </w:r>
      <w:r w:rsidRPr="00BB773E">
        <w:rPr>
          <w:rFonts w:ascii="Times New Roman" w:eastAsia="Times New Roman" w:hAnsi="Times New Roman"/>
          <w:color w:val="0D0D0D"/>
        </w:rPr>
        <w:t xml:space="preserve"> </w:t>
      </w:r>
      <w:r w:rsidRPr="00BB773E">
        <w:rPr>
          <w:rFonts w:ascii="Times New Roman" w:hAnsi="Times New Roman"/>
        </w:rPr>
        <w:t xml:space="preserve">или Грузополучателя </w:t>
      </w:r>
      <w:r>
        <w:rPr>
          <w:rFonts w:ascii="Times New Roman" w:hAnsi="Times New Roman"/>
        </w:rPr>
        <w:t>об обнаружении некачественного у</w:t>
      </w:r>
      <w:r w:rsidRPr="00BB773E">
        <w:rPr>
          <w:rFonts w:ascii="Times New Roman" w:hAnsi="Times New Roman"/>
        </w:rPr>
        <w:t xml:space="preserve">гля. В данный срок входит время, </w:t>
      </w:r>
      <w:r>
        <w:rPr>
          <w:rFonts w:ascii="Times New Roman" w:hAnsi="Times New Roman"/>
        </w:rPr>
        <w:t>затраченное на транспортировку у</w:t>
      </w:r>
      <w:r w:rsidRPr="00BB773E">
        <w:rPr>
          <w:rFonts w:ascii="Times New Roman" w:hAnsi="Times New Roman"/>
        </w:rPr>
        <w:t>гля к месту его замены.</w:t>
      </w:r>
    </w:p>
    <w:p w:rsidR="00104A52" w:rsidRPr="00BB773E" w:rsidRDefault="00104A52" w:rsidP="00104A52">
      <w:pPr>
        <w:pStyle w:val="a9"/>
        <w:numPr>
          <w:ilvl w:val="1"/>
          <w:numId w:val="52"/>
        </w:numPr>
        <w:tabs>
          <w:tab w:val="left" w:pos="1134"/>
        </w:tabs>
        <w:spacing w:beforeLines="60" w:before="144" w:after="0" w:line="240" w:lineRule="auto"/>
        <w:ind w:left="0" w:firstLine="567"/>
        <w:jc w:val="both"/>
        <w:rPr>
          <w:rFonts w:ascii="Times New Roman" w:hAnsi="Times New Roman"/>
        </w:rPr>
      </w:pPr>
      <w:r w:rsidRPr="00BB773E">
        <w:rPr>
          <w:rFonts w:ascii="Times New Roman" w:hAnsi="Times New Roman"/>
        </w:rPr>
        <w:t>Все расходы, связа</w:t>
      </w:r>
      <w:r>
        <w:rPr>
          <w:rFonts w:ascii="Times New Roman" w:hAnsi="Times New Roman"/>
        </w:rPr>
        <w:t>нные с заменой некачественного у</w:t>
      </w:r>
      <w:r w:rsidRPr="00BB773E">
        <w:rPr>
          <w:rFonts w:ascii="Times New Roman" w:hAnsi="Times New Roman"/>
        </w:rPr>
        <w:t>гля в период гарантийного срока хранения, оплачиваются за счет Поставщика.</w:t>
      </w:r>
    </w:p>
    <w:p w:rsidR="00104A52" w:rsidRPr="00BB773E" w:rsidRDefault="00104A52" w:rsidP="00104A52">
      <w:pPr>
        <w:numPr>
          <w:ilvl w:val="0"/>
          <w:numId w:val="52"/>
        </w:numPr>
        <w:tabs>
          <w:tab w:val="left" w:pos="426"/>
          <w:tab w:val="left" w:pos="993"/>
        </w:tabs>
        <w:spacing w:beforeLines="60" w:before="144"/>
        <w:ind w:left="0" w:firstLine="567"/>
        <w:contextualSpacing/>
        <w:jc w:val="both"/>
        <w:rPr>
          <w:rFonts w:ascii="Times New Roman" w:eastAsia="Times New Roman" w:hAnsi="Times New Roman" w:cs="Times New Roman"/>
          <w:b/>
          <w:color w:val="auto"/>
          <w:sz w:val="22"/>
          <w:szCs w:val="22"/>
          <w:lang w:eastAsia="en-US"/>
        </w:rPr>
      </w:pPr>
      <w:r w:rsidRPr="00BB773E">
        <w:rPr>
          <w:rFonts w:ascii="Times New Roman" w:eastAsia="Times New Roman" w:hAnsi="Times New Roman" w:cs="Times New Roman"/>
          <w:b/>
          <w:color w:val="auto"/>
          <w:sz w:val="22"/>
          <w:szCs w:val="22"/>
          <w:lang w:eastAsia="en-US"/>
        </w:rPr>
        <w:t>Требования к сопроводительным документам на Товар:</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i/>
          <w:color w:val="auto"/>
          <w:sz w:val="22"/>
          <w:szCs w:val="22"/>
        </w:rPr>
      </w:pPr>
      <w:r w:rsidRPr="005975CD">
        <w:rPr>
          <w:rFonts w:ascii="Times New Roman" w:hAnsi="Times New Roman" w:cs="Times New Roman"/>
          <w:i/>
          <w:sz w:val="22"/>
          <w:szCs w:val="22"/>
        </w:rPr>
        <w:t xml:space="preserve">В день поставки товара Поставщик обязан передать </w:t>
      </w:r>
      <w:r w:rsidRPr="005975CD">
        <w:rPr>
          <w:rFonts w:ascii="Times New Roman" w:eastAsia="Times New Roman" w:hAnsi="Times New Roman" w:cs="Times New Roman"/>
          <w:i/>
          <w:color w:val="00000A"/>
          <w:sz w:val="22"/>
          <w:szCs w:val="22"/>
        </w:rPr>
        <w:t>Заказчику:</w:t>
      </w:r>
      <w:r w:rsidRPr="005975CD">
        <w:rPr>
          <w:rFonts w:ascii="Times New Roman" w:eastAsia="Times New Roman" w:hAnsi="Times New Roman" w:cs="Times New Roman"/>
          <w:i/>
          <w:color w:val="auto"/>
          <w:sz w:val="22"/>
          <w:szCs w:val="22"/>
        </w:rPr>
        <w:tab/>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 xml:space="preserve">сертификат (декларация) соответствия (качества) или надлежащим образом заверенную копию и другие документы, удостоверяющие качество </w:t>
      </w:r>
      <w:r>
        <w:rPr>
          <w:rFonts w:ascii="Times New Roman" w:eastAsia="Times New Roman" w:hAnsi="Times New Roman" w:cs="Times New Roman"/>
          <w:color w:val="auto"/>
          <w:sz w:val="22"/>
          <w:szCs w:val="22"/>
        </w:rPr>
        <w:t xml:space="preserve">и безопасность </w:t>
      </w:r>
      <w:r w:rsidRPr="005975CD">
        <w:rPr>
          <w:rFonts w:ascii="Times New Roman" w:eastAsia="Times New Roman" w:hAnsi="Times New Roman" w:cs="Times New Roman"/>
          <w:color w:val="auto"/>
          <w:sz w:val="22"/>
          <w:szCs w:val="22"/>
        </w:rPr>
        <w:t>Товара;</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иные документы, предусмотренные законодательством Российской Федерации.</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i/>
          <w:color w:val="auto"/>
          <w:sz w:val="22"/>
          <w:szCs w:val="22"/>
        </w:rPr>
      </w:pPr>
      <w:r>
        <w:rPr>
          <w:rFonts w:ascii="Times New Roman" w:eastAsia="Times New Roman" w:hAnsi="Times New Roman" w:cs="Times New Roman"/>
          <w:i/>
          <w:color w:val="auto"/>
          <w:sz w:val="22"/>
          <w:szCs w:val="22"/>
        </w:rPr>
        <w:t xml:space="preserve">Посредством </w:t>
      </w:r>
      <w:r w:rsidRPr="005975CD">
        <w:rPr>
          <w:rFonts w:ascii="Times New Roman" w:eastAsia="Times New Roman" w:hAnsi="Times New Roman" w:cs="Times New Roman"/>
          <w:i/>
          <w:color w:val="auto"/>
          <w:sz w:val="22"/>
          <w:szCs w:val="22"/>
        </w:rPr>
        <w:t xml:space="preserve"> ПИК ЕАСУЗ в день поставки направляются:</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товарная накладная  и/или унифицированная форма ТОРГ-12 (УПД);</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счет;</w:t>
      </w:r>
    </w:p>
    <w:p w:rsidR="00104A52" w:rsidRPr="005975CD" w:rsidRDefault="00104A52" w:rsidP="00104A52">
      <w:pPr>
        <w:widowControl w:val="0"/>
        <w:tabs>
          <w:tab w:val="left" w:pos="993"/>
          <w:tab w:val="left" w:pos="1134"/>
        </w:tabs>
        <w:suppressAutoHyphens/>
        <w:autoSpaceDN w:val="0"/>
        <w:ind w:firstLine="567"/>
        <w:jc w:val="both"/>
        <w:textAlignment w:val="baselin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t>
      </w:r>
      <w:r w:rsidRPr="005975CD">
        <w:rPr>
          <w:rFonts w:ascii="Times New Roman" w:eastAsia="Times New Roman" w:hAnsi="Times New Roman" w:cs="Times New Roman"/>
          <w:color w:val="auto"/>
          <w:sz w:val="22"/>
          <w:szCs w:val="22"/>
        </w:rPr>
        <w:t>счет- фактур</w:t>
      </w:r>
      <w:r>
        <w:rPr>
          <w:rFonts w:ascii="Times New Roman" w:eastAsia="Times New Roman" w:hAnsi="Times New Roman" w:cs="Times New Roman"/>
          <w:color w:val="auto"/>
          <w:sz w:val="22"/>
          <w:szCs w:val="22"/>
        </w:rPr>
        <w:t xml:space="preserve">а </w:t>
      </w:r>
      <w:r w:rsidRPr="005975CD">
        <w:rPr>
          <w:rFonts w:ascii="Times New Roman" w:eastAsia="Times New Roman" w:hAnsi="Times New Roman" w:cs="Times New Roman"/>
          <w:color w:val="auto"/>
          <w:sz w:val="22"/>
          <w:szCs w:val="22"/>
        </w:rPr>
        <w:t xml:space="preserve"> (при наличии);</w:t>
      </w:r>
    </w:p>
    <w:p w:rsidR="00104A52" w:rsidRDefault="00104A52" w:rsidP="00104A52">
      <w:pPr>
        <w:widowControl w:val="0"/>
        <w:tabs>
          <w:tab w:val="left" w:pos="993"/>
          <w:tab w:val="left" w:pos="1134"/>
        </w:tabs>
        <w:suppressAutoHyphens/>
        <w:autoSpaceDN w:val="0"/>
        <w:ind w:firstLine="567"/>
        <w:jc w:val="both"/>
        <w:textAlignment w:val="baseline"/>
        <w:rPr>
          <w:rFonts w:ascii="Times New Roman" w:hAnsi="Times New Roman" w:cs="Times New Roman"/>
          <w:sz w:val="22"/>
          <w:szCs w:val="22"/>
        </w:rPr>
      </w:pPr>
      <w:r w:rsidRPr="005975CD">
        <w:rPr>
          <w:rFonts w:ascii="Times New Roman" w:eastAsia="Times New Roman" w:hAnsi="Times New Roman" w:cs="Times New Roman"/>
          <w:color w:val="auto"/>
          <w:sz w:val="22"/>
          <w:szCs w:val="22"/>
        </w:rPr>
        <w:t>-Акт о приемке товара.</w:t>
      </w:r>
    </w:p>
    <w:p w:rsidR="005821DE" w:rsidRPr="00A846A8" w:rsidRDefault="005821DE" w:rsidP="001D452E">
      <w:pPr>
        <w:jc w:val="center"/>
        <w:rPr>
          <w:rFonts w:ascii="Times New Roman" w:hAnsi="Times New Roman" w:cs="Times New Roman"/>
          <w:b/>
          <w:sz w:val="22"/>
          <w:szCs w:val="22"/>
        </w:rPr>
      </w:pPr>
    </w:p>
    <w:p w:rsidR="00AB50C9" w:rsidRDefault="00AB50C9" w:rsidP="00990B5E">
      <w:pPr>
        <w:jc w:val="center"/>
        <w:rPr>
          <w:rStyle w:val="11"/>
          <w:rFonts w:ascii="Times New Roman" w:hAnsi="Times New Roman" w:cs="Times New Roman"/>
          <w:color w:val="auto"/>
          <w:sz w:val="22"/>
          <w:szCs w:val="22"/>
        </w:rPr>
      </w:pPr>
    </w:p>
    <w:p w:rsidR="00A94642" w:rsidRPr="00AB50C9" w:rsidRDefault="00AB50C9" w:rsidP="00AB50C9">
      <w:pPr>
        <w:jc w:val="center"/>
        <w:rPr>
          <w:rStyle w:val="11"/>
          <w:rFonts w:ascii="Times New Roman" w:hAnsi="Times New Roman" w:cs="Times New Roman"/>
          <w:color w:val="auto"/>
          <w:sz w:val="22"/>
          <w:szCs w:val="22"/>
        </w:rPr>
      </w:pPr>
      <w:r>
        <w:rPr>
          <w:rStyle w:val="11"/>
          <w:rFonts w:ascii="Times New Roman" w:hAnsi="Times New Roman" w:cs="Times New Roman"/>
          <w:color w:val="auto"/>
          <w:sz w:val="22"/>
          <w:szCs w:val="22"/>
        </w:rPr>
        <w:br w:type="page"/>
      </w:r>
      <w:r w:rsidR="00A94642" w:rsidRPr="00A846A8">
        <w:rPr>
          <w:rStyle w:val="11"/>
          <w:rFonts w:ascii="Times New Roman" w:hAnsi="Times New Roman" w:cs="Times New Roman"/>
          <w:color w:val="auto"/>
          <w:sz w:val="22"/>
          <w:szCs w:val="22"/>
        </w:rPr>
        <w:lastRenderedPageBreak/>
        <w:t>XIII.РАСЧЕТ НАЧАЛЬНОЙ (МАКСИМАЛЬНОЙ) ЦЕНЫ ДОГОВОРА*</w:t>
      </w:r>
    </w:p>
    <w:p w:rsidR="00A94642" w:rsidRPr="00A846A8" w:rsidRDefault="00A94642" w:rsidP="00AB50C9">
      <w:pPr>
        <w:rPr>
          <w:rFonts w:ascii="Times New Roman" w:hAnsi="Times New Roman" w:cs="Times New Roman"/>
          <w:b/>
          <w:sz w:val="22"/>
          <w:szCs w:val="22"/>
        </w:rPr>
      </w:pPr>
    </w:p>
    <w:p w:rsidR="00A94642" w:rsidRPr="00A846A8" w:rsidRDefault="00A94642" w:rsidP="00AB50C9">
      <w:pPr>
        <w:jc w:val="center"/>
        <w:rPr>
          <w:rFonts w:ascii="Times New Roman" w:hAnsi="Times New Roman" w:cs="Times New Roman"/>
          <w:i/>
          <w:sz w:val="22"/>
          <w:szCs w:val="22"/>
        </w:rPr>
      </w:pPr>
      <w:r w:rsidRPr="00A846A8">
        <w:rPr>
          <w:rFonts w:ascii="Times New Roman" w:hAnsi="Times New Roman" w:cs="Times New Roman"/>
          <w:i/>
          <w:sz w:val="22"/>
          <w:szCs w:val="22"/>
        </w:rPr>
        <w:t>*Расчет начальной (максимальной) цены Договора</w:t>
      </w:r>
      <w:r w:rsidR="004E0C61" w:rsidRPr="00A846A8">
        <w:rPr>
          <w:rFonts w:ascii="Times New Roman" w:hAnsi="Times New Roman" w:cs="Times New Roman"/>
          <w:i/>
          <w:sz w:val="22"/>
          <w:szCs w:val="22"/>
        </w:rPr>
        <w:t xml:space="preserve"> (Смета)</w:t>
      </w:r>
      <w:r w:rsidRPr="00A846A8">
        <w:rPr>
          <w:rFonts w:ascii="Times New Roman" w:hAnsi="Times New Roman" w:cs="Times New Roman"/>
          <w:i/>
          <w:sz w:val="22"/>
          <w:szCs w:val="22"/>
        </w:rPr>
        <w:t xml:space="preserve"> прилагается отдельно</w:t>
      </w:r>
    </w:p>
    <w:sectPr w:rsidR="00A94642" w:rsidRPr="00A846A8" w:rsidSect="00B97BF2">
      <w:footerReference w:type="default" r:id="rId21"/>
      <w:pgSz w:w="11905" w:h="16837"/>
      <w:pgMar w:top="709" w:right="836" w:bottom="851" w:left="1418" w:header="567"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D97" w:rsidRDefault="002C1D97" w:rsidP="00C1175E">
      <w:r>
        <w:separator/>
      </w:r>
    </w:p>
  </w:endnote>
  <w:endnote w:type="continuationSeparator" w:id="0">
    <w:p w:rsidR="002C1D97" w:rsidRDefault="002C1D97" w:rsidP="00C1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Joanna MT">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904931"/>
      <w:docPartObj>
        <w:docPartGallery w:val="Page Numbers (Bottom of Page)"/>
        <w:docPartUnique/>
      </w:docPartObj>
    </w:sdtPr>
    <w:sdtEndPr>
      <w:rPr>
        <w:rFonts w:ascii="Times New Roman" w:hAnsi="Times New Roman" w:cs="Times New Roman"/>
        <w:sz w:val="20"/>
        <w:szCs w:val="20"/>
      </w:rPr>
    </w:sdtEndPr>
    <w:sdtContent>
      <w:p w:rsidR="00F7624D" w:rsidRPr="00A233C1" w:rsidRDefault="00F7624D">
        <w:pPr>
          <w:pStyle w:val="af9"/>
          <w:jc w:val="center"/>
          <w:rPr>
            <w:rFonts w:ascii="Times New Roman" w:hAnsi="Times New Roman" w:cs="Times New Roman"/>
            <w:sz w:val="20"/>
            <w:szCs w:val="20"/>
          </w:rPr>
        </w:pPr>
        <w:r w:rsidRPr="00A233C1">
          <w:rPr>
            <w:rFonts w:ascii="Times New Roman" w:hAnsi="Times New Roman" w:cs="Times New Roman"/>
            <w:sz w:val="20"/>
            <w:szCs w:val="20"/>
          </w:rPr>
          <w:fldChar w:fldCharType="begin"/>
        </w:r>
        <w:r w:rsidRPr="00A233C1">
          <w:rPr>
            <w:rFonts w:ascii="Times New Roman" w:hAnsi="Times New Roman" w:cs="Times New Roman"/>
            <w:sz w:val="20"/>
            <w:szCs w:val="20"/>
          </w:rPr>
          <w:instrText>PAGE   \* MERGEFORMAT</w:instrText>
        </w:r>
        <w:r w:rsidRPr="00A233C1">
          <w:rPr>
            <w:rFonts w:ascii="Times New Roman" w:hAnsi="Times New Roman" w:cs="Times New Roman"/>
            <w:sz w:val="20"/>
            <w:szCs w:val="20"/>
          </w:rPr>
          <w:fldChar w:fldCharType="separate"/>
        </w:r>
        <w:r>
          <w:rPr>
            <w:rFonts w:ascii="Times New Roman" w:hAnsi="Times New Roman" w:cs="Times New Roman"/>
            <w:noProof/>
            <w:sz w:val="20"/>
            <w:szCs w:val="20"/>
          </w:rPr>
          <w:t>2</w:t>
        </w:r>
        <w:r w:rsidRPr="00A233C1">
          <w:rPr>
            <w:rFonts w:ascii="Times New Roman" w:hAnsi="Times New Roman" w:cs="Times New Roman"/>
            <w:sz w:val="20"/>
            <w:szCs w:val="20"/>
          </w:rPr>
          <w:fldChar w:fldCharType="end"/>
        </w:r>
      </w:p>
    </w:sdtContent>
  </w:sdt>
  <w:p w:rsidR="00F7624D" w:rsidRDefault="00F7624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396753"/>
      <w:docPartObj>
        <w:docPartGallery w:val="Page Numbers (Bottom of Page)"/>
        <w:docPartUnique/>
      </w:docPartObj>
    </w:sdtPr>
    <w:sdtEndPr>
      <w:rPr>
        <w:rFonts w:ascii="Joanna MT" w:hAnsi="Joanna MT"/>
        <w:i/>
        <w:sz w:val="22"/>
      </w:rPr>
    </w:sdtEndPr>
    <w:sdtContent>
      <w:p w:rsidR="00F7624D" w:rsidRPr="0021323B" w:rsidRDefault="00F7624D">
        <w:pPr>
          <w:pStyle w:val="af9"/>
          <w:jc w:val="center"/>
          <w:rPr>
            <w:rFonts w:ascii="Joanna MT" w:hAnsi="Joanna MT"/>
            <w:i/>
            <w:sz w:val="22"/>
          </w:rPr>
        </w:pPr>
        <w:r w:rsidRPr="0021323B">
          <w:rPr>
            <w:rFonts w:ascii="Joanna MT" w:hAnsi="Joanna MT"/>
            <w:i/>
            <w:sz w:val="22"/>
          </w:rPr>
          <w:fldChar w:fldCharType="begin"/>
        </w:r>
        <w:r w:rsidRPr="0021323B">
          <w:rPr>
            <w:rFonts w:ascii="Joanna MT" w:hAnsi="Joanna MT"/>
            <w:i/>
            <w:sz w:val="22"/>
          </w:rPr>
          <w:instrText>PAGE   \* MERGEFORMAT</w:instrText>
        </w:r>
        <w:r w:rsidRPr="0021323B">
          <w:rPr>
            <w:rFonts w:ascii="Joanna MT" w:hAnsi="Joanna MT"/>
            <w:i/>
            <w:sz w:val="22"/>
          </w:rPr>
          <w:fldChar w:fldCharType="separate"/>
        </w:r>
        <w:r w:rsidR="00592C95">
          <w:rPr>
            <w:rFonts w:ascii="Joanna MT" w:hAnsi="Joanna MT"/>
            <w:i/>
            <w:noProof/>
            <w:sz w:val="22"/>
          </w:rPr>
          <w:t>25</w:t>
        </w:r>
        <w:r w:rsidRPr="0021323B">
          <w:rPr>
            <w:rFonts w:ascii="Joanna MT" w:hAnsi="Joanna MT"/>
            <w:i/>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3885"/>
      <w:docPartObj>
        <w:docPartGallery w:val="Page Numbers (Bottom of Page)"/>
        <w:docPartUnique/>
      </w:docPartObj>
    </w:sdtPr>
    <w:sdtEndPr>
      <w:rPr>
        <w:rFonts w:ascii="Times New Roman" w:hAnsi="Times New Roman" w:cs="Times New Roman"/>
        <w:sz w:val="20"/>
        <w:szCs w:val="20"/>
      </w:rPr>
    </w:sdtEndPr>
    <w:sdtContent>
      <w:p w:rsidR="00F7624D" w:rsidRDefault="00F7624D">
        <w:pPr>
          <w:pStyle w:val="af9"/>
          <w:jc w:val="center"/>
          <w:rPr>
            <w:rFonts w:ascii="Times New Roman" w:hAnsi="Times New Roman" w:cs="Times New Roman"/>
            <w:sz w:val="18"/>
            <w:szCs w:val="18"/>
          </w:rPr>
        </w:pPr>
      </w:p>
      <w:p w:rsidR="00F7624D" w:rsidRPr="00925BBB" w:rsidRDefault="00F7624D">
        <w:pPr>
          <w:pStyle w:val="af9"/>
          <w:jc w:val="center"/>
          <w:rPr>
            <w:rFonts w:ascii="Times New Roman" w:hAnsi="Times New Roman" w:cs="Times New Roman"/>
            <w:sz w:val="20"/>
            <w:szCs w:val="20"/>
          </w:rPr>
        </w:pPr>
        <w:r w:rsidRPr="00925BBB">
          <w:rPr>
            <w:rFonts w:ascii="Times New Roman" w:hAnsi="Times New Roman" w:cs="Times New Roman"/>
            <w:sz w:val="20"/>
            <w:szCs w:val="20"/>
          </w:rPr>
          <w:fldChar w:fldCharType="begin"/>
        </w:r>
        <w:r w:rsidRPr="00925BBB">
          <w:rPr>
            <w:rFonts w:ascii="Times New Roman" w:hAnsi="Times New Roman" w:cs="Times New Roman"/>
            <w:sz w:val="20"/>
            <w:szCs w:val="20"/>
          </w:rPr>
          <w:instrText>PAGE   \* MERGEFORMAT</w:instrText>
        </w:r>
        <w:r w:rsidRPr="00925BBB">
          <w:rPr>
            <w:rFonts w:ascii="Times New Roman" w:hAnsi="Times New Roman" w:cs="Times New Roman"/>
            <w:sz w:val="20"/>
            <w:szCs w:val="20"/>
          </w:rPr>
          <w:fldChar w:fldCharType="separate"/>
        </w:r>
        <w:r>
          <w:rPr>
            <w:rFonts w:ascii="Times New Roman" w:hAnsi="Times New Roman" w:cs="Times New Roman"/>
            <w:noProof/>
            <w:sz w:val="20"/>
            <w:szCs w:val="20"/>
          </w:rPr>
          <w:t>45</w:t>
        </w:r>
        <w:r w:rsidRPr="00925BBB">
          <w:rPr>
            <w:rFonts w:ascii="Times New Roman" w:hAnsi="Times New Roman" w:cs="Times New Roman"/>
            <w:sz w:val="20"/>
            <w:szCs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962085"/>
      <w:docPartObj>
        <w:docPartGallery w:val="Page Numbers (Bottom of Page)"/>
        <w:docPartUnique/>
      </w:docPartObj>
    </w:sdtPr>
    <w:sdtEndPr>
      <w:rPr>
        <w:rFonts w:ascii="Times New Roman" w:hAnsi="Times New Roman" w:cs="Times New Roman"/>
        <w:sz w:val="20"/>
        <w:szCs w:val="20"/>
      </w:rPr>
    </w:sdtEndPr>
    <w:sdtContent>
      <w:p w:rsidR="00F7624D" w:rsidRDefault="00F7624D">
        <w:pPr>
          <w:pStyle w:val="af9"/>
          <w:jc w:val="center"/>
          <w:rPr>
            <w:rFonts w:ascii="Times New Roman" w:hAnsi="Times New Roman" w:cs="Times New Roman"/>
            <w:sz w:val="18"/>
            <w:szCs w:val="18"/>
          </w:rPr>
        </w:pPr>
      </w:p>
      <w:p w:rsidR="00F7624D" w:rsidRPr="00925BBB" w:rsidRDefault="00F7624D">
        <w:pPr>
          <w:pStyle w:val="af9"/>
          <w:jc w:val="center"/>
          <w:rPr>
            <w:rFonts w:ascii="Times New Roman" w:hAnsi="Times New Roman" w:cs="Times New Roman"/>
            <w:sz w:val="20"/>
            <w:szCs w:val="20"/>
          </w:rPr>
        </w:pPr>
        <w:r w:rsidRPr="00925BBB">
          <w:rPr>
            <w:rFonts w:ascii="Times New Roman" w:hAnsi="Times New Roman" w:cs="Times New Roman"/>
            <w:sz w:val="20"/>
            <w:szCs w:val="20"/>
          </w:rPr>
          <w:fldChar w:fldCharType="begin"/>
        </w:r>
        <w:r w:rsidRPr="00925BBB">
          <w:rPr>
            <w:rFonts w:ascii="Times New Roman" w:hAnsi="Times New Roman" w:cs="Times New Roman"/>
            <w:sz w:val="20"/>
            <w:szCs w:val="20"/>
          </w:rPr>
          <w:instrText>PAGE   \* MERGEFORMAT</w:instrText>
        </w:r>
        <w:r w:rsidRPr="00925BBB">
          <w:rPr>
            <w:rFonts w:ascii="Times New Roman" w:hAnsi="Times New Roman" w:cs="Times New Roman"/>
            <w:sz w:val="20"/>
            <w:szCs w:val="20"/>
          </w:rPr>
          <w:fldChar w:fldCharType="separate"/>
        </w:r>
        <w:r w:rsidR="00651529">
          <w:rPr>
            <w:rFonts w:ascii="Times New Roman" w:hAnsi="Times New Roman" w:cs="Times New Roman"/>
            <w:noProof/>
            <w:sz w:val="20"/>
            <w:szCs w:val="20"/>
          </w:rPr>
          <w:t>46</w:t>
        </w:r>
        <w:r w:rsidRPr="00925BBB">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D97" w:rsidRDefault="002C1D97" w:rsidP="00C1175E">
      <w:r>
        <w:separator/>
      </w:r>
    </w:p>
  </w:footnote>
  <w:footnote w:type="continuationSeparator" w:id="0">
    <w:p w:rsidR="002C1D97" w:rsidRDefault="002C1D97" w:rsidP="00C1175E">
      <w:r>
        <w:continuationSeparator/>
      </w:r>
    </w:p>
  </w:footnote>
  <w:footnote w:id="1">
    <w:p w:rsidR="00F7624D" w:rsidRPr="00415313" w:rsidRDefault="00F7624D" w:rsidP="00A4336E">
      <w:pPr>
        <w:pStyle w:val="ac"/>
        <w:ind w:left="20" w:right="20"/>
        <w:rPr>
          <w:i/>
          <w:sz w:val="18"/>
          <w:szCs w:val="18"/>
        </w:rPr>
      </w:pPr>
      <w:r w:rsidRPr="00415313">
        <w:rPr>
          <w:rStyle w:val="ab"/>
          <w:i/>
          <w:sz w:val="18"/>
          <w:szCs w:val="18"/>
          <w:vertAlign w:val="superscript"/>
        </w:rPr>
        <w:footnoteRef/>
      </w:r>
      <w:r w:rsidRPr="00415313">
        <w:rPr>
          <w:rStyle w:val="ab"/>
          <w:i/>
          <w:sz w:val="18"/>
          <w:szCs w:val="18"/>
        </w:rPr>
        <w:t xml:space="preserve"> </w:t>
      </w:r>
      <w:r w:rsidRPr="008F4BA8">
        <w:rPr>
          <w:rStyle w:val="ab"/>
          <w:i/>
          <w:sz w:val="16"/>
          <w:szCs w:val="16"/>
        </w:rPr>
        <w:t>Положения раздела 19 настоящего Положения в части использования специальных счетов применяются с момента начала функционирования таких счетов</w:t>
      </w:r>
      <w:r w:rsidRPr="00415313">
        <w:rPr>
          <w:rStyle w:val="ab"/>
          <w:i/>
          <w:sz w:val="18"/>
          <w:szCs w:val="18"/>
        </w:rPr>
        <w:t>.</w:t>
      </w:r>
    </w:p>
  </w:footnote>
  <w:footnote w:id="2">
    <w:p w:rsidR="00F7624D" w:rsidRPr="009C0829" w:rsidRDefault="00F7624D" w:rsidP="00575602">
      <w:pPr>
        <w:pStyle w:val="afc"/>
        <w:ind w:firstLine="709"/>
        <w:jc w:val="both"/>
        <w:rPr>
          <w:rFonts w:ascii="Times New Roman" w:eastAsia="Times New Roman" w:hAnsi="Times New Roman" w:cs="Times New Roman"/>
          <w:color w:val="auto"/>
          <w:sz w:val="16"/>
          <w:szCs w:val="16"/>
        </w:rPr>
      </w:pPr>
      <w:r w:rsidRPr="009C0829">
        <w:rPr>
          <w:rStyle w:val="af4"/>
          <w:sz w:val="16"/>
          <w:szCs w:val="16"/>
        </w:rPr>
        <w:footnoteRef/>
      </w:r>
      <w:r w:rsidRPr="009C0829">
        <w:rPr>
          <w:sz w:val="16"/>
          <w:szCs w:val="16"/>
        </w:rPr>
        <w:t xml:space="preserve"> </w:t>
      </w:r>
      <w:r w:rsidRPr="009C0829">
        <w:rPr>
          <w:rFonts w:ascii="Times New Roman" w:eastAsia="Times New Roman" w:hAnsi="Times New Roman" w:cs="Times New Roman"/>
          <w:color w:val="auto"/>
          <w:sz w:val="16"/>
          <w:szCs w:val="16"/>
        </w:rPr>
        <w:t xml:space="preserve">Установлен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разделом </w:t>
      </w:r>
      <w:r>
        <w:rPr>
          <w:rFonts w:ascii="Times New Roman" w:eastAsia="Times New Roman" w:hAnsi="Times New Roman" w:cs="Times New Roman"/>
          <w:color w:val="auto"/>
          <w:sz w:val="16"/>
          <w:szCs w:val="16"/>
        </w:rPr>
        <w:t>5</w:t>
      </w:r>
      <w:r w:rsidRPr="009C0829">
        <w:rPr>
          <w:rFonts w:ascii="Times New Roman" w:eastAsia="Times New Roman" w:hAnsi="Times New Roman" w:cs="Times New Roman"/>
          <w:color w:val="auto"/>
          <w:sz w:val="16"/>
          <w:szCs w:val="16"/>
        </w:rPr>
        <w:t>. Положения о закупке.</w:t>
      </w:r>
    </w:p>
  </w:footnote>
  <w:footnote w:id="3">
    <w:p w:rsidR="00F7624D" w:rsidRPr="00BC69F8" w:rsidRDefault="00F7624D" w:rsidP="00104A52">
      <w:pPr>
        <w:pStyle w:val="afc"/>
        <w:widowControl w:val="0"/>
        <w:jc w:val="both"/>
        <w:rPr>
          <w:rFonts w:ascii="Times New Roman" w:hAnsi="Times New Roman" w:cs="Times New Roman"/>
          <w:i/>
          <w:sz w:val="16"/>
          <w:szCs w:val="16"/>
        </w:rPr>
      </w:pPr>
      <w:r w:rsidRPr="00BC69F8">
        <w:rPr>
          <w:rStyle w:val="af4"/>
          <w:i/>
          <w:sz w:val="16"/>
          <w:szCs w:val="16"/>
        </w:rPr>
        <w:footnoteRef/>
      </w:r>
      <w:r w:rsidRPr="00BC69F8">
        <w:rPr>
          <w:rFonts w:ascii="Times New Roman" w:hAnsi="Times New Roman" w:cs="Times New Roman"/>
          <w:i/>
          <w:sz w:val="16"/>
          <w:szCs w:val="16"/>
        </w:rPr>
        <w:t>Данный пункт включается в случае предоставления обеспечения посредством внесения Поставщиком денежных средств на указанный Заказчиком 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FAF"/>
    <w:multiLevelType w:val="hybridMultilevel"/>
    <w:tmpl w:val="9DEAC238"/>
    <w:lvl w:ilvl="0" w:tplc="228CAC46">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2175486"/>
    <w:multiLevelType w:val="hybridMultilevel"/>
    <w:tmpl w:val="781C6CAE"/>
    <w:lvl w:ilvl="0" w:tplc="D08AD4DA">
      <w:start w:val="1"/>
      <w:numFmt w:val="decimal"/>
      <w:lvlText w:val="%1."/>
      <w:lvlJc w:val="left"/>
      <w:pPr>
        <w:ind w:left="1037" w:hanging="360"/>
      </w:pPr>
      <w:rPr>
        <w:rFonts w:cs="Times New Roman"/>
        <w:b w:val="0"/>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 w15:restartNumberingAfterBreak="0">
    <w:nsid w:val="0354501A"/>
    <w:multiLevelType w:val="hybridMultilevel"/>
    <w:tmpl w:val="84AAD7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7101D8"/>
    <w:multiLevelType w:val="multilevel"/>
    <w:tmpl w:val="6D70D848"/>
    <w:lvl w:ilvl="0">
      <w:start w:val="15"/>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4" w15:restartNumberingAfterBreak="0">
    <w:nsid w:val="098D1A25"/>
    <w:multiLevelType w:val="multilevel"/>
    <w:tmpl w:val="6D70D848"/>
    <w:lvl w:ilvl="0">
      <w:start w:val="15"/>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15:restartNumberingAfterBreak="0">
    <w:nsid w:val="0A550B71"/>
    <w:multiLevelType w:val="multilevel"/>
    <w:tmpl w:val="9202DA10"/>
    <w:lvl w:ilvl="0">
      <w:start w:val="12"/>
      <w:numFmt w:val="decimal"/>
      <w:lvlText w:val="%1."/>
      <w:lvlJc w:val="left"/>
      <w:pPr>
        <w:ind w:left="435" w:hanging="435"/>
      </w:pPr>
      <w:rPr>
        <w:rFonts w:hint="default"/>
      </w:rPr>
    </w:lvl>
    <w:lvl w:ilvl="1">
      <w:start w:val="5"/>
      <w:numFmt w:val="decimal"/>
      <w:lvlText w:val="%1.%2."/>
      <w:lvlJc w:val="left"/>
      <w:pPr>
        <w:ind w:left="5115"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B719F"/>
    <w:multiLevelType w:val="multilevel"/>
    <w:tmpl w:val="76A416E4"/>
    <w:lvl w:ilvl="0">
      <w:start w:val="1"/>
      <w:numFmt w:val="bullet"/>
      <w:lvlText w:val=""/>
      <w:lvlJc w:val="left"/>
      <w:pPr>
        <w:ind w:left="1211" w:hanging="360"/>
      </w:pPr>
      <w:rPr>
        <w:rFonts w:ascii="Symbol" w:hAnsi="Symbol" w:hint="default"/>
        <w:b/>
      </w:rPr>
    </w:lvl>
    <w:lvl w:ilvl="1">
      <w:start w:val="1"/>
      <w:numFmt w:val="decimal"/>
      <w:isLgl/>
      <w:lvlText w:val="%1.%2."/>
      <w:lvlJc w:val="left"/>
      <w:pPr>
        <w:ind w:left="1115" w:hanging="405"/>
      </w:pPr>
      <w:rPr>
        <w:rFonts w:eastAsia="Times New Roman" w:hint="default"/>
        <w:b/>
        <w:i/>
        <w:sz w:val="22"/>
        <w:szCs w:val="22"/>
      </w:rPr>
    </w:lvl>
    <w:lvl w:ilvl="2">
      <w:start w:val="1"/>
      <w:numFmt w:val="decimal"/>
      <w:isLgl/>
      <w:lvlText w:val="%1.%2.%3."/>
      <w:lvlJc w:val="left"/>
      <w:pPr>
        <w:ind w:left="1440" w:hanging="720"/>
      </w:pPr>
      <w:rPr>
        <w:rFonts w:eastAsia="Times New Roman" w:hint="default"/>
        <w:sz w:val="22"/>
        <w:szCs w:val="22"/>
      </w:rPr>
    </w:lvl>
    <w:lvl w:ilvl="3">
      <w:start w:val="1"/>
      <w:numFmt w:val="decimal"/>
      <w:isLgl/>
      <w:lvlText w:val="%1.%2.%3.%4."/>
      <w:lvlJc w:val="left"/>
      <w:pPr>
        <w:ind w:left="1440" w:hanging="720"/>
      </w:pPr>
      <w:rPr>
        <w:rFonts w:eastAsia="Times New Roman" w:hint="default"/>
        <w:sz w:val="24"/>
      </w:rPr>
    </w:lvl>
    <w:lvl w:ilvl="4">
      <w:start w:val="1"/>
      <w:numFmt w:val="decimal"/>
      <w:isLgl/>
      <w:lvlText w:val="%1.%2.%3.%4.%5."/>
      <w:lvlJc w:val="left"/>
      <w:pPr>
        <w:ind w:left="1800" w:hanging="1080"/>
      </w:pPr>
      <w:rPr>
        <w:rFonts w:eastAsia="Times New Roman" w:hint="default"/>
        <w:sz w:val="24"/>
      </w:rPr>
    </w:lvl>
    <w:lvl w:ilvl="5">
      <w:start w:val="1"/>
      <w:numFmt w:val="decimal"/>
      <w:isLgl/>
      <w:lvlText w:val="%1.%2.%3.%4.%5.%6."/>
      <w:lvlJc w:val="left"/>
      <w:pPr>
        <w:ind w:left="1800" w:hanging="1080"/>
      </w:pPr>
      <w:rPr>
        <w:rFonts w:eastAsia="Times New Roman" w:hint="default"/>
        <w:sz w:val="24"/>
      </w:rPr>
    </w:lvl>
    <w:lvl w:ilvl="6">
      <w:start w:val="1"/>
      <w:numFmt w:val="decimal"/>
      <w:isLgl/>
      <w:lvlText w:val="%1.%2.%3.%4.%5.%6.%7."/>
      <w:lvlJc w:val="left"/>
      <w:pPr>
        <w:ind w:left="2160" w:hanging="1440"/>
      </w:pPr>
      <w:rPr>
        <w:rFonts w:eastAsia="Times New Roman" w:hint="default"/>
        <w:sz w:val="24"/>
      </w:rPr>
    </w:lvl>
    <w:lvl w:ilvl="7">
      <w:start w:val="1"/>
      <w:numFmt w:val="decimal"/>
      <w:isLgl/>
      <w:lvlText w:val="%1.%2.%3.%4.%5.%6.%7.%8."/>
      <w:lvlJc w:val="left"/>
      <w:pPr>
        <w:ind w:left="2160" w:hanging="1440"/>
      </w:pPr>
      <w:rPr>
        <w:rFonts w:eastAsia="Times New Roman" w:hint="default"/>
        <w:sz w:val="24"/>
      </w:rPr>
    </w:lvl>
    <w:lvl w:ilvl="8">
      <w:start w:val="1"/>
      <w:numFmt w:val="decimal"/>
      <w:isLgl/>
      <w:lvlText w:val="%1.%2.%3.%4.%5.%6.%7.%8.%9."/>
      <w:lvlJc w:val="left"/>
      <w:pPr>
        <w:ind w:left="2520" w:hanging="1800"/>
      </w:pPr>
      <w:rPr>
        <w:rFonts w:eastAsia="Times New Roman" w:hint="default"/>
        <w:sz w:val="24"/>
      </w:rPr>
    </w:lvl>
  </w:abstractNum>
  <w:abstractNum w:abstractNumId="7" w15:restartNumberingAfterBreak="0">
    <w:nsid w:val="0CDF00A4"/>
    <w:multiLevelType w:val="multilevel"/>
    <w:tmpl w:val="800E259A"/>
    <w:lvl w:ilvl="0">
      <w:start w:val="8"/>
      <w:numFmt w:val="decimal"/>
      <w:lvlText w:val="%1."/>
      <w:lvlJc w:val="left"/>
      <w:pPr>
        <w:ind w:left="801" w:hanging="375"/>
      </w:pPr>
      <w:rPr>
        <w:rFonts w:cs="Times New Roman" w:hint="default"/>
        <w:b/>
      </w:rPr>
    </w:lvl>
    <w:lvl w:ilvl="1">
      <w:start w:val="1"/>
      <w:numFmt w:val="decimal"/>
      <w:isLgl/>
      <w:lvlText w:val="%1.%2."/>
      <w:lvlJc w:val="left"/>
      <w:pPr>
        <w:ind w:left="1161" w:hanging="36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271" w:hanging="720"/>
      </w:pPr>
      <w:rPr>
        <w:rFonts w:hint="default"/>
      </w:rPr>
    </w:lvl>
    <w:lvl w:ilvl="4">
      <w:start w:val="1"/>
      <w:numFmt w:val="decimal"/>
      <w:isLgl/>
      <w:lvlText w:val="%1.%2.%3.%4.%5."/>
      <w:lvlJc w:val="left"/>
      <w:pPr>
        <w:ind w:left="3006" w:hanging="1080"/>
      </w:pPr>
      <w:rPr>
        <w:rFonts w:hint="default"/>
      </w:rPr>
    </w:lvl>
    <w:lvl w:ilvl="5">
      <w:start w:val="1"/>
      <w:numFmt w:val="decimal"/>
      <w:isLgl/>
      <w:lvlText w:val="%1.%2.%3.%4.%5.%6."/>
      <w:lvlJc w:val="left"/>
      <w:pPr>
        <w:ind w:left="3381" w:hanging="1080"/>
      </w:pPr>
      <w:rPr>
        <w:rFonts w:hint="default"/>
      </w:rPr>
    </w:lvl>
    <w:lvl w:ilvl="6">
      <w:start w:val="1"/>
      <w:numFmt w:val="decimal"/>
      <w:isLgl/>
      <w:lvlText w:val="%1.%2.%3.%4.%5.%6.%7."/>
      <w:lvlJc w:val="left"/>
      <w:pPr>
        <w:ind w:left="4116" w:hanging="1440"/>
      </w:pPr>
      <w:rPr>
        <w:rFonts w:hint="default"/>
      </w:rPr>
    </w:lvl>
    <w:lvl w:ilvl="7">
      <w:start w:val="1"/>
      <w:numFmt w:val="decimal"/>
      <w:isLgl/>
      <w:lvlText w:val="%1.%2.%3.%4.%5.%6.%7.%8."/>
      <w:lvlJc w:val="left"/>
      <w:pPr>
        <w:ind w:left="4491" w:hanging="1440"/>
      </w:pPr>
      <w:rPr>
        <w:rFonts w:hint="default"/>
      </w:rPr>
    </w:lvl>
    <w:lvl w:ilvl="8">
      <w:start w:val="1"/>
      <w:numFmt w:val="decimal"/>
      <w:isLgl/>
      <w:lvlText w:val="%1.%2.%3.%4.%5.%6.%7.%8.%9."/>
      <w:lvlJc w:val="left"/>
      <w:pPr>
        <w:ind w:left="5226" w:hanging="1800"/>
      </w:pPr>
      <w:rPr>
        <w:rFonts w:hint="default"/>
      </w:rPr>
    </w:lvl>
  </w:abstractNum>
  <w:abstractNum w:abstractNumId="8" w15:restartNumberingAfterBreak="0">
    <w:nsid w:val="10525EBE"/>
    <w:multiLevelType w:val="multilevel"/>
    <w:tmpl w:val="BD6ED4D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1B75B7F"/>
    <w:multiLevelType w:val="multilevel"/>
    <w:tmpl w:val="618A82FE"/>
    <w:lvl w:ilvl="0">
      <w:start w:val="1"/>
      <w:numFmt w:val="decimal"/>
      <w:lvlText w:val="%1."/>
      <w:lvlJc w:val="left"/>
      <w:pPr>
        <w:ind w:left="644" w:hanging="360"/>
      </w:pPr>
      <w:rPr>
        <w:rFonts w:eastAsia="Arial" w:hint="default"/>
        <w:b/>
        <w:sz w:val="22"/>
        <w:szCs w:val="22"/>
      </w:rPr>
    </w:lvl>
    <w:lvl w:ilvl="1">
      <w:start w:val="1"/>
      <w:numFmt w:val="decimal"/>
      <w:isLgl/>
      <w:lvlText w:val="%1.%2."/>
      <w:lvlJc w:val="left"/>
      <w:pPr>
        <w:ind w:left="1115" w:hanging="405"/>
      </w:pPr>
      <w:rPr>
        <w:rFonts w:eastAsia="Times New Roman" w:hint="default"/>
        <w:b/>
        <w:i/>
        <w:sz w:val="22"/>
        <w:szCs w:val="22"/>
      </w:rPr>
    </w:lvl>
    <w:lvl w:ilvl="2">
      <w:start w:val="1"/>
      <w:numFmt w:val="decimal"/>
      <w:isLgl/>
      <w:lvlText w:val="%1.%2.%3."/>
      <w:lvlJc w:val="left"/>
      <w:pPr>
        <w:ind w:left="1571" w:hanging="720"/>
      </w:pPr>
      <w:rPr>
        <w:rFonts w:eastAsia="Times New Roman" w:hint="default"/>
        <w:b/>
        <w:i/>
        <w:sz w:val="22"/>
        <w:szCs w:val="22"/>
      </w:rPr>
    </w:lvl>
    <w:lvl w:ilvl="3">
      <w:start w:val="1"/>
      <w:numFmt w:val="decimal"/>
      <w:isLgl/>
      <w:lvlText w:val="%1.%2.%3.%4."/>
      <w:lvlJc w:val="left"/>
      <w:pPr>
        <w:ind w:left="1440" w:hanging="720"/>
      </w:pPr>
      <w:rPr>
        <w:rFonts w:eastAsia="Times New Roman" w:hint="default"/>
        <w:sz w:val="24"/>
      </w:rPr>
    </w:lvl>
    <w:lvl w:ilvl="4">
      <w:start w:val="1"/>
      <w:numFmt w:val="decimal"/>
      <w:isLgl/>
      <w:lvlText w:val="%1.%2.%3.%4.%5."/>
      <w:lvlJc w:val="left"/>
      <w:pPr>
        <w:ind w:left="1800" w:hanging="1080"/>
      </w:pPr>
      <w:rPr>
        <w:rFonts w:eastAsia="Times New Roman" w:hint="default"/>
        <w:sz w:val="24"/>
      </w:rPr>
    </w:lvl>
    <w:lvl w:ilvl="5">
      <w:start w:val="1"/>
      <w:numFmt w:val="decimal"/>
      <w:isLgl/>
      <w:lvlText w:val="%1.%2.%3.%4.%5.%6."/>
      <w:lvlJc w:val="left"/>
      <w:pPr>
        <w:ind w:left="1800" w:hanging="1080"/>
      </w:pPr>
      <w:rPr>
        <w:rFonts w:eastAsia="Times New Roman" w:hint="default"/>
        <w:sz w:val="24"/>
      </w:rPr>
    </w:lvl>
    <w:lvl w:ilvl="6">
      <w:start w:val="1"/>
      <w:numFmt w:val="decimal"/>
      <w:isLgl/>
      <w:lvlText w:val="%1.%2.%3.%4.%5.%6.%7."/>
      <w:lvlJc w:val="left"/>
      <w:pPr>
        <w:ind w:left="2160" w:hanging="1440"/>
      </w:pPr>
      <w:rPr>
        <w:rFonts w:eastAsia="Times New Roman" w:hint="default"/>
        <w:sz w:val="24"/>
      </w:rPr>
    </w:lvl>
    <w:lvl w:ilvl="7">
      <w:start w:val="1"/>
      <w:numFmt w:val="decimal"/>
      <w:isLgl/>
      <w:lvlText w:val="%1.%2.%3.%4.%5.%6.%7.%8."/>
      <w:lvlJc w:val="left"/>
      <w:pPr>
        <w:ind w:left="2160" w:hanging="1440"/>
      </w:pPr>
      <w:rPr>
        <w:rFonts w:eastAsia="Times New Roman" w:hint="default"/>
        <w:sz w:val="24"/>
      </w:rPr>
    </w:lvl>
    <w:lvl w:ilvl="8">
      <w:start w:val="1"/>
      <w:numFmt w:val="decimal"/>
      <w:isLgl/>
      <w:lvlText w:val="%1.%2.%3.%4.%5.%6.%7.%8.%9."/>
      <w:lvlJc w:val="left"/>
      <w:pPr>
        <w:ind w:left="2520" w:hanging="1800"/>
      </w:pPr>
      <w:rPr>
        <w:rFonts w:eastAsia="Times New Roman" w:hint="default"/>
        <w:sz w:val="24"/>
      </w:rPr>
    </w:lvl>
  </w:abstractNum>
  <w:abstractNum w:abstractNumId="10" w15:restartNumberingAfterBreak="0">
    <w:nsid w:val="14414587"/>
    <w:multiLevelType w:val="multilevel"/>
    <w:tmpl w:val="B0880700"/>
    <w:lvl w:ilvl="0">
      <w:start w:val="2"/>
      <w:numFmt w:val="upperRoman"/>
      <w:lvlText w:val="%1."/>
      <w:lvlJc w:val="left"/>
      <w:pPr>
        <w:ind w:left="1080" w:hanging="720"/>
      </w:pPr>
      <w:rPr>
        <w:rFonts w:hint="default"/>
      </w:r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F472E5"/>
    <w:multiLevelType w:val="hybridMultilevel"/>
    <w:tmpl w:val="3AA8CFAE"/>
    <w:lvl w:ilvl="0" w:tplc="D1F653E6">
      <w:start w:val="12"/>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0C477C"/>
    <w:multiLevelType w:val="multilevel"/>
    <w:tmpl w:val="B324DE20"/>
    <w:lvl w:ilvl="0">
      <w:start w:val="4"/>
      <w:numFmt w:val="upperRoman"/>
      <w:lvlText w:val="%1."/>
      <w:lvlJc w:val="right"/>
      <w:pPr>
        <w:ind w:left="435" w:hanging="435"/>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7451AE"/>
    <w:multiLevelType w:val="multilevel"/>
    <w:tmpl w:val="AC328294"/>
    <w:styleLink w:val="2"/>
    <w:lvl w:ilvl="0">
      <w:start w:val="21"/>
      <w:numFmt w:val="decimal"/>
      <w:lvlText w:val="%1."/>
      <w:lvlJc w:val="left"/>
      <w:pPr>
        <w:ind w:left="435" w:hanging="435"/>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F147354"/>
    <w:multiLevelType w:val="multilevel"/>
    <w:tmpl w:val="457623D6"/>
    <w:lvl w:ilvl="0">
      <w:start w:val="1"/>
      <w:numFmt w:val="upperRoman"/>
      <w:lvlText w:val="%1."/>
      <w:lvlJc w:val="left"/>
      <w:pPr>
        <w:ind w:left="1080" w:hanging="72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1F5E054B"/>
    <w:multiLevelType w:val="hybridMultilevel"/>
    <w:tmpl w:val="663A35AA"/>
    <w:lvl w:ilvl="0" w:tplc="B1B87B14">
      <w:start w:val="1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56097F"/>
    <w:multiLevelType w:val="hybridMultilevel"/>
    <w:tmpl w:val="E168FCF8"/>
    <w:lvl w:ilvl="0" w:tplc="785E3300">
      <w:start w:val="11"/>
      <w:numFmt w:val="upperRoman"/>
      <w:lvlText w:val="%1."/>
      <w:lvlJc w:val="left"/>
      <w:pPr>
        <w:ind w:left="1080" w:hanging="720"/>
      </w:pPr>
      <w:rPr>
        <w:rFonts w:eastAsia="Arial Unicode M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685440"/>
    <w:multiLevelType w:val="multilevel"/>
    <w:tmpl w:val="6F5CBF4A"/>
    <w:lvl w:ilvl="0">
      <w:start w:val="1"/>
      <w:numFmt w:val="decimal"/>
      <w:lvlText w:val="%1."/>
      <w:lvlJc w:val="left"/>
      <w:pPr>
        <w:ind w:left="801" w:hanging="375"/>
      </w:pPr>
      <w:rPr>
        <w:rFonts w:cs="Times New Roman" w:hint="default"/>
        <w:b/>
        <w:sz w:val="22"/>
        <w:szCs w:val="22"/>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8" w15:restartNumberingAfterBreak="0">
    <w:nsid w:val="24CE3F28"/>
    <w:multiLevelType w:val="multilevel"/>
    <w:tmpl w:val="ADF07364"/>
    <w:lvl w:ilvl="0">
      <w:start w:val="1"/>
      <w:numFmt w:val="decimal"/>
      <w:lvlText w:val="%1."/>
      <w:lvlJc w:val="left"/>
      <w:pPr>
        <w:ind w:left="719" w:hanging="435"/>
      </w:pPr>
      <w:rPr>
        <w:rFonts w:hint="default"/>
      </w:rPr>
    </w:lvl>
    <w:lvl w:ilvl="1">
      <w:start w:val="1"/>
      <w:numFmt w:val="decimal"/>
      <w:lvlText w:val="%1.%2."/>
      <w:lvlJc w:val="left"/>
      <w:pPr>
        <w:ind w:left="5115"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67D473C"/>
    <w:multiLevelType w:val="multilevel"/>
    <w:tmpl w:val="6F5CBF4A"/>
    <w:lvl w:ilvl="0">
      <w:start w:val="1"/>
      <w:numFmt w:val="decimal"/>
      <w:lvlText w:val="%1."/>
      <w:lvlJc w:val="left"/>
      <w:pPr>
        <w:ind w:left="801" w:hanging="375"/>
      </w:pPr>
      <w:rPr>
        <w:rFonts w:cs="Times New Roman" w:hint="default"/>
        <w:b/>
        <w:sz w:val="22"/>
        <w:szCs w:val="22"/>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27227C90"/>
    <w:multiLevelType w:val="multilevel"/>
    <w:tmpl w:val="A89634C2"/>
    <w:lvl w:ilvl="0">
      <w:start w:val="1"/>
      <w:numFmt w:val="decimal"/>
      <w:lvlText w:val="%1."/>
      <w:lvlJc w:val="left"/>
      <w:pPr>
        <w:ind w:left="801" w:hanging="375"/>
      </w:pPr>
      <w:rPr>
        <w:rFonts w:cs="Times New Roman" w:hint="default"/>
        <w:b/>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1" w15:restartNumberingAfterBreak="0">
    <w:nsid w:val="2A9131D1"/>
    <w:multiLevelType w:val="multilevel"/>
    <w:tmpl w:val="44C47588"/>
    <w:lvl w:ilvl="0">
      <w:start w:val="18"/>
      <w:numFmt w:val="decimal"/>
      <w:lvlText w:val="%1."/>
      <w:lvlJc w:val="left"/>
      <w:pPr>
        <w:ind w:left="720" w:hanging="360"/>
      </w:pPr>
      <w:rPr>
        <w:rFonts w:hint="default"/>
      </w:rPr>
    </w:lvl>
    <w:lvl w:ilvl="1">
      <w:start w:val="1"/>
      <w:numFmt w:val="decimal"/>
      <w:isLgl/>
      <w:lvlText w:val="%1.%2."/>
      <w:lvlJc w:val="left"/>
      <w:pPr>
        <w:ind w:left="1485" w:hanging="40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2" w15:restartNumberingAfterBreak="0">
    <w:nsid w:val="2B8B23F1"/>
    <w:multiLevelType w:val="hybridMultilevel"/>
    <w:tmpl w:val="0F50E004"/>
    <w:lvl w:ilvl="0" w:tplc="93F21B5E">
      <w:start w:val="6"/>
      <w:numFmt w:val="upperRoman"/>
      <w:lvlText w:val="%1."/>
      <w:lvlJc w:val="right"/>
      <w:pPr>
        <w:ind w:left="11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C2584E"/>
    <w:multiLevelType w:val="multilevel"/>
    <w:tmpl w:val="CE9A8F24"/>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343B0B5D"/>
    <w:multiLevelType w:val="multilevel"/>
    <w:tmpl w:val="B0B6E89C"/>
    <w:lvl w:ilvl="0">
      <w:start w:val="8"/>
      <w:numFmt w:val="upperRoman"/>
      <w:lvlText w:val="%1."/>
      <w:lvlJc w:val="right"/>
      <w:pPr>
        <w:ind w:left="720" w:hanging="360"/>
      </w:pPr>
      <w:rPr>
        <w:rFonts w:hint="default"/>
      </w:rPr>
    </w:lvl>
    <w:lvl w:ilvl="1">
      <w:start w:val="6"/>
      <w:numFmt w:val="decimal"/>
      <w:isLgl/>
      <w:lvlText w:val="%1.%2."/>
      <w:lvlJc w:val="left"/>
      <w:pPr>
        <w:ind w:left="1113" w:hanging="40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5" w15:restartNumberingAfterBreak="0">
    <w:nsid w:val="35024E3A"/>
    <w:multiLevelType w:val="hybridMultilevel"/>
    <w:tmpl w:val="F1422BFC"/>
    <w:lvl w:ilvl="0" w:tplc="85162E72">
      <w:start w:val="9"/>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5426303"/>
    <w:multiLevelType w:val="multilevel"/>
    <w:tmpl w:val="914811E6"/>
    <w:lvl w:ilvl="0">
      <w:start w:val="15"/>
      <w:numFmt w:val="decimal"/>
      <w:lvlText w:val="%1"/>
      <w:lvlJc w:val="left"/>
      <w:pPr>
        <w:ind w:left="420" w:hanging="420"/>
      </w:pPr>
      <w:rPr>
        <w:rFonts w:hint="default"/>
      </w:rPr>
    </w:lvl>
    <w:lvl w:ilvl="1">
      <w:start w:val="2"/>
      <w:numFmt w:val="decimal"/>
      <w:lvlText w:val="%1.%2"/>
      <w:lvlJc w:val="left"/>
      <w:pPr>
        <w:ind w:left="2222" w:hanging="4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126" w:hanging="72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090" w:hanging="1080"/>
      </w:pPr>
      <w:rPr>
        <w:rFonts w:hint="default"/>
      </w:rPr>
    </w:lvl>
    <w:lvl w:ilvl="6">
      <w:start w:val="1"/>
      <w:numFmt w:val="decimal"/>
      <w:lvlText w:val="%1.%2.%3.%4.%5.%6.%7"/>
      <w:lvlJc w:val="left"/>
      <w:pPr>
        <w:ind w:left="12252" w:hanging="1440"/>
      </w:pPr>
      <w:rPr>
        <w:rFonts w:hint="default"/>
      </w:rPr>
    </w:lvl>
    <w:lvl w:ilvl="7">
      <w:start w:val="1"/>
      <w:numFmt w:val="decimal"/>
      <w:lvlText w:val="%1.%2.%3.%4.%5.%6.%7.%8"/>
      <w:lvlJc w:val="left"/>
      <w:pPr>
        <w:ind w:left="14054" w:hanging="1440"/>
      </w:pPr>
      <w:rPr>
        <w:rFonts w:hint="default"/>
      </w:rPr>
    </w:lvl>
    <w:lvl w:ilvl="8">
      <w:start w:val="1"/>
      <w:numFmt w:val="decimal"/>
      <w:lvlText w:val="%1.%2.%3.%4.%5.%6.%7.%8.%9"/>
      <w:lvlJc w:val="left"/>
      <w:pPr>
        <w:ind w:left="15856" w:hanging="1440"/>
      </w:pPr>
      <w:rPr>
        <w:rFonts w:hint="default"/>
      </w:rPr>
    </w:lvl>
  </w:abstractNum>
  <w:abstractNum w:abstractNumId="27" w15:restartNumberingAfterBreak="0">
    <w:nsid w:val="35AA7603"/>
    <w:multiLevelType w:val="hybridMultilevel"/>
    <w:tmpl w:val="B7EC83A2"/>
    <w:lvl w:ilvl="0" w:tplc="7EA0573A">
      <w:start w:val="1"/>
      <w:numFmt w:val="decimal"/>
      <w:lvlText w:val="%1."/>
      <w:lvlJc w:val="left"/>
      <w:pPr>
        <w:ind w:left="720" w:hanging="360"/>
      </w:pPr>
      <w:rPr>
        <w:rFonts w:hint="default"/>
        <w:i w:val="0"/>
        <w:sz w:val="20"/>
        <w:szCs w:val="2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01603D"/>
    <w:multiLevelType w:val="multilevel"/>
    <w:tmpl w:val="E6C0D8E8"/>
    <w:styleLink w:val="8"/>
    <w:lvl w:ilvl="0">
      <w:start w:val="15"/>
      <w:numFmt w:val="decimal"/>
      <w:lvlText w:val="%1"/>
      <w:lvlJc w:val="left"/>
      <w:pPr>
        <w:ind w:left="525" w:hanging="525"/>
      </w:pPr>
      <w:rPr>
        <w:rFonts w:hint="default"/>
      </w:rPr>
    </w:lvl>
    <w:lvl w:ilvl="1">
      <w:start w:val="1"/>
      <w:numFmt w:val="decimal"/>
      <w:lvlText w:val="%1.%2"/>
      <w:lvlJc w:val="left"/>
      <w:pPr>
        <w:ind w:left="1802"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3B334776"/>
    <w:multiLevelType w:val="hybridMultilevel"/>
    <w:tmpl w:val="5E6485B8"/>
    <w:lvl w:ilvl="0" w:tplc="228CAC46">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B4D2D62"/>
    <w:multiLevelType w:val="multilevel"/>
    <w:tmpl w:val="0419001D"/>
    <w:styleLink w:val="4"/>
    <w:lvl w:ilvl="0">
      <w:start w:val="2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D2B6CB4"/>
    <w:multiLevelType w:val="multilevel"/>
    <w:tmpl w:val="2B6AEB58"/>
    <w:lvl w:ilvl="0">
      <w:start w:val="1"/>
      <w:numFmt w:val="decimal"/>
      <w:lvlText w:val="%1."/>
      <w:lvlJc w:val="left"/>
      <w:pPr>
        <w:ind w:left="1211" w:hanging="360"/>
      </w:pPr>
      <w:rPr>
        <w:rFonts w:eastAsia="Arial" w:hint="default"/>
        <w:b/>
      </w:rPr>
    </w:lvl>
    <w:lvl w:ilvl="1">
      <w:start w:val="1"/>
      <w:numFmt w:val="bullet"/>
      <w:lvlText w:val=""/>
      <w:lvlJc w:val="left"/>
      <w:pPr>
        <w:ind w:left="3807" w:hanging="405"/>
      </w:pPr>
      <w:rPr>
        <w:rFonts w:ascii="Symbol" w:hAnsi="Symbol" w:hint="default"/>
        <w:b/>
        <w:i/>
        <w:sz w:val="20"/>
        <w:szCs w:val="20"/>
      </w:rPr>
    </w:lvl>
    <w:lvl w:ilvl="2">
      <w:start w:val="1"/>
      <w:numFmt w:val="decimal"/>
      <w:isLgl/>
      <w:lvlText w:val="%1.%2.%3."/>
      <w:lvlJc w:val="left"/>
      <w:pPr>
        <w:ind w:left="1440" w:hanging="720"/>
      </w:pPr>
      <w:rPr>
        <w:rFonts w:eastAsia="Times New Roman" w:hint="default"/>
        <w:sz w:val="20"/>
        <w:szCs w:val="20"/>
      </w:rPr>
    </w:lvl>
    <w:lvl w:ilvl="3">
      <w:start w:val="1"/>
      <w:numFmt w:val="decimal"/>
      <w:isLgl/>
      <w:lvlText w:val="%1.%2.%3.%4."/>
      <w:lvlJc w:val="left"/>
      <w:pPr>
        <w:ind w:left="1440" w:hanging="720"/>
      </w:pPr>
      <w:rPr>
        <w:rFonts w:eastAsia="Times New Roman" w:hint="default"/>
        <w:sz w:val="24"/>
      </w:rPr>
    </w:lvl>
    <w:lvl w:ilvl="4">
      <w:start w:val="1"/>
      <w:numFmt w:val="decimal"/>
      <w:isLgl/>
      <w:lvlText w:val="%1.%2.%3.%4.%5."/>
      <w:lvlJc w:val="left"/>
      <w:pPr>
        <w:ind w:left="1800" w:hanging="1080"/>
      </w:pPr>
      <w:rPr>
        <w:rFonts w:eastAsia="Times New Roman" w:hint="default"/>
        <w:sz w:val="24"/>
      </w:rPr>
    </w:lvl>
    <w:lvl w:ilvl="5">
      <w:start w:val="1"/>
      <w:numFmt w:val="decimal"/>
      <w:isLgl/>
      <w:lvlText w:val="%1.%2.%3.%4.%5.%6."/>
      <w:lvlJc w:val="left"/>
      <w:pPr>
        <w:ind w:left="1800" w:hanging="1080"/>
      </w:pPr>
      <w:rPr>
        <w:rFonts w:eastAsia="Times New Roman" w:hint="default"/>
        <w:sz w:val="24"/>
      </w:rPr>
    </w:lvl>
    <w:lvl w:ilvl="6">
      <w:start w:val="1"/>
      <w:numFmt w:val="decimal"/>
      <w:isLgl/>
      <w:lvlText w:val="%1.%2.%3.%4.%5.%6.%7."/>
      <w:lvlJc w:val="left"/>
      <w:pPr>
        <w:ind w:left="2160" w:hanging="1440"/>
      </w:pPr>
      <w:rPr>
        <w:rFonts w:eastAsia="Times New Roman" w:hint="default"/>
        <w:sz w:val="24"/>
      </w:rPr>
    </w:lvl>
    <w:lvl w:ilvl="7">
      <w:start w:val="1"/>
      <w:numFmt w:val="decimal"/>
      <w:isLgl/>
      <w:lvlText w:val="%1.%2.%3.%4.%5.%6.%7.%8."/>
      <w:lvlJc w:val="left"/>
      <w:pPr>
        <w:ind w:left="2160" w:hanging="1440"/>
      </w:pPr>
      <w:rPr>
        <w:rFonts w:eastAsia="Times New Roman" w:hint="default"/>
        <w:sz w:val="24"/>
      </w:rPr>
    </w:lvl>
    <w:lvl w:ilvl="8">
      <w:start w:val="1"/>
      <w:numFmt w:val="decimal"/>
      <w:isLgl/>
      <w:lvlText w:val="%1.%2.%3.%4.%5.%6.%7.%8.%9."/>
      <w:lvlJc w:val="left"/>
      <w:pPr>
        <w:ind w:left="2520" w:hanging="1800"/>
      </w:pPr>
      <w:rPr>
        <w:rFonts w:eastAsia="Times New Roman" w:hint="default"/>
        <w:sz w:val="24"/>
      </w:rPr>
    </w:lvl>
  </w:abstractNum>
  <w:abstractNum w:abstractNumId="32" w15:restartNumberingAfterBreak="0">
    <w:nsid w:val="3F042F91"/>
    <w:multiLevelType w:val="hybridMultilevel"/>
    <w:tmpl w:val="0C406F16"/>
    <w:lvl w:ilvl="0" w:tplc="228CAC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42C53015"/>
    <w:multiLevelType w:val="multilevel"/>
    <w:tmpl w:val="A524F514"/>
    <w:styleLink w:val="9"/>
    <w:lvl w:ilvl="0">
      <w:start w:val="16"/>
      <w:numFmt w:val="decimal"/>
      <w:lvlText w:val="%1."/>
      <w:lvlJc w:val="left"/>
      <w:pPr>
        <w:ind w:left="435" w:hanging="435"/>
      </w:pPr>
      <w:rPr>
        <w:rFonts w:hint="default"/>
      </w:rPr>
    </w:lvl>
    <w:lvl w:ilvl="1">
      <w:start w:val="1"/>
      <w:numFmt w:val="decimal"/>
      <w:lvlText w:val="%1.%2."/>
      <w:lvlJc w:val="left"/>
      <w:pPr>
        <w:ind w:left="5115"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5B16B24"/>
    <w:multiLevelType w:val="multilevel"/>
    <w:tmpl w:val="363AB1DC"/>
    <w:styleLink w:val="5"/>
    <w:lvl w:ilvl="0">
      <w:start w:val="16"/>
      <w:numFmt w:val="decimal"/>
      <w:lvlText w:val="%1"/>
      <w:lvlJc w:val="left"/>
      <w:pPr>
        <w:ind w:left="525" w:hanging="525"/>
      </w:pPr>
      <w:rPr>
        <w:rFonts w:hint="default"/>
      </w:rPr>
    </w:lvl>
    <w:lvl w:ilvl="1">
      <w:start w:val="1"/>
      <w:numFmt w:val="decimal"/>
      <w:lvlText w:val="%1.%2"/>
      <w:lvlJc w:val="left"/>
      <w:pPr>
        <w:ind w:left="1802"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46F73A22"/>
    <w:multiLevelType w:val="multilevel"/>
    <w:tmpl w:val="800E259A"/>
    <w:lvl w:ilvl="0">
      <w:start w:val="8"/>
      <w:numFmt w:val="decimal"/>
      <w:lvlText w:val="%1."/>
      <w:lvlJc w:val="left"/>
      <w:pPr>
        <w:ind w:left="801" w:hanging="375"/>
      </w:pPr>
      <w:rPr>
        <w:rFonts w:cs="Times New Roman" w:hint="default"/>
        <w:b/>
      </w:rPr>
    </w:lvl>
    <w:lvl w:ilvl="1">
      <w:start w:val="1"/>
      <w:numFmt w:val="decimal"/>
      <w:isLgl/>
      <w:lvlText w:val="%1.%2."/>
      <w:lvlJc w:val="left"/>
      <w:pPr>
        <w:ind w:left="1161" w:hanging="36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271" w:hanging="720"/>
      </w:pPr>
      <w:rPr>
        <w:rFonts w:hint="default"/>
      </w:rPr>
    </w:lvl>
    <w:lvl w:ilvl="4">
      <w:start w:val="1"/>
      <w:numFmt w:val="decimal"/>
      <w:isLgl/>
      <w:lvlText w:val="%1.%2.%3.%4.%5."/>
      <w:lvlJc w:val="left"/>
      <w:pPr>
        <w:ind w:left="3006" w:hanging="1080"/>
      </w:pPr>
      <w:rPr>
        <w:rFonts w:hint="default"/>
      </w:rPr>
    </w:lvl>
    <w:lvl w:ilvl="5">
      <w:start w:val="1"/>
      <w:numFmt w:val="decimal"/>
      <w:isLgl/>
      <w:lvlText w:val="%1.%2.%3.%4.%5.%6."/>
      <w:lvlJc w:val="left"/>
      <w:pPr>
        <w:ind w:left="3381" w:hanging="1080"/>
      </w:pPr>
      <w:rPr>
        <w:rFonts w:hint="default"/>
      </w:rPr>
    </w:lvl>
    <w:lvl w:ilvl="6">
      <w:start w:val="1"/>
      <w:numFmt w:val="decimal"/>
      <w:isLgl/>
      <w:lvlText w:val="%1.%2.%3.%4.%5.%6.%7."/>
      <w:lvlJc w:val="left"/>
      <w:pPr>
        <w:ind w:left="4116" w:hanging="1440"/>
      </w:pPr>
      <w:rPr>
        <w:rFonts w:hint="default"/>
      </w:rPr>
    </w:lvl>
    <w:lvl w:ilvl="7">
      <w:start w:val="1"/>
      <w:numFmt w:val="decimal"/>
      <w:isLgl/>
      <w:lvlText w:val="%1.%2.%3.%4.%5.%6.%7.%8."/>
      <w:lvlJc w:val="left"/>
      <w:pPr>
        <w:ind w:left="4491" w:hanging="1440"/>
      </w:pPr>
      <w:rPr>
        <w:rFonts w:hint="default"/>
      </w:rPr>
    </w:lvl>
    <w:lvl w:ilvl="8">
      <w:start w:val="1"/>
      <w:numFmt w:val="decimal"/>
      <w:isLgl/>
      <w:lvlText w:val="%1.%2.%3.%4.%5.%6.%7.%8.%9."/>
      <w:lvlJc w:val="left"/>
      <w:pPr>
        <w:ind w:left="5226" w:hanging="1800"/>
      </w:pPr>
      <w:rPr>
        <w:rFonts w:hint="default"/>
      </w:rPr>
    </w:lvl>
  </w:abstractNum>
  <w:abstractNum w:abstractNumId="36" w15:restartNumberingAfterBreak="0">
    <w:nsid w:val="4A7E0DD4"/>
    <w:multiLevelType w:val="multilevel"/>
    <w:tmpl w:val="618A82FE"/>
    <w:lvl w:ilvl="0">
      <w:start w:val="1"/>
      <w:numFmt w:val="decimal"/>
      <w:lvlText w:val="%1."/>
      <w:lvlJc w:val="left"/>
      <w:pPr>
        <w:ind w:left="644" w:hanging="360"/>
      </w:pPr>
      <w:rPr>
        <w:rFonts w:eastAsia="Arial" w:hint="default"/>
        <w:b/>
        <w:sz w:val="22"/>
        <w:szCs w:val="22"/>
      </w:rPr>
    </w:lvl>
    <w:lvl w:ilvl="1">
      <w:start w:val="1"/>
      <w:numFmt w:val="decimal"/>
      <w:isLgl/>
      <w:lvlText w:val="%1.%2."/>
      <w:lvlJc w:val="left"/>
      <w:pPr>
        <w:ind w:left="1115" w:hanging="405"/>
      </w:pPr>
      <w:rPr>
        <w:rFonts w:eastAsia="Times New Roman" w:hint="default"/>
        <w:b/>
        <w:i/>
        <w:sz w:val="22"/>
        <w:szCs w:val="22"/>
      </w:rPr>
    </w:lvl>
    <w:lvl w:ilvl="2">
      <w:start w:val="1"/>
      <w:numFmt w:val="decimal"/>
      <w:isLgl/>
      <w:lvlText w:val="%1.%2.%3."/>
      <w:lvlJc w:val="left"/>
      <w:pPr>
        <w:ind w:left="5823" w:hanging="720"/>
      </w:pPr>
      <w:rPr>
        <w:rFonts w:eastAsia="Times New Roman" w:hint="default"/>
        <w:b/>
        <w:i/>
        <w:sz w:val="22"/>
        <w:szCs w:val="22"/>
      </w:rPr>
    </w:lvl>
    <w:lvl w:ilvl="3">
      <w:start w:val="1"/>
      <w:numFmt w:val="decimal"/>
      <w:isLgl/>
      <w:lvlText w:val="%1.%2.%3.%4."/>
      <w:lvlJc w:val="left"/>
      <w:pPr>
        <w:ind w:left="1440" w:hanging="720"/>
      </w:pPr>
      <w:rPr>
        <w:rFonts w:eastAsia="Times New Roman" w:hint="default"/>
        <w:sz w:val="24"/>
      </w:rPr>
    </w:lvl>
    <w:lvl w:ilvl="4">
      <w:start w:val="1"/>
      <w:numFmt w:val="decimal"/>
      <w:isLgl/>
      <w:lvlText w:val="%1.%2.%3.%4.%5."/>
      <w:lvlJc w:val="left"/>
      <w:pPr>
        <w:ind w:left="1800" w:hanging="1080"/>
      </w:pPr>
      <w:rPr>
        <w:rFonts w:eastAsia="Times New Roman" w:hint="default"/>
        <w:sz w:val="24"/>
      </w:rPr>
    </w:lvl>
    <w:lvl w:ilvl="5">
      <w:start w:val="1"/>
      <w:numFmt w:val="decimal"/>
      <w:isLgl/>
      <w:lvlText w:val="%1.%2.%3.%4.%5.%6."/>
      <w:lvlJc w:val="left"/>
      <w:pPr>
        <w:ind w:left="1800" w:hanging="1080"/>
      </w:pPr>
      <w:rPr>
        <w:rFonts w:eastAsia="Times New Roman" w:hint="default"/>
        <w:sz w:val="24"/>
      </w:rPr>
    </w:lvl>
    <w:lvl w:ilvl="6">
      <w:start w:val="1"/>
      <w:numFmt w:val="decimal"/>
      <w:isLgl/>
      <w:lvlText w:val="%1.%2.%3.%4.%5.%6.%7."/>
      <w:lvlJc w:val="left"/>
      <w:pPr>
        <w:ind w:left="2160" w:hanging="1440"/>
      </w:pPr>
      <w:rPr>
        <w:rFonts w:eastAsia="Times New Roman" w:hint="default"/>
        <w:sz w:val="24"/>
      </w:rPr>
    </w:lvl>
    <w:lvl w:ilvl="7">
      <w:start w:val="1"/>
      <w:numFmt w:val="decimal"/>
      <w:isLgl/>
      <w:lvlText w:val="%1.%2.%3.%4.%5.%6.%7.%8."/>
      <w:lvlJc w:val="left"/>
      <w:pPr>
        <w:ind w:left="2160" w:hanging="1440"/>
      </w:pPr>
      <w:rPr>
        <w:rFonts w:eastAsia="Times New Roman" w:hint="default"/>
        <w:sz w:val="24"/>
      </w:rPr>
    </w:lvl>
    <w:lvl w:ilvl="8">
      <w:start w:val="1"/>
      <w:numFmt w:val="decimal"/>
      <w:isLgl/>
      <w:lvlText w:val="%1.%2.%3.%4.%5.%6.%7.%8.%9."/>
      <w:lvlJc w:val="left"/>
      <w:pPr>
        <w:ind w:left="2520" w:hanging="1800"/>
      </w:pPr>
      <w:rPr>
        <w:rFonts w:eastAsia="Times New Roman" w:hint="default"/>
        <w:sz w:val="24"/>
      </w:rPr>
    </w:lvl>
  </w:abstractNum>
  <w:abstractNum w:abstractNumId="37" w15:restartNumberingAfterBreak="0">
    <w:nsid w:val="4DBA14E4"/>
    <w:multiLevelType w:val="multilevel"/>
    <w:tmpl w:val="BF000000"/>
    <w:lvl w:ilvl="0">
      <w:start w:val="5"/>
      <w:numFmt w:val="upperRoman"/>
      <w:lvlText w:val="%1."/>
      <w:lvlJc w:val="right"/>
      <w:pPr>
        <w:ind w:left="1155" w:hanging="360"/>
      </w:pPr>
      <w:rPr>
        <w:rFonts w:hint="default"/>
      </w:rPr>
    </w:lvl>
    <w:lvl w:ilvl="1">
      <w:start w:val="8"/>
      <w:numFmt w:val="decimal"/>
      <w:isLgl/>
      <w:lvlText w:val="%1.%2."/>
      <w:lvlJc w:val="left"/>
      <w:pPr>
        <w:ind w:left="1200" w:hanging="405"/>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1515" w:hanging="720"/>
      </w:pPr>
      <w:rPr>
        <w:rFonts w:hint="default"/>
      </w:rPr>
    </w:lvl>
    <w:lvl w:ilvl="4">
      <w:start w:val="1"/>
      <w:numFmt w:val="decimal"/>
      <w:isLgl/>
      <w:lvlText w:val="%1.%2.%3.%4.%5."/>
      <w:lvlJc w:val="left"/>
      <w:pPr>
        <w:ind w:left="1875" w:hanging="1080"/>
      </w:pPr>
      <w:rPr>
        <w:rFonts w:hint="default"/>
      </w:rPr>
    </w:lvl>
    <w:lvl w:ilvl="5">
      <w:start w:val="1"/>
      <w:numFmt w:val="decimal"/>
      <w:isLgl/>
      <w:lvlText w:val="%1.%2.%3.%4.%5.%6."/>
      <w:lvlJc w:val="left"/>
      <w:pPr>
        <w:ind w:left="1875"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35" w:hanging="1440"/>
      </w:pPr>
      <w:rPr>
        <w:rFonts w:hint="default"/>
      </w:rPr>
    </w:lvl>
    <w:lvl w:ilvl="8">
      <w:start w:val="1"/>
      <w:numFmt w:val="decimal"/>
      <w:isLgl/>
      <w:lvlText w:val="%1.%2.%3.%4.%5.%6.%7.%8.%9."/>
      <w:lvlJc w:val="left"/>
      <w:pPr>
        <w:ind w:left="2595" w:hanging="1800"/>
      </w:pPr>
      <w:rPr>
        <w:rFonts w:hint="default"/>
      </w:rPr>
    </w:lvl>
  </w:abstractNum>
  <w:abstractNum w:abstractNumId="38" w15:restartNumberingAfterBreak="0">
    <w:nsid w:val="55706AC9"/>
    <w:multiLevelType w:val="multilevel"/>
    <w:tmpl w:val="16D8DC66"/>
    <w:lvl w:ilvl="0">
      <w:start w:val="19"/>
      <w:numFmt w:val="decimal"/>
      <w:lvlText w:val="%1."/>
      <w:lvlJc w:val="left"/>
      <w:pPr>
        <w:ind w:left="435" w:hanging="435"/>
      </w:pPr>
      <w:rPr>
        <w:rFonts w:hint="default"/>
      </w:rPr>
    </w:lvl>
    <w:lvl w:ilvl="1">
      <w:start w:val="1"/>
      <w:numFmt w:val="decimal"/>
      <w:lvlText w:val="%1.%2."/>
      <w:lvlJc w:val="left"/>
      <w:pPr>
        <w:ind w:left="5115"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66D4955"/>
    <w:multiLevelType w:val="multilevel"/>
    <w:tmpl w:val="A524F514"/>
    <w:numStyleLink w:val="9"/>
  </w:abstractNum>
  <w:abstractNum w:abstractNumId="40" w15:restartNumberingAfterBreak="0">
    <w:nsid w:val="58A46562"/>
    <w:multiLevelType w:val="multilevel"/>
    <w:tmpl w:val="363AB1DC"/>
    <w:numStyleLink w:val="7"/>
  </w:abstractNum>
  <w:abstractNum w:abstractNumId="41" w15:restartNumberingAfterBreak="0">
    <w:nsid w:val="5C1B2FC8"/>
    <w:multiLevelType w:val="multilevel"/>
    <w:tmpl w:val="4FF8303C"/>
    <w:lvl w:ilvl="0">
      <w:start w:val="7"/>
      <w:numFmt w:val="upperRoman"/>
      <w:lvlText w:val="%1."/>
      <w:lvlJc w:val="left"/>
      <w:pPr>
        <w:ind w:left="720" w:hanging="360"/>
      </w:pPr>
      <w:rPr>
        <w:rFonts w:hint="default"/>
      </w:rPr>
    </w:lvl>
    <w:lvl w:ilvl="1">
      <w:start w:val="7"/>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2" w15:restartNumberingAfterBreak="0">
    <w:nsid w:val="5C421EBC"/>
    <w:multiLevelType w:val="multilevel"/>
    <w:tmpl w:val="BFB284D8"/>
    <w:styleLink w:val="1"/>
    <w:lvl w:ilvl="0">
      <w:start w:val="21"/>
      <w:numFmt w:val="decimal"/>
      <w:lvlText w:val="%1"/>
      <w:lvlJc w:val="left"/>
      <w:pPr>
        <w:ind w:left="495" w:hanging="495"/>
      </w:pPr>
      <w:rPr>
        <w:rFonts w:hint="default"/>
      </w:rPr>
    </w:lvl>
    <w:lvl w:ilvl="1">
      <w:start w:val="1"/>
      <w:numFmt w:val="none"/>
      <w:lvlText w:val="21"/>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5314A4D"/>
    <w:multiLevelType w:val="multilevel"/>
    <w:tmpl w:val="3E3ABB18"/>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7A14C80"/>
    <w:multiLevelType w:val="multilevel"/>
    <w:tmpl w:val="363AB1DC"/>
    <w:styleLink w:val="7"/>
    <w:lvl w:ilvl="0">
      <w:start w:val="14"/>
      <w:numFmt w:val="decimal"/>
      <w:lvlText w:val="%1"/>
      <w:lvlJc w:val="left"/>
      <w:pPr>
        <w:ind w:left="525" w:hanging="525"/>
      </w:pPr>
      <w:rPr>
        <w:rFonts w:hint="default"/>
      </w:rPr>
    </w:lvl>
    <w:lvl w:ilvl="1">
      <w:start w:val="1"/>
      <w:numFmt w:val="decimal"/>
      <w:lvlText w:val="%1.%2"/>
      <w:lvlJc w:val="left"/>
      <w:pPr>
        <w:ind w:left="1802"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15:restartNumberingAfterBreak="0">
    <w:nsid w:val="67A73AFD"/>
    <w:multiLevelType w:val="multilevel"/>
    <w:tmpl w:val="1A987C8E"/>
    <w:styleLink w:val="6"/>
    <w:lvl w:ilvl="0">
      <w:start w:val="1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844540F"/>
    <w:multiLevelType w:val="multilevel"/>
    <w:tmpl w:val="1A987C8E"/>
    <w:numStyleLink w:val="6"/>
  </w:abstractNum>
  <w:abstractNum w:abstractNumId="47" w15:restartNumberingAfterBreak="0">
    <w:nsid w:val="7206245A"/>
    <w:multiLevelType w:val="multilevel"/>
    <w:tmpl w:val="40543AA6"/>
    <w:lvl w:ilvl="0">
      <w:start w:val="5"/>
      <w:numFmt w:val="decimal"/>
      <w:lvlText w:val="%1."/>
      <w:lvlJc w:val="left"/>
      <w:pPr>
        <w:ind w:left="435" w:hanging="435"/>
      </w:pPr>
      <w:rPr>
        <w:rFonts w:hint="default"/>
      </w:rPr>
    </w:lvl>
    <w:lvl w:ilvl="1">
      <w:start w:val="1"/>
      <w:numFmt w:val="decimal"/>
      <w:lvlText w:val="%1.%2."/>
      <w:lvlJc w:val="left"/>
      <w:pPr>
        <w:ind w:left="5115"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2FA30F3"/>
    <w:multiLevelType w:val="multilevel"/>
    <w:tmpl w:val="349A4EBE"/>
    <w:lvl w:ilvl="0">
      <w:start w:val="25"/>
      <w:numFmt w:val="decimal"/>
      <w:lvlText w:val="%1."/>
      <w:lvlJc w:val="left"/>
      <w:pPr>
        <w:ind w:left="735" w:hanging="375"/>
      </w:pPr>
      <w:rPr>
        <w:rFonts w:hint="default"/>
      </w:rPr>
    </w:lvl>
    <w:lvl w:ilvl="1">
      <w:start w:val="1"/>
      <w:numFmt w:val="decimal"/>
      <w:isLgl/>
      <w:lvlText w:val="%1.%2."/>
      <w:lvlJc w:val="left"/>
      <w:pPr>
        <w:ind w:left="610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4B400C3"/>
    <w:multiLevelType w:val="hybridMultilevel"/>
    <w:tmpl w:val="EF7C2D86"/>
    <w:lvl w:ilvl="0" w:tplc="0419000D">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15:restartNumberingAfterBreak="0">
    <w:nsid w:val="7F344009"/>
    <w:multiLevelType w:val="multilevel"/>
    <w:tmpl w:val="A89634C2"/>
    <w:lvl w:ilvl="0">
      <w:start w:val="1"/>
      <w:numFmt w:val="decimal"/>
      <w:lvlText w:val="%1."/>
      <w:lvlJc w:val="left"/>
      <w:pPr>
        <w:ind w:left="801" w:hanging="375"/>
      </w:pPr>
      <w:rPr>
        <w:rFonts w:cs="Times New Roman" w:hint="default"/>
        <w:b/>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1" w15:restartNumberingAfterBreak="0">
    <w:nsid w:val="7FF9520E"/>
    <w:multiLevelType w:val="multilevel"/>
    <w:tmpl w:val="FC640AC8"/>
    <w:lvl w:ilvl="0">
      <w:start w:val="27"/>
      <w:numFmt w:val="decimal"/>
      <w:lvlText w:val="%1."/>
      <w:lvlJc w:val="left"/>
      <w:pPr>
        <w:ind w:left="1995" w:hanging="435"/>
      </w:pPr>
      <w:rPr>
        <w:rFonts w:hint="default"/>
      </w:rPr>
    </w:lvl>
    <w:lvl w:ilvl="1">
      <w:start w:val="1"/>
      <w:numFmt w:val="decimal"/>
      <w:lvlText w:val="%1.%2."/>
      <w:lvlJc w:val="left"/>
      <w:pPr>
        <w:ind w:left="3273" w:hanging="720"/>
      </w:pPr>
      <w:rPr>
        <w:rFonts w:hint="default"/>
        <w:b w:val="0"/>
      </w:rPr>
    </w:lvl>
    <w:lvl w:ilvl="2">
      <w:start w:val="1"/>
      <w:numFmt w:val="decimal"/>
      <w:lvlText w:val="%1.%2.%3."/>
      <w:lvlJc w:val="left"/>
      <w:pPr>
        <w:ind w:left="228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360" w:hanging="1800"/>
      </w:pPr>
      <w:rPr>
        <w:rFonts w:hint="default"/>
      </w:rPr>
    </w:lvl>
    <w:lvl w:ilvl="7">
      <w:start w:val="1"/>
      <w:numFmt w:val="decimal"/>
      <w:lvlText w:val="%1.%2.%3.%4.%5.%6.%7.%8."/>
      <w:lvlJc w:val="left"/>
      <w:pPr>
        <w:ind w:left="3360" w:hanging="1800"/>
      </w:pPr>
      <w:rPr>
        <w:rFonts w:hint="default"/>
      </w:rPr>
    </w:lvl>
    <w:lvl w:ilvl="8">
      <w:start w:val="1"/>
      <w:numFmt w:val="decimal"/>
      <w:lvlText w:val="%1.%2.%3.%4.%5.%6.%7.%8.%9."/>
      <w:lvlJc w:val="left"/>
      <w:pPr>
        <w:ind w:left="3720" w:hanging="2160"/>
      </w:pPr>
      <w:rPr>
        <w:rFonts w:hint="default"/>
      </w:rPr>
    </w:lvl>
  </w:abstractNum>
  <w:num w:numId="1">
    <w:abstractNumId w:val="43"/>
  </w:num>
  <w:num w:numId="2">
    <w:abstractNumId w:val="47"/>
  </w:num>
  <w:num w:numId="3">
    <w:abstractNumId w:val="8"/>
  </w:num>
  <w:num w:numId="4">
    <w:abstractNumId w:val="27"/>
  </w:num>
  <w:num w:numId="5">
    <w:abstractNumId w:val="14"/>
  </w:num>
  <w:num w:numId="6">
    <w:abstractNumId w:val="46"/>
  </w:num>
  <w:num w:numId="7">
    <w:abstractNumId w:val="40"/>
  </w:num>
  <w:num w:numId="8">
    <w:abstractNumId w:val="1"/>
  </w:num>
  <w:num w:numId="9">
    <w:abstractNumId w:val="10"/>
  </w:num>
  <w:num w:numId="10">
    <w:abstractNumId w:val="23"/>
  </w:num>
  <w:num w:numId="11">
    <w:abstractNumId w:val="42"/>
  </w:num>
  <w:num w:numId="12">
    <w:abstractNumId w:val="13"/>
  </w:num>
  <w:num w:numId="13">
    <w:abstractNumId w:val="12"/>
  </w:num>
  <w:num w:numId="14">
    <w:abstractNumId w:val="37"/>
  </w:num>
  <w:num w:numId="15">
    <w:abstractNumId w:val="21"/>
  </w:num>
  <w:num w:numId="16">
    <w:abstractNumId w:val="22"/>
  </w:num>
  <w:num w:numId="17">
    <w:abstractNumId w:val="30"/>
  </w:num>
  <w:num w:numId="18">
    <w:abstractNumId w:val="48"/>
  </w:num>
  <w:num w:numId="19">
    <w:abstractNumId w:val="38"/>
  </w:num>
  <w:num w:numId="20">
    <w:abstractNumId w:val="51"/>
  </w:num>
  <w:num w:numId="21">
    <w:abstractNumId w:val="5"/>
  </w:num>
  <w:num w:numId="22">
    <w:abstractNumId w:val="39"/>
  </w:num>
  <w:num w:numId="23">
    <w:abstractNumId w:val="41"/>
  </w:num>
  <w:num w:numId="24">
    <w:abstractNumId w:val="24"/>
  </w:num>
  <w:num w:numId="25">
    <w:abstractNumId w:val="25"/>
  </w:num>
  <w:num w:numId="26">
    <w:abstractNumId w:val="18"/>
  </w:num>
  <w:num w:numId="27">
    <w:abstractNumId w:val="34"/>
  </w:num>
  <w:num w:numId="28">
    <w:abstractNumId w:val="11"/>
  </w:num>
  <w:num w:numId="29">
    <w:abstractNumId w:val="45"/>
  </w:num>
  <w:num w:numId="30">
    <w:abstractNumId w:val="44"/>
  </w:num>
  <w:num w:numId="31">
    <w:abstractNumId w:val="28"/>
  </w:num>
  <w:num w:numId="32">
    <w:abstractNumId w:val="33"/>
  </w:num>
  <w:num w:numId="33">
    <w:abstractNumId w:val="15"/>
  </w:num>
  <w:num w:numId="34">
    <w:abstractNumId w:val="36"/>
  </w:num>
  <w:num w:numId="35">
    <w:abstractNumId w:val="29"/>
  </w:num>
  <w:num w:numId="36">
    <w:abstractNumId w:val="31"/>
  </w:num>
  <w:num w:numId="37">
    <w:abstractNumId w:val="0"/>
  </w:num>
  <w:num w:numId="38">
    <w:abstractNumId w:val="32"/>
  </w:num>
  <w:num w:numId="39">
    <w:abstractNumId w:val="6"/>
  </w:num>
  <w:num w:numId="40">
    <w:abstractNumId w:val="49"/>
  </w:num>
  <w:num w:numId="41">
    <w:abstractNumId w:val="4"/>
  </w:num>
  <w:num w:numId="42">
    <w:abstractNumId w:val="3"/>
  </w:num>
  <w:num w:numId="43">
    <w:abstractNumId w:val="26"/>
  </w:num>
  <w:num w:numId="44">
    <w:abstractNumId w:val="17"/>
  </w:num>
  <w:num w:numId="45">
    <w:abstractNumId w:val="2"/>
  </w:num>
  <w:num w:numId="46">
    <w:abstractNumId w:val="19"/>
  </w:num>
  <w:num w:numId="47">
    <w:abstractNumId w:val="9"/>
  </w:num>
  <w:num w:numId="48">
    <w:abstractNumId w:val="16"/>
  </w:num>
  <w:num w:numId="49">
    <w:abstractNumId w:val="50"/>
  </w:num>
  <w:num w:numId="50">
    <w:abstractNumId w:val="7"/>
  </w:num>
  <w:num w:numId="51">
    <w:abstractNumId w:val="20"/>
  </w:num>
  <w:num w:numId="52">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258"/>
    <w:rsid w:val="0000082B"/>
    <w:rsid w:val="00000B31"/>
    <w:rsid w:val="00000FA2"/>
    <w:rsid w:val="00001FF3"/>
    <w:rsid w:val="00003C5E"/>
    <w:rsid w:val="00004019"/>
    <w:rsid w:val="000040B1"/>
    <w:rsid w:val="000044C1"/>
    <w:rsid w:val="00005AF9"/>
    <w:rsid w:val="00006AF0"/>
    <w:rsid w:val="0000747D"/>
    <w:rsid w:val="00010202"/>
    <w:rsid w:val="0001134D"/>
    <w:rsid w:val="00013604"/>
    <w:rsid w:val="00014578"/>
    <w:rsid w:val="0001461D"/>
    <w:rsid w:val="000154B1"/>
    <w:rsid w:val="0001587E"/>
    <w:rsid w:val="000164B2"/>
    <w:rsid w:val="00017247"/>
    <w:rsid w:val="00020BF3"/>
    <w:rsid w:val="00020CF7"/>
    <w:rsid w:val="0002164B"/>
    <w:rsid w:val="00022C4A"/>
    <w:rsid w:val="00023D83"/>
    <w:rsid w:val="0002447E"/>
    <w:rsid w:val="000245B8"/>
    <w:rsid w:val="000309C0"/>
    <w:rsid w:val="00030B85"/>
    <w:rsid w:val="000312DB"/>
    <w:rsid w:val="0003158F"/>
    <w:rsid w:val="00032169"/>
    <w:rsid w:val="000336B9"/>
    <w:rsid w:val="00033CAF"/>
    <w:rsid w:val="00035022"/>
    <w:rsid w:val="000350CC"/>
    <w:rsid w:val="00035BF3"/>
    <w:rsid w:val="000379C6"/>
    <w:rsid w:val="00037F49"/>
    <w:rsid w:val="000400E2"/>
    <w:rsid w:val="000407C9"/>
    <w:rsid w:val="00040CF7"/>
    <w:rsid w:val="00041DBB"/>
    <w:rsid w:val="000421A4"/>
    <w:rsid w:val="00043679"/>
    <w:rsid w:val="00043800"/>
    <w:rsid w:val="00043F55"/>
    <w:rsid w:val="000446FC"/>
    <w:rsid w:val="00044CBE"/>
    <w:rsid w:val="000451EA"/>
    <w:rsid w:val="00047FF6"/>
    <w:rsid w:val="00051AA6"/>
    <w:rsid w:val="00051D5B"/>
    <w:rsid w:val="000528D6"/>
    <w:rsid w:val="00053D73"/>
    <w:rsid w:val="00053F7E"/>
    <w:rsid w:val="00055052"/>
    <w:rsid w:val="000559A1"/>
    <w:rsid w:val="00056E14"/>
    <w:rsid w:val="00056F27"/>
    <w:rsid w:val="00057453"/>
    <w:rsid w:val="00057674"/>
    <w:rsid w:val="0006122F"/>
    <w:rsid w:val="000617B3"/>
    <w:rsid w:val="000628DB"/>
    <w:rsid w:val="00062C9B"/>
    <w:rsid w:val="00065D12"/>
    <w:rsid w:val="000669B1"/>
    <w:rsid w:val="00067462"/>
    <w:rsid w:val="00070F09"/>
    <w:rsid w:val="00071BB9"/>
    <w:rsid w:val="00071D28"/>
    <w:rsid w:val="000733D7"/>
    <w:rsid w:val="0007384E"/>
    <w:rsid w:val="0007480F"/>
    <w:rsid w:val="00074BAA"/>
    <w:rsid w:val="00074E39"/>
    <w:rsid w:val="00075BDE"/>
    <w:rsid w:val="0007612F"/>
    <w:rsid w:val="00076A23"/>
    <w:rsid w:val="0007775C"/>
    <w:rsid w:val="00080D0E"/>
    <w:rsid w:val="000850AF"/>
    <w:rsid w:val="000858A1"/>
    <w:rsid w:val="000869CB"/>
    <w:rsid w:val="000878AC"/>
    <w:rsid w:val="00087A1A"/>
    <w:rsid w:val="00092D56"/>
    <w:rsid w:val="00093056"/>
    <w:rsid w:val="00093319"/>
    <w:rsid w:val="000947F2"/>
    <w:rsid w:val="00096A9D"/>
    <w:rsid w:val="00096E5E"/>
    <w:rsid w:val="000A0A70"/>
    <w:rsid w:val="000A12AE"/>
    <w:rsid w:val="000A1A09"/>
    <w:rsid w:val="000A1C53"/>
    <w:rsid w:val="000A1C78"/>
    <w:rsid w:val="000A1F46"/>
    <w:rsid w:val="000A2170"/>
    <w:rsid w:val="000A2651"/>
    <w:rsid w:val="000A2A3A"/>
    <w:rsid w:val="000A2DD8"/>
    <w:rsid w:val="000A5621"/>
    <w:rsid w:val="000A5A5C"/>
    <w:rsid w:val="000A70EB"/>
    <w:rsid w:val="000B1806"/>
    <w:rsid w:val="000B1E91"/>
    <w:rsid w:val="000B3595"/>
    <w:rsid w:val="000B3A05"/>
    <w:rsid w:val="000B4107"/>
    <w:rsid w:val="000B45F4"/>
    <w:rsid w:val="000B50FB"/>
    <w:rsid w:val="000B517E"/>
    <w:rsid w:val="000B5A11"/>
    <w:rsid w:val="000B64EA"/>
    <w:rsid w:val="000B7D1F"/>
    <w:rsid w:val="000C0A07"/>
    <w:rsid w:val="000C192E"/>
    <w:rsid w:val="000C21F2"/>
    <w:rsid w:val="000C2365"/>
    <w:rsid w:val="000C3BFD"/>
    <w:rsid w:val="000C547E"/>
    <w:rsid w:val="000C558B"/>
    <w:rsid w:val="000C688C"/>
    <w:rsid w:val="000C6FE2"/>
    <w:rsid w:val="000D0631"/>
    <w:rsid w:val="000D07CA"/>
    <w:rsid w:val="000D2D4B"/>
    <w:rsid w:val="000D2FF5"/>
    <w:rsid w:val="000D3183"/>
    <w:rsid w:val="000D4C79"/>
    <w:rsid w:val="000D4D11"/>
    <w:rsid w:val="000D7D49"/>
    <w:rsid w:val="000E0866"/>
    <w:rsid w:val="000E1963"/>
    <w:rsid w:val="000E31FA"/>
    <w:rsid w:val="000E4B1C"/>
    <w:rsid w:val="000E4FEB"/>
    <w:rsid w:val="000F16C7"/>
    <w:rsid w:val="000F192E"/>
    <w:rsid w:val="000F4F70"/>
    <w:rsid w:val="000F5030"/>
    <w:rsid w:val="000F5179"/>
    <w:rsid w:val="000F51BA"/>
    <w:rsid w:val="000F61A9"/>
    <w:rsid w:val="000F6AA2"/>
    <w:rsid w:val="000F6DFF"/>
    <w:rsid w:val="000F7021"/>
    <w:rsid w:val="000F70B0"/>
    <w:rsid w:val="000F7350"/>
    <w:rsid w:val="000F7818"/>
    <w:rsid w:val="0010162E"/>
    <w:rsid w:val="00103C65"/>
    <w:rsid w:val="00103DBC"/>
    <w:rsid w:val="00104A52"/>
    <w:rsid w:val="00104AC8"/>
    <w:rsid w:val="001051D7"/>
    <w:rsid w:val="0010588E"/>
    <w:rsid w:val="001058FD"/>
    <w:rsid w:val="0010724B"/>
    <w:rsid w:val="0010740B"/>
    <w:rsid w:val="0010745F"/>
    <w:rsid w:val="00110413"/>
    <w:rsid w:val="0011046A"/>
    <w:rsid w:val="001105E3"/>
    <w:rsid w:val="001113F8"/>
    <w:rsid w:val="001133EE"/>
    <w:rsid w:val="00113809"/>
    <w:rsid w:val="00113BBE"/>
    <w:rsid w:val="00117AED"/>
    <w:rsid w:val="00120152"/>
    <w:rsid w:val="00120C7C"/>
    <w:rsid w:val="001217EF"/>
    <w:rsid w:val="00123BE9"/>
    <w:rsid w:val="00123E65"/>
    <w:rsid w:val="0012456D"/>
    <w:rsid w:val="001245BC"/>
    <w:rsid w:val="00124EF9"/>
    <w:rsid w:val="00125CD6"/>
    <w:rsid w:val="001261D3"/>
    <w:rsid w:val="001271D9"/>
    <w:rsid w:val="0013033D"/>
    <w:rsid w:val="00131D03"/>
    <w:rsid w:val="00131E62"/>
    <w:rsid w:val="0013490C"/>
    <w:rsid w:val="001349B2"/>
    <w:rsid w:val="00135BF9"/>
    <w:rsid w:val="0013613D"/>
    <w:rsid w:val="0013618A"/>
    <w:rsid w:val="00137694"/>
    <w:rsid w:val="00137838"/>
    <w:rsid w:val="00137EF2"/>
    <w:rsid w:val="00140543"/>
    <w:rsid w:val="00140A9C"/>
    <w:rsid w:val="00141CAD"/>
    <w:rsid w:val="00145DD4"/>
    <w:rsid w:val="0014742C"/>
    <w:rsid w:val="0014764B"/>
    <w:rsid w:val="00147653"/>
    <w:rsid w:val="001479D5"/>
    <w:rsid w:val="00147C5C"/>
    <w:rsid w:val="001511E2"/>
    <w:rsid w:val="001512EC"/>
    <w:rsid w:val="001529F5"/>
    <w:rsid w:val="0015314F"/>
    <w:rsid w:val="001537E1"/>
    <w:rsid w:val="00153D89"/>
    <w:rsid w:val="0015427D"/>
    <w:rsid w:val="001548AE"/>
    <w:rsid w:val="001565DA"/>
    <w:rsid w:val="00157CC2"/>
    <w:rsid w:val="00160A20"/>
    <w:rsid w:val="00160B0D"/>
    <w:rsid w:val="00163204"/>
    <w:rsid w:val="00163CDF"/>
    <w:rsid w:val="001648E0"/>
    <w:rsid w:val="001649E7"/>
    <w:rsid w:val="00164E4A"/>
    <w:rsid w:val="001671DD"/>
    <w:rsid w:val="001678BF"/>
    <w:rsid w:val="001707EB"/>
    <w:rsid w:val="0017141E"/>
    <w:rsid w:val="00171DB2"/>
    <w:rsid w:val="00172D99"/>
    <w:rsid w:val="001732CE"/>
    <w:rsid w:val="00173CB6"/>
    <w:rsid w:val="00173DB2"/>
    <w:rsid w:val="0017510F"/>
    <w:rsid w:val="00175226"/>
    <w:rsid w:val="0017698B"/>
    <w:rsid w:val="00176DCD"/>
    <w:rsid w:val="001800C7"/>
    <w:rsid w:val="001832C7"/>
    <w:rsid w:val="00183D89"/>
    <w:rsid w:val="00184C15"/>
    <w:rsid w:val="00185E62"/>
    <w:rsid w:val="00186579"/>
    <w:rsid w:val="00191969"/>
    <w:rsid w:val="00192150"/>
    <w:rsid w:val="0019225E"/>
    <w:rsid w:val="00192AC1"/>
    <w:rsid w:val="00193072"/>
    <w:rsid w:val="0019431E"/>
    <w:rsid w:val="001A0A0D"/>
    <w:rsid w:val="001A1184"/>
    <w:rsid w:val="001A14B3"/>
    <w:rsid w:val="001A22F1"/>
    <w:rsid w:val="001A509F"/>
    <w:rsid w:val="001A5C81"/>
    <w:rsid w:val="001A6712"/>
    <w:rsid w:val="001A6E8E"/>
    <w:rsid w:val="001B08AA"/>
    <w:rsid w:val="001B2649"/>
    <w:rsid w:val="001B2764"/>
    <w:rsid w:val="001B46BC"/>
    <w:rsid w:val="001B4BBD"/>
    <w:rsid w:val="001B5F04"/>
    <w:rsid w:val="001B6886"/>
    <w:rsid w:val="001B6E0C"/>
    <w:rsid w:val="001B779B"/>
    <w:rsid w:val="001B7968"/>
    <w:rsid w:val="001B7EB5"/>
    <w:rsid w:val="001C2291"/>
    <w:rsid w:val="001C30E0"/>
    <w:rsid w:val="001C47AD"/>
    <w:rsid w:val="001C55F6"/>
    <w:rsid w:val="001C67C0"/>
    <w:rsid w:val="001C758C"/>
    <w:rsid w:val="001D085D"/>
    <w:rsid w:val="001D1394"/>
    <w:rsid w:val="001D1683"/>
    <w:rsid w:val="001D1E80"/>
    <w:rsid w:val="001D23D9"/>
    <w:rsid w:val="001D274F"/>
    <w:rsid w:val="001D2E60"/>
    <w:rsid w:val="001D452E"/>
    <w:rsid w:val="001D463D"/>
    <w:rsid w:val="001D7174"/>
    <w:rsid w:val="001E44E5"/>
    <w:rsid w:val="001E7257"/>
    <w:rsid w:val="001F1694"/>
    <w:rsid w:val="001F5765"/>
    <w:rsid w:val="001F67B0"/>
    <w:rsid w:val="001F7C5C"/>
    <w:rsid w:val="00200462"/>
    <w:rsid w:val="00201452"/>
    <w:rsid w:val="002026F5"/>
    <w:rsid w:val="00202700"/>
    <w:rsid w:val="00203E56"/>
    <w:rsid w:val="00204817"/>
    <w:rsid w:val="00207C21"/>
    <w:rsid w:val="00210CDD"/>
    <w:rsid w:val="002116CE"/>
    <w:rsid w:val="00211A27"/>
    <w:rsid w:val="002128DC"/>
    <w:rsid w:val="002130E4"/>
    <w:rsid w:val="0021323B"/>
    <w:rsid w:val="00213391"/>
    <w:rsid w:val="00213757"/>
    <w:rsid w:val="0021465C"/>
    <w:rsid w:val="00214B2B"/>
    <w:rsid w:val="00214C1F"/>
    <w:rsid w:val="00214D7D"/>
    <w:rsid w:val="00215799"/>
    <w:rsid w:val="00216893"/>
    <w:rsid w:val="00220277"/>
    <w:rsid w:val="00220C98"/>
    <w:rsid w:val="002213D0"/>
    <w:rsid w:val="00221423"/>
    <w:rsid w:val="002234F9"/>
    <w:rsid w:val="00224022"/>
    <w:rsid w:val="00224520"/>
    <w:rsid w:val="0022709C"/>
    <w:rsid w:val="002272A9"/>
    <w:rsid w:val="00227CE8"/>
    <w:rsid w:val="00227CF9"/>
    <w:rsid w:val="002315E6"/>
    <w:rsid w:val="00232707"/>
    <w:rsid w:val="00234AA1"/>
    <w:rsid w:val="00234E33"/>
    <w:rsid w:val="00236874"/>
    <w:rsid w:val="002371EA"/>
    <w:rsid w:val="00241187"/>
    <w:rsid w:val="00242D3E"/>
    <w:rsid w:val="0024305A"/>
    <w:rsid w:val="002437AE"/>
    <w:rsid w:val="00244619"/>
    <w:rsid w:val="00244E07"/>
    <w:rsid w:val="002477AD"/>
    <w:rsid w:val="00247F8B"/>
    <w:rsid w:val="00250D06"/>
    <w:rsid w:val="00253DAB"/>
    <w:rsid w:val="002562F4"/>
    <w:rsid w:val="00256D9F"/>
    <w:rsid w:val="00257AA6"/>
    <w:rsid w:val="0026050A"/>
    <w:rsid w:val="002618EA"/>
    <w:rsid w:val="00261914"/>
    <w:rsid w:val="00261DC9"/>
    <w:rsid w:val="00262D16"/>
    <w:rsid w:val="002654D4"/>
    <w:rsid w:val="00265B86"/>
    <w:rsid w:val="0026654E"/>
    <w:rsid w:val="0026718C"/>
    <w:rsid w:val="00267B89"/>
    <w:rsid w:val="002717C2"/>
    <w:rsid w:val="00271831"/>
    <w:rsid w:val="00272955"/>
    <w:rsid w:val="0027299C"/>
    <w:rsid w:val="00274461"/>
    <w:rsid w:val="002750C6"/>
    <w:rsid w:val="002758FA"/>
    <w:rsid w:val="002761E5"/>
    <w:rsid w:val="002765ED"/>
    <w:rsid w:val="00277D17"/>
    <w:rsid w:val="0028072D"/>
    <w:rsid w:val="00280955"/>
    <w:rsid w:val="00280A0E"/>
    <w:rsid w:val="00280C46"/>
    <w:rsid w:val="002834B3"/>
    <w:rsid w:val="0028451E"/>
    <w:rsid w:val="002845AA"/>
    <w:rsid w:val="0028481A"/>
    <w:rsid w:val="00284E48"/>
    <w:rsid w:val="00285AB5"/>
    <w:rsid w:val="00285E42"/>
    <w:rsid w:val="00286B42"/>
    <w:rsid w:val="00287C1D"/>
    <w:rsid w:val="002906CE"/>
    <w:rsid w:val="00292021"/>
    <w:rsid w:val="00292358"/>
    <w:rsid w:val="00292635"/>
    <w:rsid w:val="00292A13"/>
    <w:rsid w:val="00292A1F"/>
    <w:rsid w:val="00292A65"/>
    <w:rsid w:val="00292BF9"/>
    <w:rsid w:val="0029410A"/>
    <w:rsid w:val="00294B9C"/>
    <w:rsid w:val="00294D9F"/>
    <w:rsid w:val="002950BB"/>
    <w:rsid w:val="00295640"/>
    <w:rsid w:val="00295E26"/>
    <w:rsid w:val="00295F32"/>
    <w:rsid w:val="002962D7"/>
    <w:rsid w:val="00296442"/>
    <w:rsid w:val="002A101C"/>
    <w:rsid w:val="002A21C7"/>
    <w:rsid w:val="002A227B"/>
    <w:rsid w:val="002A231A"/>
    <w:rsid w:val="002A2CFB"/>
    <w:rsid w:val="002A2F1A"/>
    <w:rsid w:val="002A6054"/>
    <w:rsid w:val="002A660F"/>
    <w:rsid w:val="002A6F8B"/>
    <w:rsid w:val="002A7271"/>
    <w:rsid w:val="002B02C1"/>
    <w:rsid w:val="002B126C"/>
    <w:rsid w:val="002B2949"/>
    <w:rsid w:val="002B391A"/>
    <w:rsid w:val="002B535A"/>
    <w:rsid w:val="002B56F3"/>
    <w:rsid w:val="002B6004"/>
    <w:rsid w:val="002B6405"/>
    <w:rsid w:val="002B69C3"/>
    <w:rsid w:val="002C0310"/>
    <w:rsid w:val="002C1D97"/>
    <w:rsid w:val="002C206A"/>
    <w:rsid w:val="002C23FF"/>
    <w:rsid w:val="002C4014"/>
    <w:rsid w:val="002C5D95"/>
    <w:rsid w:val="002C6B87"/>
    <w:rsid w:val="002C6CA7"/>
    <w:rsid w:val="002C6CCE"/>
    <w:rsid w:val="002C73E9"/>
    <w:rsid w:val="002D0F20"/>
    <w:rsid w:val="002D1C00"/>
    <w:rsid w:val="002D23D1"/>
    <w:rsid w:val="002D24F5"/>
    <w:rsid w:val="002D39A4"/>
    <w:rsid w:val="002D4457"/>
    <w:rsid w:val="002D46D6"/>
    <w:rsid w:val="002D5C8E"/>
    <w:rsid w:val="002D6173"/>
    <w:rsid w:val="002D6309"/>
    <w:rsid w:val="002D7E7E"/>
    <w:rsid w:val="002E1A90"/>
    <w:rsid w:val="002E27ED"/>
    <w:rsid w:val="002E3056"/>
    <w:rsid w:val="002E3378"/>
    <w:rsid w:val="002E379B"/>
    <w:rsid w:val="002E4FBE"/>
    <w:rsid w:val="002E65AC"/>
    <w:rsid w:val="002E7136"/>
    <w:rsid w:val="002E73C4"/>
    <w:rsid w:val="002E78B6"/>
    <w:rsid w:val="002E7E46"/>
    <w:rsid w:val="002F19C0"/>
    <w:rsid w:val="002F1DED"/>
    <w:rsid w:val="002F244D"/>
    <w:rsid w:val="002F2C9B"/>
    <w:rsid w:val="002F3AFA"/>
    <w:rsid w:val="002F4624"/>
    <w:rsid w:val="002F4F64"/>
    <w:rsid w:val="002F5622"/>
    <w:rsid w:val="002F6FD0"/>
    <w:rsid w:val="002F713A"/>
    <w:rsid w:val="002F7364"/>
    <w:rsid w:val="002F7380"/>
    <w:rsid w:val="00301D21"/>
    <w:rsid w:val="003028A9"/>
    <w:rsid w:val="00303499"/>
    <w:rsid w:val="003037F4"/>
    <w:rsid w:val="00304465"/>
    <w:rsid w:val="0030555E"/>
    <w:rsid w:val="00305D9A"/>
    <w:rsid w:val="00307A7D"/>
    <w:rsid w:val="00310119"/>
    <w:rsid w:val="0031345D"/>
    <w:rsid w:val="0031365E"/>
    <w:rsid w:val="003141E8"/>
    <w:rsid w:val="00315458"/>
    <w:rsid w:val="00315B04"/>
    <w:rsid w:val="0031665E"/>
    <w:rsid w:val="003166C2"/>
    <w:rsid w:val="00316956"/>
    <w:rsid w:val="0031729D"/>
    <w:rsid w:val="0031770C"/>
    <w:rsid w:val="00320FF5"/>
    <w:rsid w:val="0032145D"/>
    <w:rsid w:val="00321568"/>
    <w:rsid w:val="00322D3F"/>
    <w:rsid w:val="0032554E"/>
    <w:rsid w:val="00325B54"/>
    <w:rsid w:val="003261AB"/>
    <w:rsid w:val="00327C29"/>
    <w:rsid w:val="00327CA3"/>
    <w:rsid w:val="00330B0F"/>
    <w:rsid w:val="003319F1"/>
    <w:rsid w:val="0033220B"/>
    <w:rsid w:val="00332312"/>
    <w:rsid w:val="0033275C"/>
    <w:rsid w:val="00332C43"/>
    <w:rsid w:val="00334326"/>
    <w:rsid w:val="0033448D"/>
    <w:rsid w:val="00334A5D"/>
    <w:rsid w:val="00335856"/>
    <w:rsid w:val="0033626A"/>
    <w:rsid w:val="0033676B"/>
    <w:rsid w:val="003371C6"/>
    <w:rsid w:val="0033767A"/>
    <w:rsid w:val="00337A9C"/>
    <w:rsid w:val="003404F8"/>
    <w:rsid w:val="00340DFD"/>
    <w:rsid w:val="00341B24"/>
    <w:rsid w:val="00341B3A"/>
    <w:rsid w:val="003422FD"/>
    <w:rsid w:val="00342BB2"/>
    <w:rsid w:val="00342C26"/>
    <w:rsid w:val="003432C6"/>
    <w:rsid w:val="003472A0"/>
    <w:rsid w:val="00350D3B"/>
    <w:rsid w:val="003519F5"/>
    <w:rsid w:val="003521A4"/>
    <w:rsid w:val="00352970"/>
    <w:rsid w:val="00352C21"/>
    <w:rsid w:val="0035321A"/>
    <w:rsid w:val="003534B2"/>
    <w:rsid w:val="0035380A"/>
    <w:rsid w:val="00354146"/>
    <w:rsid w:val="00355A8F"/>
    <w:rsid w:val="00356E19"/>
    <w:rsid w:val="00357CD4"/>
    <w:rsid w:val="00357DCC"/>
    <w:rsid w:val="00361A1C"/>
    <w:rsid w:val="003622D2"/>
    <w:rsid w:val="00362460"/>
    <w:rsid w:val="00362ACA"/>
    <w:rsid w:val="00363E3A"/>
    <w:rsid w:val="003641EF"/>
    <w:rsid w:val="00365102"/>
    <w:rsid w:val="00365590"/>
    <w:rsid w:val="00365667"/>
    <w:rsid w:val="0036743E"/>
    <w:rsid w:val="00367922"/>
    <w:rsid w:val="003701E8"/>
    <w:rsid w:val="00370B46"/>
    <w:rsid w:val="00370C24"/>
    <w:rsid w:val="00370F8E"/>
    <w:rsid w:val="0037196B"/>
    <w:rsid w:val="00372870"/>
    <w:rsid w:val="00372B2B"/>
    <w:rsid w:val="00373E57"/>
    <w:rsid w:val="003747C3"/>
    <w:rsid w:val="00375894"/>
    <w:rsid w:val="00375CAD"/>
    <w:rsid w:val="00377BDA"/>
    <w:rsid w:val="00377F38"/>
    <w:rsid w:val="003802DE"/>
    <w:rsid w:val="00380DBE"/>
    <w:rsid w:val="0038122D"/>
    <w:rsid w:val="00381D99"/>
    <w:rsid w:val="00384889"/>
    <w:rsid w:val="00384FA7"/>
    <w:rsid w:val="0038582B"/>
    <w:rsid w:val="003868E6"/>
    <w:rsid w:val="003910C2"/>
    <w:rsid w:val="0039167C"/>
    <w:rsid w:val="00391C0B"/>
    <w:rsid w:val="00391CD7"/>
    <w:rsid w:val="00392027"/>
    <w:rsid w:val="00392B1C"/>
    <w:rsid w:val="00393730"/>
    <w:rsid w:val="003944D2"/>
    <w:rsid w:val="00394646"/>
    <w:rsid w:val="0039525E"/>
    <w:rsid w:val="003955BA"/>
    <w:rsid w:val="00396004"/>
    <w:rsid w:val="00396126"/>
    <w:rsid w:val="00397004"/>
    <w:rsid w:val="003978E3"/>
    <w:rsid w:val="003A3F54"/>
    <w:rsid w:val="003A4E03"/>
    <w:rsid w:val="003A5284"/>
    <w:rsid w:val="003A5E0B"/>
    <w:rsid w:val="003A64EF"/>
    <w:rsid w:val="003A6724"/>
    <w:rsid w:val="003A7287"/>
    <w:rsid w:val="003B0851"/>
    <w:rsid w:val="003B10F1"/>
    <w:rsid w:val="003B11F4"/>
    <w:rsid w:val="003B2184"/>
    <w:rsid w:val="003B3B22"/>
    <w:rsid w:val="003B57C4"/>
    <w:rsid w:val="003B5DDB"/>
    <w:rsid w:val="003C096A"/>
    <w:rsid w:val="003C227C"/>
    <w:rsid w:val="003C24F1"/>
    <w:rsid w:val="003C256D"/>
    <w:rsid w:val="003C3741"/>
    <w:rsid w:val="003C3B21"/>
    <w:rsid w:val="003C421F"/>
    <w:rsid w:val="003C4DD2"/>
    <w:rsid w:val="003D0CD7"/>
    <w:rsid w:val="003D16C1"/>
    <w:rsid w:val="003D1FD2"/>
    <w:rsid w:val="003D2128"/>
    <w:rsid w:val="003D222C"/>
    <w:rsid w:val="003D25CD"/>
    <w:rsid w:val="003D2649"/>
    <w:rsid w:val="003D2A9E"/>
    <w:rsid w:val="003D30FD"/>
    <w:rsid w:val="003D357A"/>
    <w:rsid w:val="003D44A4"/>
    <w:rsid w:val="003E0ABC"/>
    <w:rsid w:val="003E3391"/>
    <w:rsid w:val="003E364F"/>
    <w:rsid w:val="003E389D"/>
    <w:rsid w:val="003E59CB"/>
    <w:rsid w:val="003E6010"/>
    <w:rsid w:val="003E6FA3"/>
    <w:rsid w:val="003E70E9"/>
    <w:rsid w:val="003E74E2"/>
    <w:rsid w:val="003E7ECD"/>
    <w:rsid w:val="003F0351"/>
    <w:rsid w:val="003F3577"/>
    <w:rsid w:val="003F5204"/>
    <w:rsid w:val="003F54B3"/>
    <w:rsid w:val="003F5C51"/>
    <w:rsid w:val="003F5D78"/>
    <w:rsid w:val="003F6055"/>
    <w:rsid w:val="003F7F74"/>
    <w:rsid w:val="004000D3"/>
    <w:rsid w:val="0040026A"/>
    <w:rsid w:val="00400862"/>
    <w:rsid w:val="00400D0C"/>
    <w:rsid w:val="00401FF5"/>
    <w:rsid w:val="00402E2C"/>
    <w:rsid w:val="00403409"/>
    <w:rsid w:val="00403C3A"/>
    <w:rsid w:val="00403E1E"/>
    <w:rsid w:val="00404E16"/>
    <w:rsid w:val="00405089"/>
    <w:rsid w:val="00405116"/>
    <w:rsid w:val="00405500"/>
    <w:rsid w:val="0041022F"/>
    <w:rsid w:val="004102BF"/>
    <w:rsid w:val="0041220C"/>
    <w:rsid w:val="00412B47"/>
    <w:rsid w:val="004133F4"/>
    <w:rsid w:val="004145D9"/>
    <w:rsid w:val="00415313"/>
    <w:rsid w:val="0041604E"/>
    <w:rsid w:val="00420EF7"/>
    <w:rsid w:val="00421E95"/>
    <w:rsid w:val="00423092"/>
    <w:rsid w:val="004236B3"/>
    <w:rsid w:val="004239DB"/>
    <w:rsid w:val="00423DE9"/>
    <w:rsid w:val="0042545F"/>
    <w:rsid w:val="00426056"/>
    <w:rsid w:val="00427085"/>
    <w:rsid w:val="00427CAB"/>
    <w:rsid w:val="004303DF"/>
    <w:rsid w:val="00430443"/>
    <w:rsid w:val="00430808"/>
    <w:rsid w:val="00430A06"/>
    <w:rsid w:val="00430A91"/>
    <w:rsid w:val="004310FD"/>
    <w:rsid w:val="0043438E"/>
    <w:rsid w:val="0043456B"/>
    <w:rsid w:val="00435F75"/>
    <w:rsid w:val="00436810"/>
    <w:rsid w:val="00436B27"/>
    <w:rsid w:val="004371C3"/>
    <w:rsid w:val="004373F4"/>
    <w:rsid w:val="004379EE"/>
    <w:rsid w:val="00437DAC"/>
    <w:rsid w:val="0044121B"/>
    <w:rsid w:val="00442239"/>
    <w:rsid w:val="00443B4E"/>
    <w:rsid w:val="00444D8B"/>
    <w:rsid w:val="00445BFB"/>
    <w:rsid w:val="004467B7"/>
    <w:rsid w:val="0044684A"/>
    <w:rsid w:val="00447E71"/>
    <w:rsid w:val="00451A3E"/>
    <w:rsid w:val="004520A8"/>
    <w:rsid w:val="00454112"/>
    <w:rsid w:val="00455575"/>
    <w:rsid w:val="0045684E"/>
    <w:rsid w:val="00457F7B"/>
    <w:rsid w:val="004602B4"/>
    <w:rsid w:val="004620D6"/>
    <w:rsid w:val="00462CB0"/>
    <w:rsid w:val="00464238"/>
    <w:rsid w:val="004643E3"/>
    <w:rsid w:val="00465E22"/>
    <w:rsid w:val="004669C7"/>
    <w:rsid w:val="004670FB"/>
    <w:rsid w:val="00467BEC"/>
    <w:rsid w:val="004713F6"/>
    <w:rsid w:val="0047145C"/>
    <w:rsid w:val="0047313D"/>
    <w:rsid w:val="0047378A"/>
    <w:rsid w:val="004743AF"/>
    <w:rsid w:val="00474C82"/>
    <w:rsid w:val="00474E52"/>
    <w:rsid w:val="0047746A"/>
    <w:rsid w:val="00477591"/>
    <w:rsid w:val="004779F1"/>
    <w:rsid w:val="00477E7D"/>
    <w:rsid w:val="00482713"/>
    <w:rsid w:val="00482F66"/>
    <w:rsid w:val="00483100"/>
    <w:rsid w:val="0048363A"/>
    <w:rsid w:val="00484D98"/>
    <w:rsid w:val="004857EA"/>
    <w:rsid w:val="00485C2C"/>
    <w:rsid w:val="00487AC9"/>
    <w:rsid w:val="0049100E"/>
    <w:rsid w:val="00491A68"/>
    <w:rsid w:val="00492774"/>
    <w:rsid w:val="00494DB3"/>
    <w:rsid w:val="00495455"/>
    <w:rsid w:val="00495835"/>
    <w:rsid w:val="0049667A"/>
    <w:rsid w:val="0049704C"/>
    <w:rsid w:val="004A20C4"/>
    <w:rsid w:val="004A72EE"/>
    <w:rsid w:val="004A7A1C"/>
    <w:rsid w:val="004A7A82"/>
    <w:rsid w:val="004A7FAD"/>
    <w:rsid w:val="004B030E"/>
    <w:rsid w:val="004B06A9"/>
    <w:rsid w:val="004B1ED9"/>
    <w:rsid w:val="004B1F03"/>
    <w:rsid w:val="004B1FB4"/>
    <w:rsid w:val="004B63FA"/>
    <w:rsid w:val="004B7079"/>
    <w:rsid w:val="004B72AC"/>
    <w:rsid w:val="004C04A2"/>
    <w:rsid w:val="004C0B20"/>
    <w:rsid w:val="004C1061"/>
    <w:rsid w:val="004C3B0C"/>
    <w:rsid w:val="004C49DE"/>
    <w:rsid w:val="004C4A5A"/>
    <w:rsid w:val="004C4BCC"/>
    <w:rsid w:val="004C4C39"/>
    <w:rsid w:val="004C7B2D"/>
    <w:rsid w:val="004D0CB1"/>
    <w:rsid w:val="004D1A61"/>
    <w:rsid w:val="004D33C0"/>
    <w:rsid w:val="004D382A"/>
    <w:rsid w:val="004D3869"/>
    <w:rsid w:val="004D4C15"/>
    <w:rsid w:val="004D5BF9"/>
    <w:rsid w:val="004D6281"/>
    <w:rsid w:val="004D77FE"/>
    <w:rsid w:val="004E0A4C"/>
    <w:rsid w:val="004E0C61"/>
    <w:rsid w:val="004E3684"/>
    <w:rsid w:val="004E47F3"/>
    <w:rsid w:val="004E6006"/>
    <w:rsid w:val="004E71F7"/>
    <w:rsid w:val="004F0119"/>
    <w:rsid w:val="004F0E06"/>
    <w:rsid w:val="004F1738"/>
    <w:rsid w:val="004F488D"/>
    <w:rsid w:val="004F5023"/>
    <w:rsid w:val="004F6404"/>
    <w:rsid w:val="004F6A17"/>
    <w:rsid w:val="005003BA"/>
    <w:rsid w:val="00500CF1"/>
    <w:rsid w:val="00501E71"/>
    <w:rsid w:val="00502211"/>
    <w:rsid w:val="00503C87"/>
    <w:rsid w:val="0050443D"/>
    <w:rsid w:val="00505497"/>
    <w:rsid w:val="005059B8"/>
    <w:rsid w:val="00505BD1"/>
    <w:rsid w:val="005070FA"/>
    <w:rsid w:val="00507535"/>
    <w:rsid w:val="005108C0"/>
    <w:rsid w:val="00511237"/>
    <w:rsid w:val="00511497"/>
    <w:rsid w:val="00511836"/>
    <w:rsid w:val="00511905"/>
    <w:rsid w:val="005120E5"/>
    <w:rsid w:val="005128EA"/>
    <w:rsid w:val="00512B46"/>
    <w:rsid w:val="005132B1"/>
    <w:rsid w:val="00513F1D"/>
    <w:rsid w:val="005144F0"/>
    <w:rsid w:val="00514D5A"/>
    <w:rsid w:val="00515E50"/>
    <w:rsid w:val="00516520"/>
    <w:rsid w:val="00517139"/>
    <w:rsid w:val="00520FE3"/>
    <w:rsid w:val="00521556"/>
    <w:rsid w:val="00523012"/>
    <w:rsid w:val="00527362"/>
    <w:rsid w:val="00530760"/>
    <w:rsid w:val="00533DFC"/>
    <w:rsid w:val="00533F53"/>
    <w:rsid w:val="00533FDC"/>
    <w:rsid w:val="00535033"/>
    <w:rsid w:val="00535343"/>
    <w:rsid w:val="005361A2"/>
    <w:rsid w:val="0053660C"/>
    <w:rsid w:val="0053796B"/>
    <w:rsid w:val="00540291"/>
    <w:rsid w:val="00542C94"/>
    <w:rsid w:val="00543451"/>
    <w:rsid w:val="0054426A"/>
    <w:rsid w:val="00544C0A"/>
    <w:rsid w:val="005454F5"/>
    <w:rsid w:val="005466DB"/>
    <w:rsid w:val="005467C6"/>
    <w:rsid w:val="00546BE5"/>
    <w:rsid w:val="00547717"/>
    <w:rsid w:val="00551067"/>
    <w:rsid w:val="00552984"/>
    <w:rsid w:val="0055300F"/>
    <w:rsid w:val="00553E8A"/>
    <w:rsid w:val="00554478"/>
    <w:rsid w:val="005569FD"/>
    <w:rsid w:val="005616BB"/>
    <w:rsid w:val="00561914"/>
    <w:rsid w:val="00561BFB"/>
    <w:rsid w:val="005627B6"/>
    <w:rsid w:val="005635BA"/>
    <w:rsid w:val="005647AB"/>
    <w:rsid w:val="00564AD1"/>
    <w:rsid w:val="00564CF9"/>
    <w:rsid w:val="0056565E"/>
    <w:rsid w:val="00565D5C"/>
    <w:rsid w:val="00566B96"/>
    <w:rsid w:val="00566E4B"/>
    <w:rsid w:val="00567F67"/>
    <w:rsid w:val="0057177C"/>
    <w:rsid w:val="0057235C"/>
    <w:rsid w:val="00572509"/>
    <w:rsid w:val="005740EE"/>
    <w:rsid w:val="00574387"/>
    <w:rsid w:val="00575602"/>
    <w:rsid w:val="005821DE"/>
    <w:rsid w:val="0058232E"/>
    <w:rsid w:val="00582706"/>
    <w:rsid w:val="0058326F"/>
    <w:rsid w:val="005834FF"/>
    <w:rsid w:val="00584561"/>
    <w:rsid w:val="00584E32"/>
    <w:rsid w:val="00585916"/>
    <w:rsid w:val="00586794"/>
    <w:rsid w:val="005868F3"/>
    <w:rsid w:val="00586BB6"/>
    <w:rsid w:val="00587044"/>
    <w:rsid w:val="005876BF"/>
    <w:rsid w:val="00587EBA"/>
    <w:rsid w:val="00590643"/>
    <w:rsid w:val="005913D2"/>
    <w:rsid w:val="005913E4"/>
    <w:rsid w:val="005928A7"/>
    <w:rsid w:val="00592C95"/>
    <w:rsid w:val="00593E5F"/>
    <w:rsid w:val="00594C31"/>
    <w:rsid w:val="0059688D"/>
    <w:rsid w:val="00596BEC"/>
    <w:rsid w:val="0059759F"/>
    <w:rsid w:val="005A02F3"/>
    <w:rsid w:val="005A0443"/>
    <w:rsid w:val="005A0885"/>
    <w:rsid w:val="005A1120"/>
    <w:rsid w:val="005A1307"/>
    <w:rsid w:val="005A1319"/>
    <w:rsid w:val="005A3BFC"/>
    <w:rsid w:val="005A5C36"/>
    <w:rsid w:val="005A62CF"/>
    <w:rsid w:val="005A7ECD"/>
    <w:rsid w:val="005B07A4"/>
    <w:rsid w:val="005B1D93"/>
    <w:rsid w:val="005B2AD8"/>
    <w:rsid w:val="005B36BC"/>
    <w:rsid w:val="005B4EA4"/>
    <w:rsid w:val="005B502A"/>
    <w:rsid w:val="005B60FF"/>
    <w:rsid w:val="005B6A5E"/>
    <w:rsid w:val="005B7AD0"/>
    <w:rsid w:val="005B7C12"/>
    <w:rsid w:val="005B7C76"/>
    <w:rsid w:val="005C1DD7"/>
    <w:rsid w:val="005C2AC1"/>
    <w:rsid w:val="005C2D0F"/>
    <w:rsid w:val="005C657A"/>
    <w:rsid w:val="005C6D79"/>
    <w:rsid w:val="005C6E0E"/>
    <w:rsid w:val="005C73B5"/>
    <w:rsid w:val="005D0D7E"/>
    <w:rsid w:val="005D2C4B"/>
    <w:rsid w:val="005D4B70"/>
    <w:rsid w:val="005D53C7"/>
    <w:rsid w:val="005D5D59"/>
    <w:rsid w:val="005D7A8E"/>
    <w:rsid w:val="005D7FF5"/>
    <w:rsid w:val="005E0641"/>
    <w:rsid w:val="005E106E"/>
    <w:rsid w:val="005E1D72"/>
    <w:rsid w:val="005E2C05"/>
    <w:rsid w:val="005E2E86"/>
    <w:rsid w:val="005E3B27"/>
    <w:rsid w:val="005E4976"/>
    <w:rsid w:val="005E49A3"/>
    <w:rsid w:val="005E51E2"/>
    <w:rsid w:val="005E5A7D"/>
    <w:rsid w:val="005E5CA1"/>
    <w:rsid w:val="005E6FC6"/>
    <w:rsid w:val="005F1464"/>
    <w:rsid w:val="005F33F6"/>
    <w:rsid w:val="005F3C04"/>
    <w:rsid w:val="005F45C7"/>
    <w:rsid w:val="005F48E3"/>
    <w:rsid w:val="005F4AA8"/>
    <w:rsid w:val="005F4B20"/>
    <w:rsid w:val="005F4F42"/>
    <w:rsid w:val="005F5EC9"/>
    <w:rsid w:val="005F700D"/>
    <w:rsid w:val="00600762"/>
    <w:rsid w:val="00601C28"/>
    <w:rsid w:val="006022A4"/>
    <w:rsid w:val="00604D8D"/>
    <w:rsid w:val="00607D07"/>
    <w:rsid w:val="006104D3"/>
    <w:rsid w:val="00611BF6"/>
    <w:rsid w:val="0061225D"/>
    <w:rsid w:val="006128F3"/>
    <w:rsid w:val="00613260"/>
    <w:rsid w:val="00613B02"/>
    <w:rsid w:val="00614A1C"/>
    <w:rsid w:val="006150FE"/>
    <w:rsid w:val="006151FE"/>
    <w:rsid w:val="00615CE3"/>
    <w:rsid w:val="00616582"/>
    <w:rsid w:val="00616ED9"/>
    <w:rsid w:val="00622415"/>
    <w:rsid w:val="00622927"/>
    <w:rsid w:val="0062329A"/>
    <w:rsid w:val="00623AFD"/>
    <w:rsid w:val="00623BEE"/>
    <w:rsid w:val="00624E9E"/>
    <w:rsid w:val="006257E2"/>
    <w:rsid w:val="00627F14"/>
    <w:rsid w:val="00630864"/>
    <w:rsid w:val="00630B53"/>
    <w:rsid w:val="006313F7"/>
    <w:rsid w:val="006327BD"/>
    <w:rsid w:val="00633866"/>
    <w:rsid w:val="00633A7C"/>
    <w:rsid w:val="00634D06"/>
    <w:rsid w:val="0063593A"/>
    <w:rsid w:val="00635B4E"/>
    <w:rsid w:val="00637303"/>
    <w:rsid w:val="0063734D"/>
    <w:rsid w:val="00637F56"/>
    <w:rsid w:val="006432F4"/>
    <w:rsid w:val="006435E1"/>
    <w:rsid w:val="00643E6A"/>
    <w:rsid w:val="00644290"/>
    <w:rsid w:val="00644A27"/>
    <w:rsid w:val="0064529A"/>
    <w:rsid w:val="00646A3E"/>
    <w:rsid w:val="00647F43"/>
    <w:rsid w:val="006503EF"/>
    <w:rsid w:val="00650848"/>
    <w:rsid w:val="00650E7B"/>
    <w:rsid w:val="00650F24"/>
    <w:rsid w:val="00651126"/>
    <w:rsid w:val="00651529"/>
    <w:rsid w:val="00651849"/>
    <w:rsid w:val="00652511"/>
    <w:rsid w:val="00652A64"/>
    <w:rsid w:val="00652ABA"/>
    <w:rsid w:val="006533C2"/>
    <w:rsid w:val="00653982"/>
    <w:rsid w:val="006539AA"/>
    <w:rsid w:val="00653D7C"/>
    <w:rsid w:val="006544A7"/>
    <w:rsid w:val="006555B6"/>
    <w:rsid w:val="00655A9B"/>
    <w:rsid w:val="00655C51"/>
    <w:rsid w:val="00660714"/>
    <w:rsid w:val="00661D41"/>
    <w:rsid w:val="006621BA"/>
    <w:rsid w:val="00664615"/>
    <w:rsid w:val="00664D36"/>
    <w:rsid w:val="0066701B"/>
    <w:rsid w:val="006675B4"/>
    <w:rsid w:val="0067094F"/>
    <w:rsid w:val="00670CF9"/>
    <w:rsid w:val="00671666"/>
    <w:rsid w:val="00672840"/>
    <w:rsid w:val="00673B6F"/>
    <w:rsid w:val="00674022"/>
    <w:rsid w:val="0067414A"/>
    <w:rsid w:val="006753CB"/>
    <w:rsid w:val="006757EA"/>
    <w:rsid w:val="006761A7"/>
    <w:rsid w:val="006778CC"/>
    <w:rsid w:val="00677C2D"/>
    <w:rsid w:val="006801FC"/>
    <w:rsid w:val="006812D8"/>
    <w:rsid w:val="00682F0A"/>
    <w:rsid w:val="006839AA"/>
    <w:rsid w:val="00684AF9"/>
    <w:rsid w:val="00684C31"/>
    <w:rsid w:val="0068700F"/>
    <w:rsid w:val="00690329"/>
    <w:rsid w:val="00690EFC"/>
    <w:rsid w:val="00691C9E"/>
    <w:rsid w:val="00692530"/>
    <w:rsid w:val="006927F0"/>
    <w:rsid w:val="00692D04"/>
    <w:rsid w:val="00694E82"/>
    <w:rsid w:val="006952A5"/>
    <w:rsid w:val="00695649"/>
    <w:rsid w:val="00696ECB"/>
    <w:rsid w:val="00696F4C"/>
    <w:rsid w:val="006A2903"/>
    <w:rsid w:val="006A35D8"/>
    <w:rsid w:val="006A39BA"/>
    <w:rsid w:val="006A43C0"/>
    <w:rsid w:val="006A4A02"/>
    <w:rsid w:val="006A65CD"/>
    <w:rsid w:val="006B0B02"/>
    <w:rsid w:val="006B1772"/>
    <w:rsid w:val="006B284B"/>
    <w:rsid w:val="006B2D46"/>
    <w:rsid w:val="006B3722"/>
    <w:rsid w:val="006B46A4"/>
    <w:rsid w:val="006B480E"/>
    <w:rsid w:val="006B5350"/>
    <w:rsid w:val="006B5662"/>
    <w:rsid w:val="006B656E"/>
    <w:rsid w:val="006B6E29"/>
    <w:rsid w:val="006B700E"/>
    <w:rsid w:val="006B7C1B"/>
    <w:rsid w:val="006C0758"/>
    <w:rsid w:val="006C07CB"/>
    <w:rsid w:val="006C3370"/>
    <w:rsid w:val="006C4679"/>
    <w:rsid w:val="006C5136"/>
    <w:rsid w:val="006C516A"/>
    <w:rsid w:val="006C5602"/>
    <w:rsid w:val="006C68EB"/>
    <w:rsid w:val="006D144D"/>
    <w:rsid w:val="006D20C2"/>
    <w:rsid w:val="006D2AEB"/>
    <w:rsid w:val="006D33FC"/>
    <w:rsid w:val="006D3694"/>
    <w:rsid w:val="006D44F1"/>
    <w:rsid w:val="006D5C86"/>
    <w:rsid w:val="006D68FE"/>
    <w:rsid w:val="006D7B5D"/>
    <w:rsid w:val="006E05BF"/>
    <w:rsid w:val="006E1F33"/>
    <w:rsid w:val="006E3796"/>
    <w:rsid w:val="006E5AE3"/>
    <w:rsid w:val="006E60A6"/>
    <w:rsid w:val="006E73F8"/>
    <w:rsid w:val="006F1EEC"/>
    <w:rsid w:val="006F50F7"/>
    <w:rsid w:val="006F5211"/>
    <w:rsid w:val="006F5BA3"/>
    <w:rsid w:val="006F7899"/>
    <w:rsid w:val="00700921"/>
    <w:rsid w:val="007019FE"/>
    <w:rsid w:val="0070329F"/>
    <w:rsid w:val="00704217"/>
    <w:rsid w:val="007046A9"/>
    <w:rsid w:val="00707F1B"/>
    <w:rsid w:val="00711E6C"/>
    <w:rsid w:val="00713595"/>
    <w:rsid w:val="0071368D"/>
    <w:rsid w:val="00714650"/>
    <w:rsid w:val="0071500E"/>
    <w:rsid w:val="00716897"/>
    <w:rsid w:val="007173C5"/>
    <w:rsid w:val="007175C2"/>
    <w:rsid w:val="00717E31"/>
    <w:rsid w:val="00723F21"/>
    <w:rsid w:val="0072424D"/>
    <w:rsid w:val="0072609E"/>
    <w:rsid w:val="007308A8"/>
    <w:rsid w:val="00731790"/>
    <w:rsid w:val="00733CF4"/>
    <w:rsid w:val="007441D4"/>
    <w:rsid w:val="00745934"/>
    <w:rsid w:val="00745EC3"/>
    <w:rsid w:val="00747454"/>
    <w:rsid w:val="00747C39"/>
    <w:rsid w:val="00747E22"/>
    <w:rsid w:val="00747E65"/>
    <w:rsid w:val="007501C8"/>
    <w:rsid w:val="00751F87"/>
    <w:rsid w:val="0075250F"/>
    <w:rsid w:val="007549FE"/>
    <w:rsid w:val="00755F5D"/>
    <w:rsid w:val="00755FCE"/>
    <w:rsid w:val="0075648E"/>
    <w:rsid w:val="00756776"/>
    <w:rsid w:val="00757E36"/>
    <w:rsid w:val="00760224"/>
    <w:rsid w:val="00760D5D"/>
    <w:rsid w:val="00761729"/>
    <w:rsid w:val="00764989"/>
    <w:rsid w:val="00765168"/>
    <w:rsid w:val="007661BB"/>
    <w:rsid w:val="007666AD"/>
    <w:rsid w:val="00767E39"/>
    <w:rsid w:val="00771BFB"/>
    <w:rsid w:val="0077473D"/>
    <w:rsid w:val="007750CE"/>
    <w:rsid w:val="007762D4"/>
    <w:rsid w:val="0077727B"/>
    <w:rsid w:val="0078251F"/>
    <w:rsid w:val="00782DFE"/>
    <w:rsid w:val="00782ED1"/>
    <w:rsid w:val="00784D0A"/>
    <w:rsid w:val="00785E35"/>
    <w:rsid w:val="00786D97"/>
    <w:rsid w:val="00790093"/>
    <w:rsid w:val="00790314"/>
    <w:rsid w:val="00790561"/>
    <w:rsid w:val="00791517"/>
    <w:rsid w:val="00791A37"/>
    <w:rsid w:val="00791C04"/>
    <w:rsid w:val="00791C7D"/>
    <w:rsid w:val="00793B26"/>
    <w:rsid w:val="00794564"/>
    <w:rsid w:val="00794DDC"/>
    <w:rsid w:val="00797015"/>
    <w:rsid w:val="007A01B3"/>
    <w:rsid w:val="007A3C03"/>
    <w:rsid w:val="007A4674"/>
    <w:rsid w:val="007A4BD0"/>
    <w:rsid w:val="007A5555"/>
    <w:rsid w:val="007A58E0"/>
    <w:rsid w:val="007A5DA5"/>
    <w:rsid w:val="007A5E64"/>
    <w:rsid w:val="007B0BCD"/>
    <w:rsid w:val="007B10F0"/>
    <w:rsid w:val="007B28DA"/>
    <w:rsid w:val="007B5D1B"/>
    <w:rsid w:val="007B6124"/>
    <w:rsid w:val="007C08A5"/>
    <w:rsid w:val="007C0B61"/>
    <w:rsid w:val="007C11CA"/>
    <w:rsid w:val="007C1772"/>
    <w:rsid w:val="007C235C"/>
    <w:rsid w:val="007C3C8D"/>
    <w:rsid w:val="007C44CB"/>
    <w:rsid w:val="007C48EF"/>
    <w:rsid w:val="007C6778"/>
    <w:rsid w:val="007C68F6"/>
    <w:rsid w:val="007C71F9"/>
    <w:rsid w:val="007C77AA"/>
    <w:rsid w:val="007D015A"/>
    <w:rsid w:val="007D1E3F"/>
    <w:rsid w:val="007D4667"/>
    <w:rsid w:val="007D4BC0"/>
    <w:rsid w:val="007D5E35"/>
    <w:rsid w:val="007D7926"/>
    <w:rsid w:val="007D7DA3"/>
    <w:rsid w:val="007E03C2"/>
    <w:rsid w:val="007E04A3"/>
    <w:rsid w:val="007E0ECE"/>
    <w:rsid w:val="007E161C"/>
    <w:rsid w:val="007E1CE5"/>
    <w:rsid w:val="007E1D05"/>
    <w:rsid w:val="007E2D38"/>
    <w:rsid w:val="007E317E"/>
    <w:rsid w:val="007E433D"/>
    <w:rsid w:val="007E4B33"/>
    <w:rsid w:val="007E65BE"/>
    <w:rsid w:val="007E6CDC"/>
    <w:rsid w:val="007F04C9"/>
    <w:rsid w:val="007F0D2A"/>
    <w:rsid w:val="007F0E67"/>
    <w:rsid w:val="007F1257"/>
    <w:rsid w:val="007F1D7A"/>
    <w:rsid w:val="007F32D2"/>
    <w:rsid w:val="007F3B33"/>
    <w:rsid w:val="007F6830"/>
    <w:rsid w:val="007F6D85"/>
    <w:rsid w:val="008003FD"/>
    <w:rsid w:val="008005A8"/>
    <w:rsid w:val="00800E94"/>
    <w:rsid w:val="00800FDE"/>
    <w:rsid w:val="008013FC"/>
    <w:rsid w:val="00801D79"/>
    <w:rsid w:val="00802DCB"/>
    <w:rsid w:val="00802E55"/>
    <w:rsid w:val="008031E6"/>
    <w:rsid w:val="00804500"/>
    <w:rsid w:val="00805796"/>
    <w:rsid w:val="00807C51"/>
    <w:rsid w:val="0081016E"/>
    <w:rsid w:val="00810250"/>
    <w:rsid w:val="00810FD1"/>
    <w:rsid w:val="008118B7"/>
    <w:rsid w:val="008122D1"/>
    <w:rsid w:val="00812A13"/>
    <w:rsid w:val="008130C9"/>
    <w:rsid w:val="008138DA"/>
    <w:rsid w:val="00813EDD"/>
    <w:rsid w:val="00814766"/>
    <w:rsid w:val="008150A5"/>
    <w:rsid w:val="00815AD7"/>
    <w:rsid w:val="00815BFC"/>
    <w:rsid w:val="00816A95"/>
    <w:rsid w:val="00817FB2"/>
    <w:rsid w:val="008213EC"/>
    <w:rsid w:val="0082157C"/>
    <w:rsid w:val="00821B31"/>
    <w:rsid w:val="00822426"/>
    <w:rsid w:val="008226CD"/>
    <w:rsid w:val="00822927"/>
    <w:rsid w:val="00823908"/>
    <w:rsid w:val="00827A05"/>
    <w:rsid w:val="00827F2D"/>
    <w:rsid w:val="00830BE5"/>
    <w:rsid w:val="0083222B"/>
    <w:rsid w:val="008326BD"/>
    <w:rsid w:val="008361ED"/>
    <w:rsid w:val="00836645"/>
    <w:rsid w:val="00836E79"/>
    <w:rsid w:val="00840064"/>
    <w:rsid w:val="00841811"/>
    <w:rsid w:val="00841D80"/>
    <w:rsid w:val="008437EC"/>
    <w:rsid w:val="00843D53"/>
    <w:rsid w:val="00844338"/>
    <w:rsid w:val="0084511E"/>
    <w:rsid w:val="008466CD"/>
    <w:rsid w:val="00850D1F"/>
    <w:rsid w:val="00855051"/>
    <w:rsid w:val="00856A45"/>
    <w:rsid w:val="008571E3"/>
    <w:rsid w:val="00857823"/>
    <w:rsid w:val="00857980"/>
    <w:rsid w:val="008604E1"/>
    <w:rsid w:val="0086241B"/>
    <w:rsid w:val="00862D93"/>
    <w:rsid w:val="0086392B"/>
    <w:rsid w:val="00864791"/>
    <w:rsid w:val="00865D72"/>
    <w:rsid w:val="008665B8"/>
    <w:rsid w:val="008673BF"/>
    <w:rsid w:val="00867AB7"/>
    <w:rsid w:val="00870DF1"/>
    <w:rsid w:val="00871275"/>
    <w:rsid w:val="008714E3"/>
    <w:rsid w:val="00871E65"/>
    <w:rsid w:val="00872A3C"/>
    <w:rsid w:val="00872BB8"/>
    <w:rsid w:val="00872EEA"/>
    <w:rsid w:val="0087672E"/>
    <w:rsid w:val="008777C3"/>
    <w:rsid w:val="00877F55"/>
    <w:rsid w:val="0088116A"/>
    <w:rsid w:val="0088426A"/>
    <w:rsid w:val="00885683"/>
    <w:rsid w:val="00892639"/>
    <w:rsid w:val="0089397B"/>
    <w:rsid w:val="0089403C"/>
    <w:rsid w:val="00894966"/>
    <w:rsid w:val="00896389"/>
    <w:rsid w:val="0089686B"/>
    <w:rsid w:val="00896D1D"/>
    <w:rsid w:val="00896F6D"/>
    <w:rsid w:val="008A05EC"/>
    <w:rsid w:val="008A0D2F"/>
    <w:rsid w:val="008A2DF9"/>
    <w:rsid w:val="008A3150"/>
    <w:rsid w:val="008A32E8"/>
    <w:rsid w:val="008A457F"/>
    <w:rsid w:val="008A5733"/>
    <w:rsid w:val="008A6E28"/>
    <w:rsid w:val="008A7E7A"/>
    <w:rsid w:val="008B0E68"/>
    <w:rsid w:val="008B108E"/>
    <w:rsid w:val="008B1EE8"/>
    <w:rsid w:val="008B2C73"/>
    <w:rsid w:val="008B31CD"/>
    <w:rsid w:val="008B36C7"/>
    <w:rsid w:val="008B3E6C"/>
    <w:rsid w:val="008B5293"/>
    <w:rsid w:val="008B67E5"/>
    <w:rsid w:val="008B6EF3"/>
    <w:rsid w:val="008B7CEF"/>
    <w:rsid w:val="008C1CF1"/>
    <w:rsid w:val="008C241E"/>
    <w:rsid w:val="008C24DC"/>
    <w:rsid w:val="008C26C8"/>
    <w:rsid w:val="008C4AF7"/>
    <w:rsid w:val="008C5FD0"/>
    <w:rsid w:val="008C6218"/>
    <w:rsid w:val="008C642D"/>
    <w:rsid w:val="008C770B"/>
    <w:rsid w:val="008C77EA"/>
    <w:rsid w:val="008C7E81"/>
    <w:rsid w:val="008D01A2"/>
    <w:rsid w:val="008D0445"/>
    <w:rsid w:val="008D200F"/>
    <w:rsid w:val="008D25BA"/>
    <w:rsid w:val="008D2A1C"/>
    <w:rsid w:val="008D381F"/>
    <w:rsid w:val="008D3C86"/>
    <w:rsid w:val="008D5A37"/>
    <w:rsid w:val="008D626B"/>
    <w:rsid w:val="008D6FA0"/>
    <w:rsid w:val="008D7637"/>
    <w:rsid w:val="008D7E10"/>
    <w:rsid w:val="008E256B"/>
    <w:rsid w:val="008E44D4"/>
    <w:rsid w:val="008E45B0"/>
    <w:rsid w:val="008E4E99"/>
    <w:rsid w:val="008E61E9"/>
    <w:rsid w:val="008E6AAD"/>
    <w:rsid w:val="008F0DB1"/>
    <w:rsid w:val="008F20E8"/>
    <w:rsid w:val="008F341C"/>
    <w:rsid w:val="008F4601"/>
    <w:rsid w:val="008F4BA8"/>
    <w:rsid w:val="008F4E21"/>
    <w:rsid w:val="008F5EF6"/>
    <w:rsid w:val="008F65B8"/>
    <w:rsid w:val="008F6E41"/>
    <w:rsid w:val="008F7BF0"/>
    <w:rsid w:val="0090112E"/>
    <w:rsid w:val="009029BB"/>
    <w:rsid w:val="00902F09"/>
    <w:rsid w:val="00903B43"/>
    <w:rsid w:val="0090426E"/>
    <w:rsid w:val="00904D83"/>
    <w:rsid w:val="009052F3"/>
    <w:rsid w:val="009066E8"/>
    <w:rsid w:val="00907611"/>
    <w:rsid w:val="00911061"/>
    <w:rsid w:val="00911F57"/>
    <w:rsid w:val="00911F9F"/>
    <w:rsid w:val="00912392"/>
    <w:rsid w:val="00915D9F"/>
    <w:rsid w:val="009176DE"/>
    <w:rsid w:val="009226FE"/>
    <w:rsid w:val="00922A16"/>
    <w:rsid w:val="00922A3D"/>
    <w:rsid w:val="00925331"/>
    <w:rsid w:val="00925BBB"/>
    <w:rsid w:val="009271F8"/>
    <w:rsid w:val="00927C04"/>
    <w:rsid w:val="00930CEC"/>
    <w:rsid w:val="00931EB7"/>
    <w:rsid w:val="0093270F"/>
    <w:rsid w:val="00933685"/>
    <w:rsid w:val="00935B1A"/>
    <w:rsid w:val="00937617"/>
    <w:rsid w:val="009412C1"/>
    <w:rsid w:val="0094136E"/>
    <w:rsid w:val="00941C14"/>
    <w:rsid w:val="009421A4"/>
    <w:rsid w:val="00942C76"/>
    <w:rsid w:val="00943B79"/>
    <w:rsid w:val="00943F1D"/>
    <w:rsid w:val="0094478E"/>
    <w:rsid w:val="00944C94"/>
    <w:rsid w:val="00945E9B"/>
    <w:rsid w:val="00946CC6"/>
    <w:rsid w:val="00952005"/>
    <w:rsid w:val="0095307F"/>
    <w:rsid w:val="00953BC5"/>
    <w:rsid w:val="00954101"/>
    <w:rsid w:val="009543C0"/>
    <w:rsid w:val="00954C1C"/>
    <w:rsid w:val="00954D3D"/>
    <w:rsid w:val="009555D8"/>
    <w:rsid w:val="00955944"/>
    <w:rsid w:val="00956008"/>
    <w:rsid w:val="00956F53"/>
    <w:rsid w:val="0096005B"/>
    <w:rsid w:val="009602CE"/>
    <w:rsid w:val="00962B5A"/>
    <w:rsid w:val="00962D83"/>
    <w:rsid w:val="00962EAE"/>
    <w:rsid w:val="00963E4A"/>
    <w:rsid w:val="00963F3B"/>
    <w:rsid w:val="00964E1C"/>
    <w:rsid w:val="009650C6"/>
    <w:rsid w:val="00965A8C"/>
    <w:rsid w:val="009674EE"/>
    <w:rsid w:val="00967727"/>
    <w:rsid w:val="00970F9B"/>
    <w:rsid w:val="00972062"/>
    <w:rsid w:val="009720E9"/>
    <w:rsid w:val="009729D3"/>
    <w:rsid w:val="00972D42"/>
    <w:rsid w:val="00974474"/>
    <w:rsid w:val="00974685"/>
    <w:rsid w:val="009751D3"/>
    <w:rsid w:val="0097522B"/>
    <w:rsid w:val="00976498"/>
    <w:rsid w:val="00976E4E"/>
    <w:rsid w:val="00981340"/>
    <w:rsid w:val="00981CA9"/>
    <w:rsid w:val="009827F5"/>
    <w:rsid w:val="009838FA"/>
    <w:rsid w:val="009854FE"/>
    <w:rsid w:val="00987AAF"/>
    <w:rsid w:val="00990B5E"/>
    <w:rsid w:val="009914E4"/>
    <w:rsid w:val="00992885"/>
    <w:rsid w:val="009939F9"/>
    <w:rsid w:val="00993D9C"/>
    <w:rsid w:val="009967BC"/>
    <w:rsid w:val="00996C15"/>
    <w:rsid w:val="009979FC"/>
    <w:rsid w:val="00997BB0"/>
    <w:rsid w:val="009A062E"/>
    <w:rsid w:val="009A2B0D"/>
    <w:rsid w:val="009A3D2C"/>
    <w:rsid w:val="009A43D8"/>
    <w:rsid w:val="009A65B8"/>
    <w:rsid w:val="009B0404"/>
    <w:rsid w:val="009B1805"/>
    <w:rsid w:val="009B1AB2"/>
    <w:rsid w:val="009B2298"/>
    <w:rsid w:val="009B4BD0"/>
    <w:rsid w:val="009B6260"/>
    <w:rsid w:val="009B6BD7"/>
    <w:rsid w:val="009B753C"/>
    <w:rsid w:val="009C01D9"/>
    <w:rsid w:val="009C1354"/>
    <w:rsid w:val="009C304D"/>
    <w:rsid w:val="009C3A8A"/>
    <w:rsid w:val="009C799B"/>
    <w:rsid w:val="009D0487"/>
    <w:rsid w:val="009D0DCB"/>
    <w:rsid w:val="009D1A22"/>
    <w:rsid w:val="009D2585"/>
    <w:rsid w:val="009D2F3D"/>
    <w:rsid w:val="009D35BB"/>
    <w:rsid w:val="009D4152"/>
    <w:rsid w:val="009D43A3"/>
    <w:rsid w:val="009D4D44"/>
    <w:rsid w:val="009D5421"/>
    <w:rsid w:val="009D5C23"/>
    <w:rsid w:val="009D6668"/>
    <w:rsid w:val="009D7D00"/>
    <w:rsid w:val="009E0B24"/>
    <w:rsid w:val="009E4907"/>
    <w:rsid w:val="009E5DF2"/>
    <w:rsid w:val="009E69DD"/>
    <w:rsid w:val="009E6FF9"/>
    <w:rsid w:val="009E75C0"/>
    <w:rsid w:val="009F04FE"/>
    <w:rsid w:val="009F0BBD"/>
    <w:rsid w:val="009F112E"/>
    <w:rsid w:val="009F15E6"/>
    <w:rsid w:val="009F1784"/>
    <w:rsid w:val="009F3CC0"/>
    <w:rsid w:val="009F4981"/>
    <w:rsid w:val="009F4BB0"/>
    <w:rsid w:val="009F4F28"/>
    <w:rsid w:val="009F524B"/>
    <w:rsid w:val="009F5B3B"/>
    <w:rsid w:val="009F6B06"/>
    <w:rsid w:val="009F6B64"/>
    <w:rsid w:val="00A002A5"/>
    <w:rsid w:val="00A006EC"/>
    <w:rsid w:val="00A00E04"/>
    <w:rsid w:val="00A02294"/>
    <w:rsid w:val="00A027F2"/>
    <w:rsid w:val="00A033B1"/>
    <w:rsid w:val="00A0616A"/>
    <w:rsid w:val="00A06FBF"/>
    <w:rsid w:val="00A07121"/>
    <w:rsid w:val="00A12B28"/>
    <w:rsid w:val="00A12CA4"/>
    <w:rsid w:val="00A1450E"/>
    <w:rsid w:val="00A1490E"/>
    <w:rsid w:val="00A16D52"/>
    <w:rsid w:val="00A17462"/>
    <w:rsid w:val="00A1754D"/>
    <w:rsid w:val="00A22A5A"/>
    <w:rsid w:val="00A233C1"/>
    <w:rsid w:val="00A23E87"/>
    <w:rsid w:val="00A25825"/>
    <w:rsid w:val="00A267B7"/>
    <w:rsid w:val="00A26D5C"/>
    <w:rsid w:val="00A31399"/>
    <w:rsid w:val="00A3146C"/>
    <w:rsid w:val="00A3162B"/>
    <w:rsid w:val="00A31DD1"/>
    <w:rsid w:val="00A324F0"/>
    <w:rsid w:val="00A33213"/>
    <w:rsid w:val="00A343CD"/>
    <w:rsid w:val="00A348C1"/>
    <w:rsid w:val="00A34BCC"/>
    <w:rsid w:val="00A3673F"/>
    <w:rsid w:val="00A37597"/>
    <w:rsid w:val="00A379E1"/>
    <w:rsid w:val="00A4174F"/>
    <w:rsid w:val="00A41766"/>
    <w:rsid w:val="00A4196E"/>
    <w:rsid w:val="00A41C5E"/>
    <w:rsid w:val="00A41E28"/>
    <w:rsid w:val="00A427FE"/>
    <w:rsid w:val="00A4336E"/>
    <w:rsid w:val="00A43911"/>
    <w:rsid w:val="00A47AE3"/>
    <w:rsid w:val="00A51EEC"/>
    <w:rsid w:val="00A5357A"/>
    <w:rsid w:val="00A53643"/>
    <w:rsid w:val="00A53DD9"/>
    <w:rsid w:val="00A5547F"/>
    <w:rsid w:val="00A56A54"/>
    <w:rsid w:val="00A60AD1"/>
    <w:rsid w:val="00A61D9C"/>
    <w:rsid w:val="00A62076"/>
    <w:rsid w:val="00A62177"/>
    <w:rsid w:val="00A63044"/>
    <w:rsid w:val="00A64192"/>
    <w:rsid w:val="00A6578E"/>
    <w:rsid w:val="00A663EB"/>
    <w:rsid w:val="00A6642E"/>
    <w:rsid w:val="00A66651"/>
    <w:rsid w:val="00A66812"/>
    <w:rsid w:val="00A66BA5"/>
    <w:rsid w:val="00A67A67"/>
    <w:rsid w:val="00A7002D"/>
    <w:rsid w:val="00A70391"/>
    <w:rsid w:val="00A75133"/>
    <w:rsid w:val="00A75B49"/>
    <w:rsid w:val="00A763AC"/>
    <w:rsid w:val="00A76AA0"/>
    <w:rsid w:val="00A7743C"/>
    <w:rsid w:val="00A77480"/>
    <w:rsid w:val="00A77FA0"/>
    <w:rsid w:val="00A80552"/>
    <w:rsid w:val="00A80A5F"/>
    <w:rsid w:val="00A81766"/>
    <w:rsid w:val="00A818AD"/>
    <w:rsid w:val="00A81ACA"/>
    <w:rsid w:val="00A846A8"/>
    <w:rsid w:val="00A85DBF"/>
    <w:rsid w:val="00A861C9"/>
    <w:rsid w:val="00A8759F"/>
    <w:rsid w:val="00A919C5"/>
    <w:rsid w:val="00A92205"/>
    <w:rsid w:val="00A930E5"/>
    <w:rsid w:val="00A94642"/>
    <w:rsid w:val="00A94A7B"/>
    <w:rsid w:val="00A9512F"/>
    <w:rsid w:val="00A951C5"/>
    <w:rsid w:val="00A95C7D"/>
    <w:rsid w:val="00A9603C"/>
    <w:rsid w:val="00A964A9"/>
    <w:rsid w:val="00A971F0"/>
    <w:rsid w:val="00AA1055"/>
    <w:rsid w:val="00AA1FAC"/>
    <w:rsid w:val="00AA37AC"/>
    <w:rsid w:val="00AA4585"/>
    <w:rsid w:val="00AA45CC"/>
    <w:rsid w:val="00AA5257"/>
    <w:rsid w:val="00AA54D9"/>
    <w:rsid w:val="00AA61EF"/>
    <w:rsid w:val="00AA64D7"/>
    <w:rsid w:val="00AA65AC"/>
    <w:rsid w:val="00AA6F1F"/>
    <w:rsid w:val="00AA7033"/>
    <w:rsid w:val="00AA732A"/>
    <w:rsid w:val="00AB034D"/>
    <w:rsid w:val="00AB12F7"/>
    <w:rsid w:val="00AB1416"/>
    <w:rsid w:val="00AB1BDC"/>
    <w:rsid w:val="00AB35B3"/>
    <w:rsid w:val="00AB3A49"/>
    <w:rsid w:val="00AB4E4B"/>
    <w:rsid w:val="00AB50C9"/>
    <w:rsid w:val="00AB5ACF"/>
    <w:rsid w:val="00AB5E0C"/>
    <w:rsid w:val="00AB62FE"/>
    <w:rsid w:val="00AB6741"/>
    <w:rsid w:val="00AB7855"/>
    <w:rsid w:val="00AC12F4"/>
    <w:rsid w:val="00AC16C8"/>
    <w:rsid w:val="00AC1754"/>
    <w:rsid w:val="00AC3083"/>
    <w:rsid w:val="00AC4381"/>
    <w:rsid w:val="00AC49FC"/>
    <w:rsid w:val="00AC6FD1"/>
    <w:rsid w:val="00AD1CDC"/>
    <w:rsid w:val="00AD2EBA"/>
    <w:rsid w:val="00AD3131"/>
    <w:rsid w:val="00AD34EF"/>
    <w:rsid w:val="00AD4B7A"/>
    <w:rsid w:val="00AD4FFA"/>
    <w:rsid w:val="00AD5811"/>
    <w:rsid w:val="00AD62F3"/>
    <w:rsid w:val="00AD664B"/>
    <w:rsid w:val="00AE1ED3"/>
    <w:rsid w:val="00AE2361"/>
    <w:rsid w:val="00AE3A56"/>
    <w:rsid w:val="00AE4603"/>
    <w:rsid w:val="00AE4CA8"/>
    <w:rsid w:val="00AE4DDB"/>
    <w:rsid w:val="00AE612F"/>
    <w:rsid w:val="00AE6D03"/>
    <w:rsid w:val="00AE7A2A"/>
    <w:rsid w:val="00AE7D2B"/>
    <w:rsid w:val="00AF0205"/>
    <w:rsid w:val="00AF0BCC"/>
    <w:rsid w:val="00AF1C50"/>
    <w:rsid w:val="00AF2846"/>
    <w:rsid w:val="00AF2F48"/>
    <w:rsid w:val="00AF50F7"/>
    <w:rsid w:val="00AF5142"/>
    <w:rsid w:val="00AF5DBD"/>
    <w:rsid w:val="00AF6F8C"/>
    <w:rsid w:val="00B004BB"/>
    <w:rsid w:val="00B01629"/>
    <w:rsid w:val="00B01D3C"/>
    <w:rsid w:val="00B01D4E"/>
    <w:rsid w:val="00B02428"/>
    <w:rsid w:val="00B053C2"/>
    <w:rsid w:val="00B05A19"/>
    <w:rsid w:val="00B06117"/>
    <w:rsid w:val="00B061FF"/>
    <w:rsid w:val="00B1088F"/>
    <w:rsid w:val="00B13031"/>
    <w:rsid w:val="00B13358"/>
    <w:rsid w:val="00B13D8A"/>
    <w:rsid w:val="00B1417A"/>
    <w:rsid w:val="00B1423D"/>
    <w:rsid w:val="00B145AD"/>
    <w:rsid w:val="00B168B1"/>
    <w:rsid w:val="00B205C1"/>
    <w:rsid w:val="00B20634"/>
    <w:rsid w:val="00B21334"/>
    <w:rsid w:val="00B22293"/>
    <w:rsid w:val="00B228E8"/>
    <w:rsid w:val="00B25103"/>
    <w:rsid w:val="00B25D99"/>
    <w:rsid w:val="00B2617B"/>
    <w:rsid w:val="00B26746"/>
    <w:rsid w:val="00B26DA9"/>
    <w:rsid w:val="00B27C4E"/>
    <w:rsid w:val="00B32086"/>
    <w:rsid w:val="00B33FB6"/>
    <w:rsid w:val="00B36F04"/>
    <w:rsid w:val="00B371E8"/>
    <w:rsid w:val="00B3760A"/>
    <w:rsid w:val="00B37709"/>
    <w:rsid w:val="00B40003"/>
    <w:rsid w:val="00B41B08"/>
    <w:rsid w:val="00B41C05"/>
    <w:rsid w:val="00B41F88"/>
    <w:rsid w:val="00B427FE"/>
    <w:rsid w:val="00B429D3"/>
    <w:rsid w:val="00B4441C"/>
    <w:rsid w:val="00B4444C"/>
    <w:rsid w:val="00B45806"/>
    <w:rsid w:val="00B473FF"/>
    <w:rsid w:val="00B4744E"/>
    <w:rsid w:val="00B475D0"/>
    <w:rsid w:val="00B50212"/>
    <w:rsid w:val="00B50303"/>
    <w:rsid w:val="00B5084A"/>
    <w:rsid w:val="00B512AC"/>
    <w:rsid w:val="00B53B9D"/>
    <w:rsid w:val="00B570F5"/>
    <w:rsid w:val="00B5759A"/>
    <w:rsid w:val="00B644A6"/>
    <w:rsid w:val="00B66F99"/>
    <w:rsid w:val="00B673F1"/>
    <w:rsid w:val="00B67C8A"/>
    <w:rsid w:val="00B70A5F"/>
    <w:rsid w:val="00B70C98"/>
    <w:rsid w:val="00B73E64"/>
    <w:rsid w:val="00B75AF0"/>
    <w:rsid w:val="00B75BB6"/>
    <w:rsid w:val="00B75D48"/>
    <w:rsid w:val="00B76172"/>
    <w:rsid w:val="00B76D29"/>
    <w:rsid w:val="00B800DA"/>
    <w:rsid w:val="00B81BBE"/>
    <w:rsid w:val="00B8240E"/>
    <w:rsid w:val="00B82538"/>
    <w:rsid w:val="00B858E9"/>
    <w:rsid w:val="00B87200"/>
    <w:rsid w:val="00B90771"/>
    <w:rsid w:val="00B924A9"/>
    <w:rsid w:val="00B93DF9"/>
    <w:rsid w:val="00B93EE8"/>
    <w:rsid w:val="00B93F62"/>
    <w:rsid w:val="00B94904"/>
    <w:rsid w:val="00B949DD"/>
    <w:rsid w:val="00B94E04"/>
    <w:rsid w:val="00B9599E"/>
    <w:rsid w:val="00B95FDA"/>
    <w:rsid w:val="00B97BF2"/>
    <w:rsid w:val="00BA0032"/>
    <w:rsid w:val="00BA093E"/>
    <w:rsid w:val="00BA138A"/>
    <w:rsid w:val="00BA1EB9"/>
    <w:rsid w:val="00BA3031"/>
    <w:rsid w:val="00BA315B"/>
    <w:rsid w:val="00BA4A79"/>
    <w:rsid w:val="00BA4F1F"/>
    <w:rsid w:val="00BA5190"/>
    <w:rsid w:val="00BA60A3"/>
    <w:rsid w:val="00BA642B"/>
    <w:rsid w:val="00BA73C1"/>
    <w:rsid w:val="00BB115A"/>
    <w:rsid w:val="00BB18FE"/>
    <w:rsid w:val="00BB1A78"/>
    <w:rsid w:val="00BB2609"/>
    <w:rsid w:val="00BB2F3C"/>
    <w:rsid w:val="00BB4CCB"/>
    <w:rsid w:val="00BB54B8"/>
    <w:rsid w:val="00BB6444"/>
    <w:rsid w:val="00BB7F4C"/>
    <w:rsid w:val="00BC0E2E"/>
    <w:rsid w:val="00BC104C"/>
    <w:rsid w:val="00BC2B7F"/>
    <w:rsid w:val="00BC2E08"/>
    <w:rsid w:val="00BC2E6E"/>
    <w:rsid w:val="00BC3E79"/>
    <w:rsid w:val="00BC3EE7"/>
    <w:rsid w:val="00BC3F71"/>
    <w:rsid w:val="00BC430C"/>
    <w:rsid w:val="00BC4379"/>
    <w:rsid w:val="00BC43C0"/>
    <w:rsid w:val="00BC694C"/>
    <w:rsid w:val="00BC7B39"/>
    <w:rsid w:val="00BD0AED"/>
    <w:rsid w:val="00BD15FE"/>
    <w:rsid w:val="00BD21A6"/>
    <w:rsid w:val="00BD26AC"/>
    <w:rsid w:val="00BD2C37"/>
    <w:rsid w:val="00BD2EEC"/>
    <w:rsid w:val="00BD34F8"/>
    <w:rsid w:val="00BD475D"/>
    <w:rsid w:val="00BD50AD"/>
    <w:rsid w:val="00BD5381"/>
    <w:rsid w:val="00BD5C53"/>
    <w:rsid w:val="00BD67B8"/>
    <w:rsid w:val="00BD77CA"/>
    <w:rsid w:val="00BE02A8"/>
    <w:rsid w:val="00BE0443"/>
    <w:rsid w:val="00BE1280"/>
    <w:rsid w:val="00BE2BE6"/>
    <w:rsid w:val="00BE3613"/>
    <w:rsid w:val="00BE3B25"/>
    <w:rsid w:val="00BE46E4"/>
    <w:rsid w:val="00BE5113"/>
    <w:rsid w:val="00BE5471"/>
    <w:rsid w:val="00BE60B0"/>
    <w:rsid w:val="00BE72EF"/>
    <w:rsid w:val="00BE7AFC"/>
    <w:rsid w:val="00BF0702"/>
    <w:rsid w:val="00BF079E"/>
    <w:rsid w:val="00BF0B84"/>
    <w:rsid w:val="00BF1229"/>
    <w:rsid w:val="00BF1DC1"/>
    <w:rsid w:val="00BF320A"/>
    <w:rsid w:val="00BF3450"/>
    <w:rsid w:val="00BF37FA"/>
    <w:rsid w:val="00BF5276"/>
    <w:rsid w:val="00BF5282"/>
    <w:rsid w:val="00BF5306"/>
    <w:rsid w:val="00BF65D2"/>
    <w:rsid w:val="00BF6E23"/>
    <w:rsid w:val="00BF77F5"/>
    <w:rsid w:val="00C0189A"/>
    <w:rsid w:val="00C01992"/>
    <w:rsid w:val="00C031BA"/>
    <w:rsid w:val="00C035F6"/>
    <w:rsid w:val="00C03E17"/>
    <w:rsid w:val="00C0439C"/>
    <w:rsid w:val="00C06741"/>
    <w:rsid w:val="00C06DAB"/>
    <w:rsid w:val="00C11280"/>
    <w:rsid w:val="00C1175E"/>
    <w:rsid w:val="00C11ED4"/>
    <w:rsid w:val="00C121C6"/>
    <w:rsid w:val="00C12D65"/>
    <w:rsid w:val="00C138E8"/>
    <w:rsid w:val="00C13DC8"/>
    <w:rsid w:val="00C14BB9"/>
    <w:rsid w:val="00C151E3"/>
    <w:rsid w:val="00C1528D"/>
    <w:rsid w:val="00C15336"/>
    <w:rsid w:val="00C15447"/>
    <w:rsid w:val="00C155E1"/>
    <w:rsid w:val="00C20214"/>
    <w:rsid w:val="00C211FC"/>
    <w:rsid w:val="00C21D1E"/>
    <w:rsid w:val="00C226C1"/>
    <w:rsid w:val="00C23252"/>
    <w:rsid w:val="00C235F4"/>
    <w:rsid w:val="00C24807"/>
    <w:rsid w:val="00C24C9D"/>
    <w:rsid w:val="00C25499"/>
    <w:rsid w:val="00C255E2"/>
    <w:rsid w:val="00C26C50"/>
    <w:rsid w:val="00C27258"/>
    <w:rsid w:val="00C27966"/>
    <w:rsid w:val="00C27CE4"/>
    <w:rsid w:val="00C30726"/>
    <w:rsid w:val="00C30FD3"/>
    <w:rsid w:val="00C3157E"/>
    <w:rsid w:val="00C31A04"/>
    <w:rsid w:val="00C31C9C"/>
    <w:rsid w:val="00C31F42"/>
    <w:rsid w:val="00C32517"/>
    <w:rsid w:val="00C33A49"/>
    <w:rsid w:val="00C340FD"/>
    <w:rsid w:val="00C34A3F"/>
    <w:rsid w:val="00C34B46"/>
    <w:rsid w:val="00C34B5B"/>
    <w:rsid w:val="00C35DAF"/>
    <w:rsid w:val="00C36813"/>
    <w:rsid w:val="00C379EC"/>
    <w:rsid w:val="00C37AE5"/>
    <w:rsid w:val="00C37FC0"/>
    <w:rsid w:val="00C4080A"/>
    <w:rsid w:val="00C40FE4"/>
    <w:rsid w:val="00C42BB8"/>
    <w:rsid w:val="00C460E9"/>
    <w:rsid w:val="00C467C7"/>
    <w:rsid w:val="00C46964"/>
    <w:rsid w:val="00C46E1A"/>
    <w:rsid w:val="00C47815"/>
    <w:rsid w:val="00C47A7E"/>
    <w:rsid w:val="00C50B78"/>
    <w:rsid w:val="00C52140"/>
    <w:rsid w:val="00C52A09"/>
    <w:rsid w:val="00C53084"/>
    <w:rsid w:val="00C533DF"/>
    <w:rsid w:val="00C5407D"/>
    <w:rsid w:val="00C54342"/>
    <w:rsid w:val="00C577AD"/>
    <w:rsid w:val="00C60580"/>
    <w:rsid w:val="00C606F5"/>
    <w:rsid w:val="00C616AA"/>
    <w:rsid w:val="00C618D6"/>
    <w:rsid w:val="00C61C4F"/>
    <w:rsid w:val="00C6247E"/>
    <w:rsid w:val="00C65B64"/>
    <w:rsid w:val="00C65F5C"/>
    <w:rsid w:val="00C6726A"/>
    <w:rsid w:val="00C67845"/>
    <w:rsid w:val="00C67DDE"/>
    <w:rsid w:val="00C70083"/>
    <w:rsid w:val="00C71DD4"/>
    <w:rsid w:val="00C7385F"/>
    <w:rsid w:val="00C757E4"/>
    <w:rsid w:val="00C76038"/>
    <w:rsid w:val="00C76C11"/>
    <w:rsid w:val="00C77842"/>
    <w:rsid w:val="00C779AF"/>
    <w:rsid w:val="00C804BC"/>
    <w:rsid w:val="00C80893"/>
    <w:rsid w:val="00C815B0"/>
    <w:rsid w:val="00C81D01"/>
    <w:rsid w:val="00C824D9"/>
    <w:rsid w:val="00C8264D"/>
    <w:rsid w:val="00C828F6"/>
    <w:rsid w:val="00C84AEA"/>
    <w:rsid w:val="00C84BA5"/>
    <w:rsid w:val="00C84F33"/>
    <w:rsid w:val="00C8552D"/>
    <w:rsid w:val="00C8752B"/>
    <w:rsid w:val="00C87C39"/>
    <w:rsid w:val="00C92A5B"/>
    <w:rsid w:val="00C92D8A"/>
    <w:rsid w:val="00C930C1"/>
    <w:rsid w:val="00C95D4B"/>
    <w:rsid w:val="00C97530"/>
    <w:rsid w:val="00CA0023"/>
    <w:rsid w:val="00CA082E"/>
    <w:rsid w:val="00CA0BEE"/>
    <w:rsid w:val="00CA0CF3"/>
    <w:rsid w:val="00CA1522"/>
    <w:rsid w:val="00CA20C7"/>
    <w:rsid w:val="00CA2865"/>
    <w:rsid w:val="00CA3C57"/>
    <w:rsid w:val="00CA486D"/>
    <w:rsid w:val="00CA4A47"/>
    <w:rsid w:val="00CA4C5F"/>
    <w:rsid w:val="00CA506C"/>
    <w:rsid w:val="00CA5FD1"/>
    <w:rsid w:val="00CA7AB9"/>
    <w:rsid w:val="00CB0143"/>
    <w:rsid w:val="00CB1893"/>
    <w:rsid w:val="00CB1DAC"/>
    <w:rsid w:val="00CB2127"/>
    <w:rsid w:val="00CB27B1"/>
    <w:rsid w:val="00CB35FF"/>
    <w:rsid w:val="00CB4D03"/>
    <w:rsid w:val="00CB653C"/>
    <w:rsid w:val="00CC0303"/>
    <w:rsid w:val="00CC037B"/>
    <w:rsid w:val="00CC1F2E"/>
    <w:rsid w:val="00CC1FBA"/>
    <w:rsid w:val="00CC32AC"/>
    <w:rsid w:val="00CC3AE2"/>
    <w:rsid w:val="00CC3CBF"/>
    <w:rsid w:val="00CC7E9E"/>
    <w:rsid w:val="00CD0601"/>
    <w:rsid w:val="00CD18B5"/>
    <w:rsid w:val="00CD29AE"/>
    <w:rsid w:val="00CD2F8E"/>
    <w:rsid w:val="00CD3090"/>
    <w:rsid w:val="00CD49C3"/>
    <w:rsid w:val="00CD574B"/>
    <w:rsid w:val="00CD5F77"/>
    <w:rsid w:val="00CD7458"/>
    <w:rsid w:val="00CE1B56"/>
    <w:rsid w:val="00CE2CE7"/>
    <w:rsid w:val="00CE3276"/>
    <w:rsid w:val="00CE3943"/>
    <w:rsid w:val="00CE649B"/>
    <w:rsid w:val="00CE68B2"/>
    <w:rsid w:val="00CE78AA"/>
    <w:rsid w:val="00CE7B90"/>
    <w:rsid w:val="00CF2229"/>
    <w:rsid w:val="00CF327B"/>
    <w:rsid w:val="00CF46C7"/>
    <w:rsid w:val="00D010A5"/>
    <w:rsid w:val="00D01518"/>
    <w:rsid w:val="00D01B06"/>
    <w:rsid w:val="00D021E4"/>
    <w:rsid w:val="00D0253C"/>
    <w:rsid w:val="00D040A6"/>
    <w:rsid w:val="00D04339"/>
    <w:rsid w:val="00D05A70"/>
    <w:rsid w:val="00D067F6"/>
    <w:rsid w:val="00D11BFE"/>
    <w:rsid w:val="00D12741"/>
    <w:rsid w:val="00D129CC"/>
    <w:rsid w:val="00D12F4A"/>
    <w:rsid w:val="00D1366F"/>
    <w:rsid w:val="00D13D0B"/>
    <w:rsid w:val="00D14397"/>
    <w:rsid w:val="00D16AE4"/>
    <w:rsid w:val="00D17785"/>
    <w:rsid w:val="00D17B1C"/>
    <w:rsid w:val="00D215DC"/>
    <w:rsid w:val="00D2431F"/>
    <w:rsid w:val="00D25770"/>
    <w:rsid w:val="00D27848"/>
    <w:rsid w:val="00D31206"/>
    <w:rsid w:val="00D31843"/>
    <w:rsid w:val="00D32382"/>
    <w:rsid w:val="00D32509"/>
    <w:rsid w:val="00D33A6D"/>
    <w:rsid w:val="00D33DBB"/>
    <w:rsid w:val="00D3586F"/>
    <w:rsid w:val="00D36CA6"/>
    <w:rsid w:val="00D36E40"/>
    <w:rsid w:val="00D37A6A"/>
    <w:rsid w:val="00D441C5"/>
    <w:rsid w:val="00D44223"/>
    <w:rsid w:val="00D452CC"/>
    <w:rsid w:val="00D45660"/>
    <w:rsid w:val="00D4687A"/>
    <w:rsid w:val="00D5003E"/>
    <w:rsid w:val="00D50D38"/>
    <w:rsid w:val="00D50FBB"/>
    <w:rsid w:val="00D5172C"/>
    <w:rsid w:val="00D52B14"/>
    <w:rsid w:val="00D538BB"/>
    <w:rsid w:val="00D54792"/>
    <w:rsid w:val="00D54C98"/>
    <w:rsid w:val="00D54CDD"/>
    <w:rsid w:val="00D60044"/>
    <w:rsid w:val="00D610A8"/>
    <w:rsid w:val="00D611F3"/>
    <w:rsid w:val="00D61348"/>
    <w:rsid w:val="00D614AD"/>
    <w:rsid w:val="00D618A9"/>
    <w:rsid w:val="00D61D17"/>
    <w:rsid w:val="00D621FD"/>
    <w:rsid w:val="00D625C8"/>
    <w:rsid w:val="00D6293F"/>
    <w:rsid w:val="00D63775"/>
    <w:rsid w:val="00D667E8"/>
    <w:rsid w:val="00D6769A"/>
    <w:rsid w:val="00D7015A"/>
    <w:rsid w:val="00D70BBF"/>
    <w:rsid w:val="00D71041"/>
    <w:rsid w:val="00D716CA"/>
    <w:rsid w:val="00D72AFD"/>
    <w:rsid w:val="00D737B0"/>
    <w:rsid w:val="00D742CD"/>
    <w:rsid w:val="00D7547E"/>
    <w:rsid w:val="00D756DB"/>
    <w:rsid w:val="00D757D3"/>
    <w:rsid w:val="00D75A85"/>
    <w:rsid w:val="00D76044"/>
    <w:rsid w:val="00D76327"/>
    <w:rsid w:val="00D7648E"/>
    <w:rsid w:val="00D77A0B"/>
    <w:rsid w:val="00D80440"/>
    <w:rsid w:val="00D805E5"/>
    <w:rsid w:val="00D806FC"/>
    <w:rsid w:val="00D80EF3"/>
    <w:rsid w:val="00D811DE"/>
    <w:rsid w:val="00D81200"/>
    <w:rsid w:val="00D812AB"/>
    <w:rsid w:val="00D81E16"/>
    <w:rsid w:val="00D830AB"/>
    <w:rsid w:val="00D84B06"/>
    <w:rsid w:val="00D85255"/>
    <w:rsid w:val="00D85518"/>
    <w:rsid w:val="00D85C36"/>
    <w:rsid w:val="00D85F85"/>
    <w:rsid w:val="00D86053"/>
    <w:rsid w:val="00D8668D"/>
    <w:rsid w:val="00D86CF8"/>
    <w:rsid w:val="00D86D80"/>
    <w:rsid w:val="00D87F20"/>
    <w:rsid w:val="00D91B7A"/>
    <w:rsid w:val="00D92059"/>
    <w:rsid w:val="00D928D7"/>
    <w:rsid w:val="00D92DA7"/>
    <w:rsid w:val="00D93E58"/>
    <w:rsid w:val="00D960BB"/>
    <w:rsid w:val="00D96B53"/>
    <w:rsid w:val="00DA3589"/>
    <w:rsid w:val="00DA378C"/>
    <w:rsid w:val="00DA5860"/>
    <w:rsid w:val="00DA6DD1"/>
    <w:rsid w:val="00DA767F"/>
    <w:rsid w:val="00DB00C9"/>
    <w:rsid w:val="00DB1036"/>
    <w:rsid w:val="00DB2872"/>
    <w:rsid w:val="00DB3163"/>
    <w:rsid w:val="00DB363A"/>
    <w:rsid w:val="00DB37EF"/>
    <w:rsid w:val="00DB41DB"/>
    <w:rsid w:val="00DB4DA3"/>
    <w:rsid w:val="00DB5D8A"/>
    <w:rsid w:val="00DB6B0D"/>
    <w:rsid w:val="00DB6BE4"/>
    <w:rsid w:val="00DB7BCE"/>
    <w:rsid w:val="00DB7C54"/>
    <w:rsid w:val="00DC0223"/>
    <w:rsid w:val="00DC28B6"/>
    <w:rsid w:val="00DC2B0B"/>
    <w:rsid w:val="00DC3D56"/>
    <w:rsid w:val="00DD0902"/>
    <w:rsid w:val="00DD1A34"/>
    <w:rsid w:val="00DD1F06"/>
    <w:rsid w:val="00DD328D"/>
    <w:rsid w:val="00DD3496"/>
    <w:rsid w:val="00DD399F"/>
    <w:rsid w:val="00DD40A5"/>
    <w:rsid w:val="00DD499C"/>
    <w:rsid w:val="00DD53CE"/>
    <w:rsid w:val="00DD6018"/>
    <w:rsid w:val="00DD6171"/>
    <w:rsid w:val="00DD6FA7"/>
    <w:rsid w:val="00DE0066"/>
    <w:rsid w:val="00DE0241"/>
    <w:rsid w:val="00DE2650"/>
    <w:rsid w:val="00DE4A15"/>
    <w:rsid w:val="00DF09DB"/>
    <w:rsid w:val="00DF1479"/>
    <w:rsid w:val="00DF16F6"/>
    <w:rsid w:val="00DF1C4D"/>
    <w:rsid w:val="00DF254A"/>
    <w:rsid w:val="00DF3D5A"/>
    <w:rsid w:val="00DF4BCD"/>
    <w:rsid w:val="00DF50BA"/>
    <w:rsid w:val="00DF586E"/>
    <w:rsid w:val="00DF5B1E"/>
    <w:rsid w:val="00DF6DD5"/>
    <w:rsid w:val="00E02351"/>
    <w:rsid w:val="00E02402"/>
    <w:rsid w:val="00E0274C"/>
    <w:rsid w:val="00E03C25"/>
    <w:rsid w:val="00E05897"/>
    <w:rsid w:val="00E05ABE"/>
    <w:rsid w:val="00E05EAB"/>
    <w:rsid w:val="00E07472"/>
    <w:rsid w:val="00E07861"/>
    <w:rsid w:val="00E07B69"/>
    <w:rsid w:val="00E07C75"/>
    <w:rsid w:val="00E07FA7"/>
    <w:rsid w:val="00E10478"/>
    <w:rsid w:val="00E104EF"/>
    <w:rsid w:val="00E1128A"/>
    <w:rsid w:val="00E121A0"/>
    <w:rsid w:val="00E1230F"/>
    <w:rsid w:val="00E12625"/>
    <w:rsid w:val="00E13C57"/>
    <w:rsid w:val="00E15354"/>
    <w:rsid w:val="00E166AD"/>
    <w:rsid w:val="00E16C3E"/>
    <w:rsid w:val="00E1729E"/>
    <w:rsid w:val="00E172E2"/>
    <w:rsid w:val="00E1730D"/>
    <w:rsid w:val="00E175C2"/>
    <w:rsid w:val="00E218CC"/>
    <w:rsid w:val="00E21CB4"/>
    <w:rsid w:val="00E225E1"/>
    <w:rsid w:val="00E227D8"/>
    <w:rsid w:val="00E230A7"/>
    <w:rsid w:val="00E23AAF"/>
    <w:rsid w:val="00E24A0C"/>
    <w:rsid w:val="00E263E3"/>
    <w:rsid w:val="00E27BD1"/>
    <w:rsid w:val="00E27E85"/>
    <w:rsid w:val="00E30180"/>
    <w:rsid w:val="00E328C0"/>
    <w:rsid w:val="00E332A8"/>
    <w:rsid w:val="00E336F0"/>
    <w:rsid w:val="00E33B10"/>
    <w:rsid w:val="00E33B5F"/>
    <w:rsid w:val="00E347A2"/>
    <w:rsid w:val="00E35794"/>
    <w:rsid w:val="00E35F16"/>
    <w:rsid w:val="00E36258"/>
    <w:rsid w:val="00E36586"/>
    <w:rsid w:val="00E41D40"/>
    <w:rsid w:val="00E43890"/>
    <w:rsid w:val="00E4437D"/>
    <w:rsid w:val="00E47101"/>
    <w:rsid w:val="00E4753A"/>
    <w:rsid w:val="00E5033E"/>
    <w:rsid w:val="00E50733"/>
    <w:rsid w:val="00E5134E"/>
    <w:rsid w:val="00E51B31"/>
    <w:rsid w:val="00E52609"/>
    <w:rsid w:val="00E532B6"/>
    <w:rsid w:val="00E54C72"/>
    <w:rsid w:val="00E56091"/>
    <w:rsid w:val="00E60FB2"/>
    <w:rsid w:val="00E616A9"/>
    <w:rsid w:val="00E618C7"/>
    <w:rsid w:val="00E61C35"/>
    <w:rsid w:val="00E61ED1"/>
    <w:rsid w:val="00E639C3"/>
    <w:rsid w:val="00E65646"/>
    <w:rsid w:val="00E6675B"/>
    <w:rsid w:val="00E67D84"/>
    <w:rsid w:val="00E67D99"/>
    <w:rsid w:val="00E70707"/>
    <w:rsid w:val="00E70FA4"/>
    <w:rsid w:val="00E723B5"/>
    <w:rsid w:val="00E7247F"/>
    <w:rsid w:val="00E72502"/>
    <w:rsid w:val="00E733AD"/>
    <w:rsid w:val="00E73CCF"/>
    <w:rsid w:val="00E73F31"/>
    <w:rsid w:val="00E7489D"/>
    <w:rsid w:val="00E74E49"/>
    <w:rsid w:val="00E760EA"/>
    <w:rsid w:val="00E7617C"/>
    <w:rsid w:val="00E7643B"/>
    <w:rsid w:val="00E77EA5"/>
    <w:rsid w:val="00E82102"/>
    <w:rsid w:val="00E8219A"/>
    <w:rsid w:val="00E866A0"/>
    <w:rsid w:val="00E87451"/>
    <w:rsid w:val="00E87A60"/>
    <w:rsid w:val="00E90C4D"/>
    <w:rsid w:val="00E917C7"/>
    <w:rsid w:val="00E9334C"/>
    <w:rsid w:val="00E937A7"/>
    <w:rsid w:val="00E94A17"/>
    <w:rsid w:val="00E95E7C"/>
    <w:rsid w:val="00E97647"/>
    <w:rsid w:val="00E97B31"/>
    <w:rsid w:val="00EA035D"/>
    <w:rsid w:val="00EA056D"/>
    <w:rsid w:val="00EA163C"/>
    <w:rsid w:val="00EA182F"/>
    <w:rsid w:val="00EA1E95"/>
    <w:rsid w:val="00EA20B2"/>
    <w:rsid w:val="00EA3D7A"/>
    <w:rsid w:val="00EA4415"/>
    <w:rsid w:val="00EA4F8B"/>
    <w:rsid w:val="00EA50DC"/>
    <w:rsid w:val="00EA5E42"/>
    <w:rsid w:val="00EA6301"/>
    <w:rsid w:val="00EA6F39"/>
    <w:rsid w:val="00EB006E"/>
    <w:rsid w:val="00EB3065"/>
    <w:rsid w:val="00EB5565"/>
    <w:rsid w:val="00EB7353"/>
    <w:rsid w:val="00EC0024"/>
    <w:rsid w:val="00EC179E"/>
    <w:rsid w:val="00EC1A4C"/>
    <w:rsid w:val="00EC3FBA"/>
    <w:rsid w:val="00EC4BBB"/>
    <w:rsid w:val="00EC4EFD"/>
    <w:rsid w:val="00EC6217"/>
    <w:rsid w:val="00EC622A"/>
    <w:rsid w:val="00EC72EA"/>
    <w:rsid w:val="00ED0245"/>
    <w:rsid w:val="00ED06B7"/>
    <w:rsid w:val="00ED0C60"/>
    <w:rsid w:val="00ED10E1"/>
    <w:rsid w:val="00ED1180"/>
    <w:rsid w:val="00ED1893"/>
    <w:rsid w:val="00ED3DD1"/>
    <w:rsid w:val="00ED4377"/>
    <w:rsid w:val="00ED4FFE"/>
    <w:rsid w:val="00ED5948"/>
    <w:rsid w:val="00ED656C"/>
    <w:rsid w:val="00ED6614"/>
    <w:rsid w:val="00ED770C"/>
    <w:rsid w:val="00EE052F"/>
    <w:rsid w:val="00EE0DC6"/>
    <w:rsid w:val="00EE1947"/>
    <w:rsid w:val="00EE24DD"/>
    <w:rsid w:val="00EE324D"/>
    <w:rsid w:val="00EE4B57"/>
    <w:rsid w:val="00EE5F36"/>
    <w:rsid w:val="00EF026F"/>
    <w:rsid w:val="00EF04A4"/>
    <w:rsid w:val="00EF3C63"/>
    <w:rsid w:val="00EF40DE"/>
    <w:rsid w:val="00EF41A0"/>
    <w:rsid w:val="00EF6A5A"/>
    <w:rsid w:val="00EF7446"/>
    <w:rsid w:val="00EF7679"/>
    <w:rsid w:val="00F009EE"/>
    <w:rsid w:val="00F00A5D"/>
    <w:rsid w:val="00F00E17"/>
    <w:rsid w:val="00F025EC"/>
    <w:rsid w:val="00F02921"/>
    <w:rsid w:val="00F0375D"/>
    <w:rsid w:val="00F06272"/>
    <w:rsid w:val="00F067A1"/>
    <w:rsid w:val="00F075FD"/>
    <w:rsid w:val="00F07836"/>
    <w:rsid w:val="00F0784C"/>
    <w:rsid w:val="00F11A19"/>
    <w:rsid w:val="00F13A86"/>
    <w:rsid w:val="00F14068"/>
    <w:rsid w:val="00F14EC3"/>
    <w:rsid w:val="00F15640"/>
    <w:rsid w:val="00F213CE"/>
    <w:rsid w:val="00F23344"/>
    <w:rsid w:val="00F2710C"/>
    <w:rsid w:val="00F27956"/>
    <w:rsid w:val="00F30046"/>
    <w:rsid w:val="00F32CC2"/>
    <w:rsid w:val="00F3424A"/>
    <w:rsid w:val="00F35690"/>
    <w:rsid w:val="00F35F74"/>
    <w:rsid w:val="00F36867"/>
    <w:rsid w:val="00F37BFB"/>
    <w:rsid w:val="00F40C9F"/>
    <w:rsid w:val="00F40D65"/>
    <w:rsid w:val="00F42310"/>
    <w:rsid w:val="00F42EF4"/>
    <w:rsid w:val="00F43DE3"/>
    <w:rsid w:val="00F44729"/>
    <w:rsid w:val="00F44815"/>
    <w:rsid w:val="00F44A1A"/>
    <w:rsid w:val="00F44FB2"/>
    <w:rsid w:val="00F4508B"/>
    <w:rsid w:val="00F45829"/>
    <w:rsid w:val="00F46016"/>
    <w:rsid w:val="00F46145"/>
    <w:rsid w:val="00F46D8B"/>
    <w:rsid w:val="00F472AE"/>
    <w:rsid w:val="00F536AD"/>
    <w:rsid w:val="00F54316"/>
    <w:rsid w:val="00F543B9"/>
    <w:rsid w:val="00F5484D"/>
    <w:rsid w:val="00F54B45"/>
    <w:rsid w:val="00F55656"/>
    <w:rsid w:val="00F56601"/>
    <w:rsid w:val="00F572BF"/>
    <w:rsid w:val="00F5762A"/>
    <w:rsid w:val="00F60C9A"/>
    <w:rsid w:val="00F60DDA"/>
    <w:rsid w:val="00F61950"/>
    <w:rsid w:val="00F627EA"/>
    <w:rsid w:val="00F63499"/>
    <w:rsid w:val="00F64EA1"/>
    <w:rsid w:val="00F65577"/>
    <w:rsid w:val="00F66BB2"/>
    <w:rsid w:val="00F6761A"/>
    <w:rsid w:val="00F67A11"/>
    <w:rsid w:val="00F7065B"/>
    <w:rsid w:val="00F709DE"/>
    <w:rsid w:val="00F71DBC"/>
    <w:rsid w:val="00F74842"/>
    <w:rsid w:val="00F7624D"/>
    <w:rsid w:val="00F76577"/>
    <w:rsid w:val="00F767E4"/>
    <w:rsid w:val="00F76FBE"/>
    <w:rsid w:val="00F8010C"/>
    <w:rsid w:val="00F80600"/>
    <w:rsid w:val="00F80FCB"/>
    <w:rsid w:val="00F81A40"/>
    <w:rsid w:val="00F81CEF"/>
    <w:rsid w:val="00F8300D"/>
    <w:rsid w:val="00F835F3"/>
    <w:rsid w:val="00F84342"/>
    <w:rsid w:val="00F84A0E"/>
    <w:rsid w:val="00F84EA3"/>
    <w:rsid w:val="00F85123"/>
    <w:rsid w:val="00F85E98"/>
    <w:rsid w:val="00F86460"/>
    <w:rsid w:val="00F86E86"/>
    <w:rsid w:val="00F87CB5"/>
    <w:rsid w:val="00F87ED6"/>
    <w:rsid w:val="00F90BC5"/>
    <w:rsid w:val="00F91576"/>
    <w:rsid w:val="00F92BE9"/>
    <w:rsid w:val="00F9315F"/>
    <w:rsid w:val="00F93D1C"/>
    <w:rsid w:val="00F942BF"/>
    <w:rsid w:val="00F9544A"/>
    <w:rsid w:val="00F969B8"/>
    <w:rsid w:val="00FA039E"/>
    <w:rsid w:val="00FA040F"/>
    <w:rsid w:val="00FA1166"/>
    <w:rsid w:val="00FA134C"/>
    <w:rsid w:val="00FA16C0"/>
    <w:rsid w:val="00FA404E"/>
    <w:rsid w:val="00FA469A"/>
    <w:rsid w:val="00FA4800"/>
    <w:rsid w:val="00FA496E"/>
    <w:rsid w:val="00FA5DDB"/>
    <w:rsid w:val="00FA5DFE"/>
    <w:rsid w:val="00FA6B93"/>
    <w:rsid w:val="00FB2226"/>
    <w:rsid w:val="00FB2475"/>
    <w:rsid w:val="00FB2708"/>
    <w:rsid w:val="00FB2D18"/>
    <w:rsid w:val="00FB626F"/>
    <w:rsid w:val="00FB7131"/>
    <w:rsid w:val="00FB7D5A"/>
    <w:rsid w:val="00FC042D"/>
    <w:rsid w:val="00FC24E3"/>
    <w:rsid w:val="00FC2ADA"/>
    <w:rsid w:val="00FC32C7"/>
    <w:rsid w:val="00FC3693"/>
    <w:rsid w:val="00FC3751"/>
    <w:rsid w:val="00FC3F4E"/>
    <w:rsid w:val="00FC4E64"/>
    <w:rsid w:val="00FC5074"/>
    <w:rsid w:val="00FC77ED"/>
    <w:rsid w:val="00FD0D6F"/>
    <w:rsid w:val="00FD165A"/>
    <w:rsid w:val="00FD1CED"/>
    <w:rsid w:val="00FD60F6"/>
    <w:rsid w:val="00FD7ADC"/>
    <w:rsid w:val="00FD7BBE"/>
    <w:rsid w:val="00FD7CA7"/>
    <w:rsid w:val="00FE0188"/>
    <w:rsid w:val="00FE16C0"/>
    <w:rsid w:val="00FE19D5"/>
    <w:rsid w:val="00FE1CAD"/>
    <w:rsid w:val="00FE1F93"/>
    <w:rsid w:val="00FE3E2B"/>
    <w:rsid w:val="00FE4860"/>
    <w:rsid w:val="00FE5C90"/>
    <w:rsid w:val="00FF0CD9"/>
    <w:rsid w:val="00FF10A1"/>
    <w:rsid w:val="00FF13A2"/>
    <w:rsid w:val="00FF3E4F"/>
    <w:rsid w:val="00FF44C2"/>
    <w:rsid w:val="00FF5D66"/>
    <w:rsid w:val="00FF5DED"/>
    <w:rsid w:val="00FF62C3"/>
    <w:rsid w:val="00FF72D6"/>
    <w:rsid w:val="00FF7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83AB48B"/>
  <w15:docId w15:val="{21A861B2-505D-4C40-ABF3-20E122164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AA2"/>
    <w:rPr>
      <w:rFonts w:ascii="Arial Unicode MS" w:eastAsia="Arial Unicode MS" w:hAnsi="Arial Unicode MS" w:cs="Arial Unicode MS"/>
      <w:color w:val="000000"/>
      <w:sz w:val="24"/>
      <w:szCs w:val="24"/>
      <w:lang w:eastAsia="ru-RU"/>
    </w:rPr>
  </w:style>
  <w:style w:type="paragraph" w:styleId="10">
    <w:name w:val="heading 1"/>
    <w:aliases w:val="Заголовок 1_стандарта,Document Header1,H1,Введение...,Б1,Heading 1iz,Б11,Заголовок параграфа (1.),Headi...,h1,Heading 1 Char1,Заголов,Заголовок 1 Знак Знак,1,app heading 1,ITT t1,II+,I,H11,H12,H13,H14,H15,H16,H17,H18,H111"/>
    <w:basedOn w:val="a"/>
    <w:next w:val="a"/>
    <w:link w:val="11"/>
    <w:uiPriority w:val="9"/>
    <w:qFormat/>
    <w:rsid w:val="00C117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H2,H2 Знак,Заголовок 21,2,h2,Б2,RTC,iz2,Раздел Знак,Numbered text 3,HD2,Heading 2 Hidden,Gliederung2,Gliederung,Indented Heading,H21,H22,Indented Heading1,Indented Heading2,Indented Heading3,Indented Heading4,H23,H"/>
    <w:basedOn w:val="a"/>
    <w:next w:val="a"/>
    <w:link w:val="21"/>
    <w:uiPriority w:val="9"/>
    <w:qFormat/>
    <w:rsid w:val="00622927"/>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unhideWhenUsed/>
    <w:qFormat/>
    <w:rsid w:val="00C1175E"/>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C73E9"/>
    <w:rPr>
      <w:rFonts w:cs="Times New Roman"/>
      <w:color w:val="000080"/>
      <w:u w:val="single"/>
    </w:rPr>
  </w:style>
  <w:style w:type="character" w:customStyle="1" w:styleId="22">
    <w:name w:val="Основной текст (2)_"/>
    <w:link w:val="23"/>
    <w:locked/>
    <w:rsid w:val="002C73E9"/>
    <w:rPr>
      <w:rFonts w:ascii="Times New Roman" w:hAnsi="Times New Roman" w:cs="Times New Roman"/>
      <w:sz w:val="23"/>
      <w:szCs w:val="23"/>
      <w:shd w:val="clear" w:color="auto" w:fill="FFFFFF"/>
    </w:rPr>
  </w:style>
  <w:style w:type="character" w:customStyle="1" w:styleId="24">
    <w:name w:val="Оглавление 2 Знак"/>
    <w:link w:val="25"/>
    <w:uiPriority w:val="39"/>
    <w:locked/>
    <w:rsid w:val="003141E8"/>
    <w:rPr>
      <w:rFonts w:eastAsia="Arial Unicode MS" w:cstheme="minorHAnsi"/>
      <w:i/>
      <w:iCs/>
      <w:color w:val="000000"/>
      <w:sz w:val="20"/>
      <w:szCs w:val="20"/>
      <w:lang w:eastAsia="ru-RU"/>
    </w:rPr>
  </w:style>
  <w:style w:type="paragraph" w:customStyle="1" w:styleId="23">
    <w:name w:val="Основной текст (2)"/>
    <w:basedOn w:val="a"/>
    <w:link w:val="22"/>
    <w:rsid w:val="002C73E9"/>
    <w:pPr>
      <w:shd w:val="clear" w:color="auto" w:fill="FFFFFF"/>
      <w:spacing w:after="300" w:line="240" w:lineRule="atLeast"/>
    </w:pPr>
    <w:rPr>
      <w:rFonts w:ascii="Times New Roman" w:eastAsiaTheme="minorHAnsi" w:hAnsi="Times New Roman" w:cs="Times New Roman"/>
      <w:color w:val="auto"/>
      <w:sz w:val="23"/>
      <w:szCs w:val="23"/>
      <w:lang w:eastAsia="en-US"/>
    </w:rPr>
  </w:style>
  <w:style w:type="paragraph" w:styleId="25">
    <w:name w:val="toc 2"/>
    <w:basedOn w:val="a"/>
    <w:link w:val="24"/>
    <w:autoRedefine/>
    <w:uiPriority w:val="39"/>
    <w:rsid w:val="003141E8"/>
    <w:pPr>
      <w:spacing w:before="120"/>
      <w:ind w:left="240"/>
    </w:pPr>
    <w:rPr>
      <w:rFonts w:asciiTheme="minorHAnsi" w:hAnsiTheme="minorHAnsi" w:cstheme="minorHAnsi"/>
      <w:i/>
      <w:iCs/>
      <w:sz w:val="20"/>
      <w:szCs w:val="20"/>
    </w:rPr>
  </w:style>
  <w:style w:type="paragraph" w:styleId="12">
    <w:name w:val="toc 1"/>
    <w:basedOn w:val="a"/>
    <w:next w:val="a"/>
    <w:autoRedefine/>
    <w:uiPriority w:val="39"/>
    <w:rsid w:val="001479D5"/>
    <w:pPr>
      <w:tabs>
        <w:tab w:val="left" w:pos="480"/>
        <w:tab w:val="right" w:leader="dot" w:pos="9366"/>
      </w:tabs>
      <w:spacing w:before="240" w:after="120"/>
      <w:jc w:val="center"/>
    </w:pPr>
    <w:rPr>
      <w:rFonts w:asciiTheme="minorHAnsi" w:hAnsiTheme="minorHAnsi" w:cstheme="minorHAnsi"/>
      <w:b/>
      <w:bCs/>
      <w:sz w:val="20"/>
      <w:szCs w:val="20"/>
    </w:rPr>
  </w:style>
  <w:style w:type="paragraph" w:styleId="a4">
    <w:name w:val="Balloon Text"/>
    <w:basedOn w:val="a"/>
    <w:link w:val="a5"/>
    <w:uiPriority w:val="99"/>
    <w:semiHidden/>
    <w:unhideWhenUsed/>
    <w:rsid w:val="002C73E9"/>
    <w:rPr>
      <w:rFonts w:ascii="Tahoma" w:hAnsi="Tahoma" w:cs="Tahoma"/>
      <w:sz w:val="16"/>
      <w:szCs w:val="16"/>
    </w:rPr>
  </w:style>
  <w:style w:type="character" w:customStyle="1" w:styleId="a5">
    <w:name w:val="Текст выноски Знак"/>
    <w:basedOn w:val="a0"/>
    <w:link w:val="a4"/>
    <w:uiPriority w:val="99"/>
    <w:semiHidden/>
    <w:rsid w:val="002C73E9"/>
    <w:rPr>
      <w:rFonts w:ascii="Tahoma" w:eastAsia="Arial Unicode MS" w:hAnsi="Tahoma" w:cs="Tahoma"/>
      <w:color w:val="000000"/>
      <w:sz w:val="16"/>
      <w:szCs w:val="16"/>
      <w:lang w:eastAsia="ru-RU"/>
    </w:rPr>
  </w:style>
  <w:style w:type="character" w:customStyle="1" w:styleId="a6">
    <w:name w:val="Основной текст_"/>
    <w:link w:val="70"/>
    <w:locked/>
    <w:rsid w:val="003D222C"/>
    <w:rPr>
      <w:rFonts w:ascii="Times New Roman" w:hAnsi="Times New Roman" w:cs="Times New Roman"/>
      <w:sz w:val="21"/>
      <w:szCs w:val="21"/>
      <w:shd w:val="clear" w:color="auto" w:fill="FFFFFF"/>
    </w:rPr>
  </w:style>
  <w:style w:type="paragraph" w:customStyle="1" w:styleId="70">
    <w:name w:val="Основной текст7"/>
    <w:basedOn w:val="a"/>
    <w:link w:val="a6"/>
    <w:rsid w:val="003D222C"/>
    <w:pPr>
      <w:shd w:val="clear" w:color="auto" w:fill="FFFFFF"/>
      <w:spacing w:before="6660" w:line="254" w:lineRule="exact"/>
      <w:jc w:val="center"/>
    </w:pPr>
    <w:rPr>
      <w:rFonts w:ascii="Times New Roman" w:eastAsiaTheme="minorHAnsi" w:hAnsi="Times New Roman" w:cs="Times New Roman"/>
      <w:color w:val="auto"/>
      <w:sz w:val="21"/>
      <w:szCs w:val="21"/>
      <w:lang w:eastAsia="en-US"/>
    </w:rPr>
  </w:style>
  <w:style w:type="character" w:customStyle="1" w:styleId="21">
    <w:name w:val="Заголовок 2 Знак"/>
    <w:aliases w:val="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H22 Знак,H23 Знак"/>
    <w:basedOn w:val="a0"/>
    <w:link w:val="20"/>
    <w:rsid w:val="00622927"/>
    <w:rPr>
      <w:rFonts w:ascii="Times New Roman" w:eastAsia="Times New Roman" w:hAnsi="Times New Roman" w:cs="Times New Roman"/>
      <w:b/>
      <w:bCs/>
      <w:iCs/>
      <w:color w:val="000000"/>
      <w:sz w:val="28"/>
      <w:szCs w:val="28"/>
      <w:lang w:eastAsia="ru-RU"/>
    </w:rPr>
  </w:style>
  <w:style w:type="paragraph" w:customStyle="1" w:styleId="ConsPlusNormal">
    <w:name w:val="ConsPlusNormal"/>
    <w:link w:val="ConsPlusNormal0"/>
    <w:qFormat/>
    <w:rsid w:val="00C30FD3"/>
    <w:pPr>
      <w:widowControl w:val="0"/>
      <w:autoSpaceDE w:val="0"/>
      <w:autoSpaceDN w:val="0"/>
    </w:pPr>
    <w:rPr>
      <w:rFonts w:ascii="Calibri" w:eastAsia="Times New Roman" w:hAnsi="Calibri" w:cs="Calibri"/>
      <w:szCs w:val="20"/>
      <w:lang w:eastAsia="ru-RU"/>
    </w:rPr>
  </w:style>
  <w:style w:type="paragraph" w:styleId="a7">
    <w:name w:val="annotation text"/>
    <w:basedOn w:val="a"/>
    <w:link w:val="a8"/>
    <w:unhideWhenUsed/>
    <w:rsid w:val="00C30FD3"/>
    <w:pPr>
      <w:spacing w:after="160"/>
    </w:pPr>
    <w:rPr>
      <w:rFonts w:asciiTheme="minorHAnsi" w:eastAsiaTheme="minorHAnsi" w:hAnsiTheme="minorHAnsi" w:cstheme="minorBidi"/>
      <w:color w:val="auto"/>
      <w:sz w:val="20"/>
      <w:szCs w:val="20"/>
      <w:lang w:eastAsia="en-US"/>
    </w:rPr>
  </w:style>
  <w:style w:type="character" w:customStyle="1" w:styleId="a8">
    <w:name w:val="Текст примечания Знак"/>
    <w:basedOn w:val="a0"/>
    <w:link w:val="a7"/>
    <w:rsid w:val="00C30FD3"/>
    <w:rPr>
      <w:sz w:val="20"/>
      <w:szCs w:val="20"/>
    </w:rPr>
  </w:style>
  <w:style w:type="paragraph" w:styleId="a9">
    <w:name w:val="List Paragraph"/>
    <w:aliases w:val="Table-Normal,RSHB_Table-Normal,List Paragraph,Bullet List,FooterText,numbered,Paragraphe de liste1,lp1,Абзац маркированнный,Маркер"/>
    <w:basedOn w:val="a"/>
    <w:link w:val="aa"/>
    <w:uiPriority w:val="34"/>
    <w:qFormat/>
    <w:rsid w:val="00C30FD3"/>
    <w:pPr>
      <w:spacing w:after="200" w:line="276" w:lineRule="auto"/>
      <w:ind w:left="720"/>
      <w:contextualSpacing/>
    </w:pPr>
    <w:rPr>
      <w:rFonts w:ascii="Calibri" w:eastAsia="Calibri" w:hAnsi="Calibri" w:cs="Times New Roman"/>
      <w:color w:val="auto"/>
      <w:sz w:val="22"/>
      <w:szCs w:val="22"/>
      <w:lang w:eastAsia="en-US"/>
    </w:rPr>
  </w:style>
  <w:style w:type="character" w:customStyle="1" w:styleId="11">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 Знак Знак,1 Знак,II+ Знак"/>
    <w:basedOn w:val="a0"/>
    <w:link w:val="10"/>
    <w:uiPriority w:val="9"/>
    <w:rsid w:val="00C1175E"/>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C1175E"/>
    <w:rPr>
      <w:rFonts w:ascii="Calibri Light" w:eastAsia="Times New Roman" w:hAnsi="Calibri Light" w:cs="Times New Roman"/>
      <w:b/>
      <w:bCs/>
      <w:color w:val="000000"/>
      <w:sz w:val="26"/>
      <w:szCs w:val="26"/>
      <w:lang w:eastAsia="ru-RU"/>
    </w:rPr>
  </w:style>
  <w:style w:type="character" w:customStyle="1" w:styleId="26">
    <w:name w:val="Сноска (2)_"/>
    <w:link w:val="27"/>
    <w:locked/>
    <w:rsid w:val="00C1175E"/>
    <w:rPr>
      <w:rFonts w:ascii="Times New Roman" w:hAnsi="Times New Roman" w:cs="Times New Roman"/>
      <w:sz w:val="12"/>
      <w:szCs w:val="12"/>
      <w:shd w:val="clear" w:color="auto" w:fill="FFFFFF"/>
    </w:rPr>
  </w:style>
  <w:style w:type="character" w:customStyle="1" w:styleId="31">
    <w:name w:val="Сноска (3)_"/>
    <w:link w:val="32"/>
    <w:locked/>
    <w:rsid w:val="00C1175E"/>
    <w:rPr>
      <w:rFonts w:ascii="Times New Roman" w:hAnsi="Times New Roman" w:cs="Times New Roman"/>
      <w:sz w:val="21"/>
      <w:szCs w:val="21"/>
      <w:shd w:val="clear" w:color="auto" w:fill="FFFFFF"/>
    </w:rPr>
  </w:style>
  <w:style w:type="character" w:customStyle="1" w:styleId="ab">
    <w:name w:val="Сноска_"/>
    <w:link w:val="ac"/>
    <w:uiPriority w:val="99"/>
    <w:locked/>
    <w:rsid w:val="00C1175E"/>
    <w:rPr>
      <w:rFonts w:ascii="Times New Roman" w:hAnsi="Times New Roman" w:cs="Times New Roman"/>
      <w:sz w:val="21"/>
      <w:szCs w:val="21"/>
      <w:shd w:val="clear" w:color="auto" w:fill="FFFFFF"/>
    </w:rPr>
  </w:style>
  <w:style w:type="character" w:customStyle="1" w:styleId="ad">
    <w:name w:val="Сноска + Полужирный"/>
    <w:rsid w:val="00C1175E"/>
    <w:rPr>
      <w:rFonts w:ascii="Times New Roman" w:hAnsi="Times New Roman" w:cs="Times New Roman"/>
      <w:b/>
      <w:bCs/>
      <w:spacing w:val="0"/>
      <w:sz w:val="21"/>
      <w:szCs w:val="21"/>
    </w:rPr>
  </w:style>
  <w:style w:type="character" w:customStyle="1" w:styleId="40">
    <w:name w:val="Сноска (4)_"/>
    <w:link w:val="41"/>
    <w:locked/>
    <w:rsid w:val="00C1175E"/>
    <w:rPr>
      <w:rFonts w:ascii="Times New Roman" w:hAnsi="Times New Roman" w:cs="Times New Roman"/>
      <w:sz w:val="17"/>
      <w:szCs w:val="17"/>
      <w:shd w:val="clear" w:color="auto" w:fill="FFFFFF"/>
    </w:rPr>
  </w:style>
  <w:style w:type="character" w:customStyle="1" w:styleId="42">
    <w:name w:val="Заголовок №4_"/>
    <w:link w:val="43"/>
    <w:locked/>
    <w:rsid w:val="00C1175E"/>
    <w:rPr>
      <w:rFonts w:ascii="Times New Roman" w:hAnsi="Times New Roman" w:cs="Times New Roman"/>
      <w:sz w:val="21"/>
      <w:szCs w:val="21"/>
      <w:shd w:val="clear" w:color="auto" w:fill="FFFFFF"/>
    </w:rPr>
  </w:style>
  <w:style w:type="character" w:customStyle="1" w:styleId="44">
    <w:name w:val="Заголовок №4 + Не полужирный"/>
    <w:rsid w:val="00C1175E"/>
    <w:rPr>
      <w:rFonts w:ascii="Times New Roman" w:hAnsi="Times New Roman" w:cs="Times New Roman"/>
      <w:b/>
      <w:bCs/>
      <w:spacing w:val="0"/>
      <w:sz w:val="21"/>
      <w:szCs w:val="21"/>
    </w:rPr>
  </w:style>
  <w:style w:type="character" w:customStyle="1" w:styleId="13">
    <w:name w:val="Заголовок №1_"/>
    <w:link w:val="14"/>
    <w:locked/>
    <w:rsid w:val="00C1175E"/>
    <w:rPr>
      <w:rFonts w:ascii="Times New Roman" w:hAnsi="Times New Roman" w:cs="Times New Roman"/>
      <w:sz w:val="51"/>
      <w:szCs w:val="51"/>
      <w:shd w:val="clear" w:color="auto" w:fill="FFFFFF"/>
    </w:rPr>
  </w:style>
  <w:style w:type="character" w:customStyle="1" w:styleId="33">
    <w:name w:val="Основной текст (3)_"/>
    <w:link w:val="34"/>
    <w:locked/>
    <w:rsid w:val="00C1175E"/>
    <w:rPr>
      <w:rFonts w:ascii="Times New Roman" w:hAnsi="Times New Roman" w:cs="Times New Roman"/>
      <w:sz w:val="27"/>
      <w:szCs w:val="27"/>
      <w:shd w:val="clear" w:color="auto" w:fill="FFFFFF"/>
    </w:rPr>
  </w:style>
  <w:style w:type="character" w:customStyle="1" w:styleId="220">
    <w:name w:val="Заголовок №2 (2)_"/>
    <w:link w:val="221"/>
    <w:locked/>
    <w:rsid w:val="00C1175E"/>
    <w:rPr>
      <w:rFonts w:ascii="Times New Roman" w:hAnsi="Times New Roman" w:cs="Times New Roman"/>
      <w:sz w:val="27"/>
      <w:szCs w:val="27"/>
      <w:shd w:val="clear" w:color="auto" w:fill="FFFFFF"/>
    </w:rPr>
  </w:style>
  <w:style w:type="character" w:customStyle="1" w:styleId="ae">
    <w:name w:val="Колонтитул_"/>
    <w:link w:val="af"/>
    <w:locked/>
    <w:rsid w:val="00C1175E"/>
    <w:rPr>
      <w:rFonts w:ascii="Times New Roman" w:hAnsi="Times New Roman" w:cs="Times New Roman"/>
      <w:sz w:val="20"/>
      <w:szCs w:val="20"/>
      <w:shd w:val="clear" w:color="auto" w:fill="FFFFFF"/>
    </w:rPr>
  </w:style>
  <w:style w:type="character" w:customStyle="1" w:styleId="100">
    <w:name w:val="Колонтитул + 10"/>
    <w:aliases w:val="5 pt"/>
    <w:rsid w:val="00C1175E"/>
    <w:rPr>
      <w:rFonts w:ascii="Times New Roman" w:hAnsi="Times New Roman" w:cs="Times New Roman"/>
      <w:spacing w:val="0"/>
      <w:sz w:val="21"/>
      <w:szCs w:val="21"/>
    </w:rPr>
  </w:style>
  <w:style w:type="character" w:customStyle="1" w:styleId="45">
    <w:name w:val="Основной текст (4)_"/>
    <w:link w:val="410"/>
    <w:locked/>
    <w:rsid w:val="00C1175E"/>
    <w:rPr>
      <w:rFonts w:ascii="Times New Roman" w:hAnsi="Times New Roman" w:cs="Times New Roman"/>
      <w:sz w:val="21"/>
      <w:szCs w:val="21"/>
      <w:shd w:val="clear" w:color="auto" w:fill="FFFFFF"/>
    </w:rPr>
  </w:style>
  <w:style w:type="character" w:customStyle="1" w:styleId="15">
    <w:name w:val="Основной текст1"/>
    <w:rsid w:val="00C1175E"/>
    <w:rPr>
      <w:rFonts w:ascii="Times New Roman" w:hAnsi="Times New Roman" w:cs="Times New Roman"/>
      <w:spacing w:val="0"/>
      <w:sz w:val="21"/>
      <w:szCs w:val="21"/>
      <w:u w:val="single"/>
      <w:lang w:val="en-US"/>
    </w:rPr>
  </w:style>
  <w:style w:type="character" w:customStyle="1" w:styleId="28">
    <w:name w:val="Основной текст2"/>
    <w:basedOn w:val="a6"/>
    <w:rsid w:val="00C1175E"/>
    <w:rPr>
      <w:rFonts w:ascii="Times New Roman" w:hAnsi="Times New Roman" w:cs="Times New Roman"/>
      <w:spacing w:val="0"/>
      <w:sz w:val="21"/>
      <w:szCs w:val="21"/>
      <w:shd w:val="clear" w:color="auto" w:fill="FFFFFF"/>
    </w:rPr>
  </w:style>
  <w:style w:type="character" w:customStyle="1" w:styleId="af0">
    <w:name w:val="Основной текст + Полужирный"/>
    <w:rsid w:val="00C1175E"/>
    <w:rPr>
      <w:rFonts w:ascii="Times New Roman" w:hAnsi="Times New Roman" w:cs="Times New Roman"/>
      <w:b/>
      <w:bCs/>
      <w:spacing w:val="0"/>
      <w:sz w:val="21"/>
      <w:szCs w:val="21"/>
    </w:rPr>
  </w:style>
  <w:style w:type="character" w:customStyle="1" w:styleId="411">
    <w:name w:val="Заголовок №4 + Не полужирный1"/>
    <w:rsid w:val="00C1175E"/>
    <w:rPr>
      <w:rFonts w:ascii="Times New Roman" w:hAnsi="Times New Roman" w:cs="Times New Roman"/>
      <w:b/>
      <w:bCs/>
      <w:spacing w:val="0"/>
      <w:sz w:val="21"/>
      <w:szCs w:val="21"/>
    </w:rPr>
  </w:style>
  <w:style w:type="character" w:customStyle="1" w:styleId="150">
    <w:name w:val="Основной текст + Полужирный15"/>
    <w:rsid w:val="00C1175E"/>
    <w:rPr>
      <w:rFonts w:ascii="Times New Roman" w:hAnsi="Times New Roman" w:cs="Times New Roman"/>
      <w:b/>
      <w:bCs/>
      <w:spacing w:val="0"/>
      <w:sz w:val="21"/>
      <w:szCs w:val="21"/>
    </w:rPr>
  </w:style>
  <w:style w:type="character" w:customStyle="1" w:styleId="46">
    <w:name w:val="Основной текст (4) + Не полужирный"/>
    <w:rsid w:val="00C1175E"/>
    <w:rPr>
      <w:rFonts w:ascii="Times New Roman" w:hAnsi="Times New Roman" w:cs="Times New Roman"/>
      <w:b/>
      <w:bCs/>
      <w:spacing w:val="0"/>
      <w:sz w:val="21"/>
      <w:szCs w:val="21"/>
    </w:rPr>
  </w:style>
  <w:style w:type="character" w:customStyle="1" w:styleId="50">
    <w:name w:val="Основной текст (5)_"/>
    <w:link w:val="51"/>
    <w:locked/>
    <w:rsid w:val="00C1175E"/>
    <w:rPr>
      <w:rFonts w:ascii="Times New Roman" w:hAnsi="Times New Roman" w:cs="Times New Roman"/>
      <w:sz w:val="21"/>
      <w:szCs w:val="21"/>
      <w:shd w:val="clear" w:color="auto" w:fill="FFFFFF"/>
    </w:rPr>
  </w:style>
  <w:style w:type="character" w:customStyle="1" w:styleId="52">
    <w:name w:val="Основной текст (5) + Не курсив"/>
    <w:rsid w:val="00C1175E"/>
    <w:rPr>
      <w:rFonts w:ascii="Times New Roman" w:hAnsi="Times New Roman" w:cs="Times New Roman"/>
      <w:i/>
      <w:iCs/>
      <w:spacing w:val="0"/>
      <w:sz w:val="21"/>
      <w:szCs w:val="21"/>
    </w:rPr>
  </w:style>
  <w:style w:type="character" w:customStyle="1" w:styleId="450">
    <w:name w:val="Основной текст (4) + Не полужирный5"/>
    <w:rsid w:val="00C1175E"/>
    <w:rPr>
      <w:rFonts w:ascii="Times New Roman" w:hAnsi="Times New Roman" w:cs="Times New Roman"/>
      <w:b/>
      <w:bCs/>
      <w:spacing w:val="0"/>
      <w:sz w:val="21"/>
      <w:szCs w:val="21"/>
    </w:rPr>
  </w:style>
  <w:style w:type="character" w:customStyle="1" w:styleId="140">
    <w:name w:val="Основной текст + Полужирный14"/>
    <w:rsid w:val="00C1175E"/>
    <w:rPr>
      <w:rFonts w:ascii="Times New Roman" w:hAnsi="Times New Roman" w:cs="Times New Roman"/>
      <w:b/>
      <w:bCs/>
      <w:spacing w:val="0"/>
      <w:sz w:val="21"/>
      <w:szCs w:val="21"/>
    </w:rPr>
  </w:style>
  <w:style w:type="character" w:customStyle="1" w:styleId="440">
    <w:name w:val="Основной текст (4) + Не полужирный4"/>
    <w:rsid w:val="00C1175E"/>
    <w:rPr>
      <w:rFonts w:ascii="Times New Roman" w:hAnsi="Times New Roman" w:cs="Times New Roman"/>
      <w:b/>
      <w:bCs/>
      <w:spacing w:val="0"/>
      <w:sz w:val="21"/>
      <w:szCs w:val="21"/>
    </w:rPr>
  </w:style>
  <w:style w:type="character" w:customStyle="1" w:styleId="60">
    <w:name w:val="Основной текст (6)_"/>
    <w:link w:val="61"/>
    <w:locked/>
    <w:rsid w:val="00C1175E"/>
    <w:rPr>
      <w:rFonts w:ascii="Times New Roman" w:hAnsi="Times New Roman" w:cs="Times New Roman"/>
      <w:sz w:val="20"/>
      <w:szCs w:val="20"/>
      <w:shd w:val="clear" w:color="auto" w:fill="FFFFFF"/>
    </w:rPr>
  </w:style>
  <w:style w:type="character" w:customStyle="1" w:styleId="54">
    <w:name w:val="Основной текст (5) + Не курсив4"/>
    <w:rsid w:val="00C1175E"/>
    <w:rPr>
      <w:rFonts w:ascii="Times New Roman" w:hAnsi="Times New Roman" w:cs="Times New Roman"/>
      <w:i/>
      <w:iCs/>
      <w:spacing w:val="0"/>
      <w:sz w:val="21"/>
      <w:szCs w:val="21"/>
    </w:rPr>
  </w:style>
  <w:style w:type="character" w:customStyle="1" w:styleId="53">
    <w:name w:val="Основной текст (5) + Полужирный"/>
    <w:rsid w:val="00C1175E"/>
    <w:rPr>
      <w:rFonts w:ascii="Times New Roman" w:hAnsi="Times New Roman" w:cs="Times New Roman"/>
      <w:b/>
      <w:bCs/>
      <w:spacing w:val="0"/>
      <w:sz w:val="21"/>
      <w:szCs w:val="21"/>
    </w:rPr>
  </w:style>
  <w:style w:type="character" w:customStyle="1" w:styleId="af1">
    <w:name w:val="Основной текст + Курсив"/>
    <w:rsid w:val="00C1175E"/>
    <w:rPr>
      <w:rFonts w:ascii="Times New Roman" w:hAnsi="Times New Roman" w:cs="Times New Roman"/>
      <w:i/>
      <w:iCs/>
      <w:spacing w:val="0"/>
      <w:sz w:val="21"/>
      <w:szCs w:val="21"/>
    </w:rPr>
  </w:style>
  <w:style w:type="character" w:customStyle="1" w:styleId="130">
    <w:name w:val="Основной текст + Полужирный13"/>
    <w:rsid w:val="00C1175E"/>
    <w:rPr>
      <w:rFonts w:ascii="Times New Roman" w:hAnsi="Times New Roman" w:cs="Times New Roman"/>
      <w:b/>
      <w:bCs/>
      <w:spacing w:val="0"/>
      <w:sz w:val="21"/>
      <w:szCs w:val="21"/>
    </w:rPr>
  </w:style>
  <w:style w:type="character" w:customStyle="1" w:styleId="430">
    <w:name w:val="Основной текст (4) + Не полужирный3"/>
    <w:rsid w:val="00C1175E"/>
    <w:rPr>
      <w:rFonts w:ascii="Times New Roman" w:hAnsi="Times New Roman" w:cs="Times New Roman"/>
      <w:b/>
      <w:bCs/>
      <w:spacing w:val="0"/>
      <w:sz w:val="21"/>
      <w:szCs w:val="21"/>
    </w:rPr>
  </w:style>
  <w:style w:type="character" w:customStyle="1" w:styleId="530">
    <w:name w:val="Основной текст (5) + Не курсив3"/>
    <w:rsid w:val="00C1175E"/>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C1175E"/>
    <w:rPr>
      <w:rFonts w:ascii="Times New Roman" w:hAnsi="Times New Roman" w:cs="Times New Roman"/>
      <w:b/>
      <w:bCs/>
      <w:i/>
      <w:iCs/>
      <w:spacing w:val="0"/>
      <w:sz w:val="21"/>
      <w:szCs w:val="21"/>
    </w:rPr>
  </w:style>
  <w:style w:type="character" w:customStyle="1" w:styleId="71">
    <w:name w:val="Основной текст (7)_"/>
    <w:link w:val="72"/>
    <w:locked/>
    <w:rsid w:val="00C1175E"/>
    <w:rPr>
      <w:rFonts w:ascii="Times New Roman" w:hAnsi="Times New Roman" w:cs="Times New Roman"/>
      <w:sz w:val="21"/>
      <w:szCs w:val="21"/>
      <w:shd w:val="clear" w:color="auto" w:fill="FFFFFF"/>
    </w:rPr>
  </w:style>
  <w:style w:type="character" w:customStyle="1" w:styleId="73">
    <w:name w:val="Основной текст (7) + Не полужирный"/>
    <w:rsid w:val="00C1175E"/>
    <w:rPr>
      <w:rFonts w:ascii="Times New Roman" w:hAnsi="Times New Roman" w:cs="Times New Roman"/>
      <w:b/>
      <w:bCs/>
      <w:spacing w:val="0"/>
      <w:sz w:val="21"/>
      <w:szCs w:val="21"/>
    </w:rPr>
  </w:style>
  <w:style w:type="character" w:customStyle="1" w:styleId="35">
    <w:name w:val="Заголовок №3_"/>
    <w:link w:val="310"/>
    <w:locked/>
    <w:rsid w:val="00C1175E"/>
    <w:rPr>
      <w:rFonts w:ascii="Times New Roman" w:hAnsi="Times New Roman" w:cs="Times New Roman"/>
      <w:sz w:val="21"/>
      <w:szCs w:val="21"/>
      <w:shd w:val="clear" w:color="auto" w:fill="FFFFFF"/>
    </w:rPr>
  </w:style>
  <w:style w:type="character" w:customStyle="1" w:styleId="36">
    <w:name w:val="Основной текст3"/>
    <w:rsid w:val="00C1175E"/>
    <w:rPr>
      <w:rFonts w:ascii="Times New Roman" w:hAnsi="Times New Roman" w:cs="Times New Roman"/>
      <w:spacing w:val="0"/>
      <w:sz w:val="21"/>
      <w:szCs w:val="21"/>
      <w:u w:val="single"/>
    </w:rPr>
  </w:style>
  <w:style w:type="character" w:customStyle="1" w:styleId="80">
    <w:name w:val="Основной текст (8)_"/>
    <w:link w:val="81"/>
    <w:locked/>
    <w:rsid w:val="00C1175E"/>
    <w:rPr>
      <w:rFonts w:ascii="Times New Roman" w:hAnsi="Times New Roman" w:cs="Times New Roman"/>
      <w:sz w:val="12"/>
      <w:szCs w:val="12"/>
      <w:shd w:val="clear" w:color="auto" w:fill="FFFFFF"/>
    </w:rPr>
  </w:style>
  <w:style w:type="character" w:customStyle="1" w:styleId="37">
    <w:name w:val="Основной текст + Курсив3"/>
    <w:rsid w:val="00C1175E"/>
    <w:rPr>
      <w:rFonts w:ascii="Times New Roman" w:hAnsi="Times New Roman" w:cs="Times New Roman"/>
      <w:i/>
      <w:iCs/>
      <w:spacing w:val="0"/>
      <w:sz w:val="21"/>
      <w:szCs w:val="21"/>
    </w:rPr>
  </w:style>
  <w:style w:type="character" w:customStyle="1" w:styleId="521">
    <w:name w:val="Основной текст (5) + Не курсив2"/>
    <w:rsid w:val="00C1175E"/>
    <w:rPr>
      <w:rFonts w:ascii="Times New Roman" w:hAnsi="Times New Roman" w:cs="Times New Roman"/>
      <w:i/>
      <w:iCs/>
      <w:spacing w:val="0"/>
      <w:sz w:val="21"/>
      <w:szCs w:val="21"/>
    </w:rPr>
  </w:style>
  <w:style w:type="character" w:customStyle="1" w:styleId="29">
    <w:name w:val="Подпись к таблице (2)_"/>
    <w:link w:val="2a"/>
    <w:locked/>
    <w:rsid w:val="00C1175E"/>
    <w:rPr>
      <w:rFonts w:ascii="Times New Roman" w:hAnsi="Times New Roman" w:cs="Times New Roman"/>
      <w:sz w:val="21"/>
      <w:szCs w:val="21"/>
      <w:shd w:val="clear" w:color="auto" w:fill="FFFFFF"/>
    </w:rPr>
  </w:style>
  <w:style w:type="character" w:customStyle="1" w:styleId="2b">
    <w:name w:val="Основной текст + Курсив2"/>
    <w:rsid w:val="00C1175E"/>
    <w:rPr>
      <w:rFonts w:ascii="Times New Roman" w:hAnsi="Times New Roman" w:cs="Times New Roman"/>
      <w:i/>
      <w:iCs/>
      <w:spacing w:val="0"/>
      <w:sz w:val="21"/>
      <w:szCs w:val="21"/>
    </w:rPr>
  </w:style>
  <w:style w:type="character" w:customStyle="1" w:styleId="510">
    <w:name w:val="Основной текст (5) + Не курсив1"/>
    <w:rsid w:val="00C1175E"/>
    <w:rPr>
      <w:rFonts w:ascii="Times New Roman" w:hAnsi="Times New Roman" w:cs="Times New Roman"/>
      <w:i/>
      <w:iCs/>
      <w:spacing w:val="0"/>
      <w:sz w:val="21"/>
      <w:szCs w:val="21"/>
    </w:rPr>
  </w:style>
  <w:style w:type="character" w:customStyle="1" w:styleId="320">
    <w:name w:val="Заголовок №3 (2)_"/>
    <w:link w:val="321"/>
    <w:locked/>
    <w:rsid w:val="00C1175E"/>
    <w:rPr>
      <w:rFonts w:ascii="Times New Roman" w:hAnsi="Times New Roman" w:cs="Times New Roman"/>
      <w:shd w:val="clear" w:color="auto" w:fill="FFFFFF"/>
    </w:rPr>
  </w:style>
  <w:style w:type="character" w:customStyle="1" w:styleId="3210">
    <w:name w:val="Заголовок №3 (2) + 10"/>
    <w:aliases w:val="5 pt2"/>
    <w:rsid w:val="00C1175E"/>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C1175E"/>
    <w:rPr>
      <w:rFonts w:ascii="Times New Roman" w:hAnsi="Times New Roman" w:cs="Times New Roman"/>
      <w:smallCaps/>
      <w:spacing w:val="0"/>
      <w:sz w:val="21"/>
      <w:szCs w:val="21"/>
    </w:rPr>
  </w:style>
  <w:style w:type="character" w:customStyle="1" w:styleId="120">
    <w:name w:val="Основной текст + Полужирный12"/>
    <w:rsid w:val="00C1175E"/>
    <w:rPr>
      <w:rFonts w:ascii="Times New Roman" w:hAnsi="Times New Roman" w:cs="Times New Roman"/>
      <w:b/>
      <w:bCs/>
      <w:spacing w:val="0"/>
      <w:sz w:val="21"/>
      <w:szCs w:val="21"/>
    </w:rPr>
  </w:style>
  <w:style w:type="character" w:customStyle="1" w:styleId="110">
    <w:name w:val="Основной текст + Полужирный11"/>
    <w:rsid w:val="00C1175E"/>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C1175E"/>
    <w:rPr>
      <w:rFonts w:ascii="Times New Roman" w:hAnsi="Times New Roman" w:cs="Times New Roman"/>
      <w:b/>
      <w:bCs/>
      <w:i/>
      <w:iCs/>
      <w:spacing w:val="0"/>
      <w:sz w:val="21"/>
      <w:szCs w:val="21"/>
    </w:rPr>
  </w:style>
  <w:style w:type="character" w:customStyle="1" w:styleId="90">
    <w:name w:val="Основной текст (9)_"/>
    <w:link w:val="91"/>
    <w:locked/>
    <w:rsid w:val="00C1175E"/>
    <w:rPr>
      <w:rFonts w:ascii="Times New Roman" w:hAnsi="Times New Roman" w:cs="Times New Roman"/>
      <w:sz w:val="19"/>
      <w:szCs w:val="19"/>
      <w:shd w:val="clear" w:color="auto" w:fill="FFFFFF"/>
    </w:rPr>
  </w:style>
  <w:style w:type="character" w:customStyle="1" w:styleId="16">
    <w:name w:val="Основной текст + Курсив1"/>
    <w:rsid w:val="00C1175E"/>
    <w:rPr>
      <w:rFonts w:ascii="Times New Roman" w:hAnsi="Times New Roman" w:cs="Times New Roman"/>
      <w:i/>
      <w:iCs/>
      <w:spacing w:val="0"/>
      <w:sz w:val="21"/>
      <w:szCs w:val="21"/>
    </w:rPr>
  </w:style>
  <w:style w:type="character" w:customStyle="1" w:styleId="101">
    <w:name w:val="Основной текст (10)_"/>
    <w:link w:val="1010"/>
    <w:locked/>
    <w:rsid w:val="00C1175E"/>
    <w:rPr>
      <w:rFonts w:ascii="Times New Roman" w:hAnsi="Times New Roman" w:cs="Times New Roman"/>
      <w:sz w:val="19"/>
      <w:szCs w:val="19"/>
      <w:shd w:val="clear" w:color="auto" w:fill="FFFFFF"/>
    </w:rPr>
  </w:style>
  <w:style w:type="character" w:customStyle="1" w:styleId="420">
    <w:name w:val="Заголовок №4 (2)_"/>
    <w:link w:val="421"/>
    <w:locked/>
    <w:rsid w:val="00C1175E"/>
    <w:rPr>
      <w:rFonts w:ascii="Times New Roman" w:hAnsi="Times New Roman" w:cs="Times New Roman"/>
      <w:sz w:val="21"/>
      <w:szCs w:val="21"/>
      <w:shd w:val="clear" w:color="auto" w:fill="FFFFFF"/>
    </w:rPr>
  </w:style>
  <w:style w:type="character" w:customStyle="1" w:styleId="421pt">
    <w:name w:val="Заголовок №4 (2) + Интервал 1 pt"/>
    <w:rsid w:val="00C1175E"/>
    <w:rPr>
      <w:rFonts w:ascii="Times New Roman" w:hAnsi="Times New Roman" w:cs="Times New Roman"/>
      <w:spacing w:val="30"/>
      <w:sz w:val="21"/>
      <w:szCs w:val="21"/>
    </w:rPr>
  </w:style>
  <w:style w:type="character" w:customStyle="1" w:styleId="af2">
    <w:name w:val="Подпись к таблице_"/>
    <w:link w:val="17"/>
    <w:locked/>
    <w:rsid w:val="00C1175E"/>
    <w:rPr>
      <w:rFonts w:ascii="Times New Roman" w:hAnsi="Times New Roman" w:cs="Times New Roman"/>
      <w:sz w:val="21"/>
      <w:szCs w:val="21"/>
      <w:shd w:val="clear" w:color="auto" w:fill="FFFFFF"/>
    </w:rPr>
  </w:style>
  <w:style w:type="character" w:customStyle="1" w:styleId="af3">
    <w:name w:val="Подпись к таблице"/>
    <w:rsid w:val="00C1175E"/>
    <w:rPr>
      <w:rFonts w:ascii="Times New Roman" w:hAnsi="Times New Roman" w:cs="Times New Roman"/>
      <w:spacing w:val="0"/>
      <w:sz w:val="21"/>
      <w:szCs w:val="21"/>
      <w:u w:val="single"/>
    </w:rPr>
  </w:style>
  <w:style w:type="character" w:customStyle="1" w:styleId="111">
    <w:name w:val="Основной текст (11)_"/>
    <w:link w:val="1110"/>
    <w:locked/>
    <w:rsid w:val="00C1175E"/>
    <w:rPr>
      <w:rFonts w:ascii="Times New Roman" w:hAnsi="Times New Roman" w:cs="Times New Roman"/>
      <w:sz w:val="23"/>
      <w:szCs w:val="23"/>
      <w:shd w:val="clear" w:color="auto" w:fill="FFFFFF"/>
    </w:rPr>
  </w:style>
  <w:style w:type="character" w:customStyle="1" w:styleId="38">
    <w:name w:val="Заголовок №3"/>
    <w:rsid w:val="00C1175E"/>
    <w:rPr>
      <w:rFonts w:ascii="Times New Roman" w:hAnsi="Times New Roman" w:cs="Times New Roman"/>
      <w:spacing w:val="0"/>
      <w:sz w:val="21"/>
      <w:szCs w:val="21"/>
      <w:u w:val="single"/>
    </w:rPr>
  </w:style>
  <w:style w:type="character" w:customStyle="1" w:styleId="102">
    <w:name w:val="Основной текст (10)"/>
    <w:rsid w:val="00C1175E"/>
    <w:rPr>
      <w:rFonts w:ascii="Times New Roman" w:hAnsi="Times New Roman" w:cs="Times New Roman"/>
      <w:spacing w:val="0"/>
      <w:sz w:val="19"/>
      <w:szCs w:val="19"/>
      <w:u w:val="single"/>
    </w:rPr>
  </w:style>
  <w:style w:type="character" w:customStyle="1" w:styleId="112">
    <w:name w:val="Основной текст (11)"/>
    <w:rsid w:val="00C1175E"/>
    <w:rPr>
      <w:rFonts w:ascii="Times New Roman" w:hAnsi="Times New Roman" w:cs="Times New Roman"/>
      <w:spacing w:val="0"/>
      <w:sz w:val="23"/>
      <w:szCs w:val="23"/>
      <w:u w:val="single"/>
    </w:rPr>
  </w:style>
  <w:style w:type="character" w:customStyle="1" w:styleId="330">
    <w:name w:val="Заголовок №3 (3)_"/>
    <w:link w:val="331"/>
    <w:locked/>
    <w:rsid w:val="00C1175E"/>
    <w:rPr>
      <w:rFonts w:ascii="Times New Roman" w:hAnsi="Times New Roman" w:cs="Times New Roman"/>
      <w:sz w:val="19"/>
      <w:szCs w:val="19"/>
      <w:shd w:val="clear" w:color="auto" w:fill="FFFFFF"/>
    </w:rPr>
  </w:style>
  <w:style w:type="character" w:customStyle="1" w:styleId="2c">
    <w:name w:val="Заголовок №2_"/>
    <w:link w:val="2d"/>
    <w:locked/>
    <w:rsid w:val="00C1175E"/>
    <w:rPr>
      <w:rFonts w:ascii="Times New Roman" w:hAnsi="Times New Roman" w:cs="Times New Roman"/>
      <w:sz w:val="24"/>
      <w:szCs w:val="24"/>
      <w:shd w:val="clear" w:color="auto" w:fill="FFFFFF"/>
    </w:rPr>
  </w:style>
  <w:style w:type="character" w:customStyle="1" w:styleId="47">
    <w:name w:val="Основной текст4"/>
    <w:rsid w:val="00C1175E"/>
    <w:rPr>
      <w:rFonts w:ascii="Times New Roman" w:hAnsi="Times New Roman" w:cs="Times New Roman"/>
      <w:spacing w:val="0"/>
      <w:sz w:val="21"/>
      <w:szCs w:val="21"/>
      <w:u w:val="single"/>
      <w:lang w:val="en-US"/>
    </w:rPr>
  </w:style>
  <w:style w:type="character" w:customStyle="1" w:styleId="55">
    <w:name w:val="Основной текст5"/>
    <w:basedOn w:val="a6"/>
    <w:rsid w:val="00C1175E"/>
    <w:rPr>
      <w:rFonts w:ascii="Times New Roman" w:hAnsi="Times New Roman" w:cs="Times New Roman"/>
      <w:spacing w:val="0"/>
      <w:sz w:val="21"/>
      <w:szCs w:val="21"/>
      <w:shd w:val="clear" w:color="auto" w:fill="FFFFFF"/>
    </w:rPr>
  </w:style>
  <w:style w:type="character" w:customStyle="1" w:styleId="103">
    <w:name w:val="Основной текст + Полужирный10"/>
    <w:rsid w:val="00C1175E"/>
    <w:rPr>
      <w:rFonts w:ascii="Times New Roman" w:hAnsi="Times New Roman" w:cs="Times New Roman"/>
      <w:b/>
      <w:bCs/>
      <w:spacing w:val="0"/>
      <w:sz w:val="21"/>
      <w:szCs w:val="21"/>
    </w:rPr>
  </w:style>
  <w:style w:type="character" w:customStyle="1" w:styleId="92">
    <w:name w:val="Основной текст + Полужирный9"/>
    <w:rsid w:val="00C1175E"/>
    <w:rPr>
      <w:rFonts w:ascii="Times New Roman" w:hAnsi="Times New Roman" w:cs="Times New Roman"/>
      <w:b/>
      <w:bCs/>
      <w:spacing w:val="0"/>
      <w:sz w:val="21"/>
      <w:szCs w:val="21"/>
    </w:rPr>
  </w:style>
  <w:style w:type="character" w:customStyle="1" w:styleId="422">
    <w:name w:val="Основной текст (4) + Не полужирный2"/>
    <w:rsid w:val="00C1175E"/>
    <w:rPr>
      <w:rFonts w:ascii="Times New Roman" w:hAnsi="Times New Roman" w:cs="Times New Roman"/>
      <w:b/>
      <w:bCs/>
      <w:spacing w:val="0"/>
      <w:sz w:val="21"/>
      <w:szCs w:val="21"/>
    </w:rPr>
  </w:style>
  <w:style w:type="character" w:customStyle="1" w:styleId="82">
    <w:name w:val="Основной текст + Полужирный8"/>
    <w:rsid w:val="00C1175E"/>
    <w:rPr>
      <w:rFonts w:ascii="Times New Roman" w:hAnsi="Times New Roman" w:cs="Times New Roman"/>
      <w:b/>
      <w:bCs/>
      <w:spacing w:val="0"/>
      <w:sz w:val="21"/>
      <w:szCs w:val="21"/>
    </w:rPr>
  </w:style>
  <w:style w:type="character" w:customStyle="1" w:styleId="412">
    <w:name w:val="Основной текст (4) + Не полужирный1"/>
    <w:rsid w:val="00C1175E"/>
    <w:rPr>
      <w:rFonts w:ascii="Times New Roman" w:hAnsi="Times New Roman" w:cs="Times New Roman"/>
      <w:b/>
      <w:bCs/>
      <w:spacing w:val="0"/>
      <w:sz w:val="21"/>
      <w:szCs w:val="21"/>
    </w:rPr>
  </w:style>
  <w:style w:type="character" w:customStyle="1" w:styleId="48">
    <w:name w:val="Основной текст (4)"/>
    <w:rsid w:val="00C1175E"/>
    <w:rPr>
      <w:rFonts w:ascii="Times New Roman" w:hAnsi="Times New Roman" w:cs="Times New Roman"/>
      <w:spacing w:val="0"/>
      <w:sz w:val="21"/>
      <w:szCs w:val="21"/>
      <w:u w:val="single"/>
    </w:rPr>
  </w:style>
  <w:style w:type="character" w:customStyle="1" w:styleId="74">
    <w:name w:val="Основной текст + Полужирный7"/>
    <w:rsid w:val="00C1175E"/>
    <w:rPr>
      <w:rFonts w:ascii="Times New Roman" w:hAnsi="Times New Roman" w:cs="Times New Roman"/>
      <w:b/>
      <w:bCs/>
      <w:spacing w:val="0"/>
      <w:sz w:val="21"/>
      <w:szCs w:val="21"/>
    </w:rPr>
  </w:style>
  <w:style w:type="character" w:customStyle="1" w:styleId="62">
    <w:name w:val="Основной текст + Полужирный6"/>
    <w:rsid w:val="00C1175E"/>
    <w:rPr>
      <w:rFonts w:ascii="Times New Roman" w:hAnsi="Times New Roman" w:cs="Times New Roman"/>
      <w:b/>
      <w:bCs/>
      <w:spacing w:val="0"/>
      <w:sz w:val="21"/>
      <w:szCs w:val="21"/>
    </w:rPr>
  </w:style>
  <w:style w:type="character" w:customStyle="1" w:styleId="56">
    <w:name w:val="Основной текст + Полужирный5"/>
    <w:rsid w:val="00C1175E"/>
    <w:rPr>
      <w:rFonts w:ascii="Times New Roman" w:hAnsi="Times New Roman" w:cs="Times New Roman"/>
      <w:b/>
      <w:bCs/>
      <w:spacing w:val="0"/>
      <w:sz w:val="21"/>
      <w:szCs w:val="21"/>
    </w:rPr>
  </w:style>
  <w:style w:type="character" w:customStyle="1" w:styleId="49">
    <w:name w:val="Основной текст + Полужирный4"/>
    <w:rsid w:val="00C1175E"/>
    <w:rPr>
      <w:rFonts w:ascii="Times New Roman" w:hAnsi="Times New Roman" w:cs="Times New Roman"/>
      <w:b/>
      <w:bCs/>
      <w:spacing w:val="0"/>
      <w:sz w:val="21"/>
      <w:szCs w:val="21"/>
    </w:rPr>
  </w:style>
  <w:style w:type="character" w:customStyle="1" w:styleId="39">
    <w:name w:val="Основной текст + Полужирный3"/>
    <w:rsid w:val="00C1175E"/>
    <w:rPr>
      <w:rFonts w:ascii="Times New Roman" w:hAnsi="Times New Roman" w:cs="Times New Roman"/>
      <w:b/>
      <w:bCs/>
      <w:spacing w:val="0"/>
      <w:sz w:val="21"/>
      <w:szCs w:val="21"/>
    </w:rPr>
  </w:style>
  <w:style w:type="character" w:customStyle="1" w:styleId="2e">
    <w:name w:val="Основной текст + Полужирный2"/>
    <w:rsid w:val="00C1175E"/>
    <w:rPr>
      <w:rFonts w:ascii="Times New Roman" w:hAnsi="Times New Roman" w:cs="Times New Roman"/>
      <w:b/>
      <w:bCs/>
      <w:spacing w:val="0"/>
      <w:sz w:val="21"/>
      <w:szCs w:val="21"/>
    </w:rPr>
  </w:style>
  <w:style w:type="character" w:customStyle="1" w:styleId="63">
    <w:name w:val="Основной текст6"/>
    <w:basedOn w:val="a6"/>
    <w:rsid w:val="00C1175E"/>
    <w:rPr>
      <w:rFonts w:ascii="Times New Roman" w:hAnsi="Times New Roman" w:cs="Times New Roman"/>
      <w:spacing w:val="0"/>
      <w:sz w:val="21"/>
      <w:szCs w:val="21"/>
      <w:shd w:val="clear" w:color="auto" w:fill="FFFFFF"/>
    </w:rPr>
  </w:style>
  <w:style w:type="character" w:customStyle="1" w:styleId="18">
    <w:name w:val="Основной текст + Полужирный1"/>
    <w:rsid w:val="00C1175E"/>
    <w:rPr>
      <w:rFonts w:ascii="Times New Roman" w:hAnsi="Times New Roman" w:cs="Times New Roman"/>
      <w:b/>
      <w:bCs/>
      <w:spacing w:val="0"/>
      <w:sz w:val="21"/>
      <w:szCs w:val="21"/>
    </w:rPr>
  </w:style>
  <w:style w:type="paragraph" w:customStyle="1" w:styleId="27">
    <w:name w:val="Сноска (2)"/>
    <w:basedOn w:val="a"/>
    <w:link w:val="26"/>
    <w:rsid w:val="00C1175E"/>
    <w:pPr>
      <w:shd w:val="clear" w:color="auto" w:fill="FFFFFF"/>
      <w:spacing w:after="120" w:line="240" w:lineRule="atLeast"/>
    </w:pPr>
    <w:rPr>
      <w:rFonts w:ascii="Times New Roman" w:eastAsiaTheme="minorHAnsi" w:hAnsi="Times New Roman" w:cs="Times New Roman"/>
      <w:color w:val="auto"/>
      <w:sz w:val="12"/>
      <w:szCs w:val="12"/>
      <w:lang w:eastAsia="en-US"/>
    </w:rPr>
  </w:style>
  <w:style w:type="paragraph" w:customStyle="1" w:styleId="32">
    <w:name w:val="Сноска (3)"/>
    <w:basedOn w:val="a"/>
    <w:link w:val="31"/>
    <w:rsid w:val="00C1175E"/>
    <w:pPr>
      <w:shd w:val="clear" w:color="auto" w:fill="FFFFFF"/>
      <w:spacing w:line="254" w:lineRule="exact"/>
      <w:jc w:val="both"/>
    </w:pPr>
    <w:rPr>
      <w:rFonts w:ascii="Times New Roman" w:eastAsiaTheme="minorHAnsi" w:hAnsi="Times New Roman" w:cs="Times New Roman"/>
      <w:color w:val="auto"/>
      <w:sz w:val="21"/>
      <w:szCs w:val="21"/>
      <w:lang w:eastAsia="en-US"/>
    </w:rPr>
  </w:style>
  <w:style w:type="paragraph" w:customStyle="1" w:styleId="ac">
    <w:name w:val="Сноска"/>
    <w:basedOn w:val="a"/>
    <w:link w:val="ab"/>
    <w:uiPriority w:val="99"/>
    <w:rsid w:val="00C1175E"/>
    <w:pPr>
      <w:shd w:val="clear" w:color="auto" w:fill="FFFFFF"/>
      <w:spacing w:after="300" w:line="240" w:lineRule="atLeast"/>
    </w:pPr>
    <w:rPr>
      <w:rFonts w:ascii="Times New Roman" w:eastAsiaTheme="minorHAnsi" w:hAnsi="Times New Roman" w:cs="Times New Roman"/>
      <w:color w:val="auto"/>
      <w:sz w:val="21"/>
      <w:szCs w:val="21"/>
      <w:lang w:eastAsia="en-US"/>
    </w:rPr>
  </w:style>
  <w:style w:type="paragraph" w:customStyle="1" w:styleId="41">
    <w:name w:val="Сноска (4)"/>
    <w:basedOn w:val="a"/>
    <w:link w:val="40"/>
    <w:rsid w:val="00C1175E"/>
    <w:pPr>
      <w:shd w:val="clear" w:color="auto" w:fill="FFFFFF"/>
      <w:spacing w:line="211" w:lineRule="exact"/>
    </w:pPr>
    <w:rPr>
      <w:rFonts w:ascii="Times New Roman" w:eastAsiaTheme="minorHAnsi" w:hAnsi="Times New Roman" w:cs="Times New Roman"/>
      <w:color w:val="auto"/>
      <w:sz w:val="17"/>
      <w:szCs w:val="17"/>
      <w:lang w:eastAsia="en-US"/>
    </w:rPr>
  </w:style>
  <w:style w:type="paragraph" w:customStyle="1" w:styleId="43">
    <w:name w:val="Заголовок №4"/>
    <w:basedOn w:val="a"/>
    <w:link w:val="42"/>
    <w:rsid w:val="00C1175E"/>
    <w:pPr>
      <w:shd w:val="clear" w:color="auto" w:fill="FFFFFF"/>
      <w:spacing w:after="420" w:line="240" w:lineRule="atLeast"/>
      <w:outlineLvl w:val="3"/>
    </w:pPr>
    <w:rPr>
      <w:rFonts w:ascii="Times New Roman" w:eastAsiaTheme="minorHAnsi" w:hAnsi="Times New Roman" w:cs="Times New Roman"/>
      <w:color w:val="auto"/>
      <w:sz w:val="21"/>
      <w:szCs w:val="21"/>
      <w:lang w:eastAsia="en-US"/>
    </w:rPr>
  </w:style>
  <w:style w:type="paragraph" w:customStyle="1" w:styleId="14">
    <w:name w:val="Заголовок №1"/>
    <w:basedOn w:val="a"/>
    <w:link w:val="13"/>
    <w:rsid w:val="00C1175E"/>
    <w:pPr>
      <w:shd w:val="clear" w:color="auto" w:fill="FFFFFF"/>
      <w:spacing w:before="3720" w:after="240" w:line="240" w:lineRule="atLeast"/>
      <w:jc w:val="center"/>
      <w:outlineLvl w:val="0"/>
    </w:pPr>
    <w:rPr>
      <w:rFonts w:ascii="Times New Roman" w:eastAsiaTheme="minorHAnsi" w:hAnsi="Times New Roman" w:cs="Times New Roman"/>
      <w:color w:val="auto"/>
      <w:sz w:val="51"/>
      <w:szCs w:val="51"/>
      <w:lang w:eastAsia="en-US"/>
    </w:rPr>
  </w:style>
  <w:style w:type="paragraph" w:customStyle="1" w:styleId="34">
    <w:name w:val="Основной текст (3)"/>
    <w:basedOn w:val="a"/>
    <w:link w:val="33"/>
    <w:rsid w:val="00C1175E"/>
    <w:pPr>
      <w:shd w:val="clear" w:color="auto" w:fill="FFFFFF"/>
      <w:spacing w:before="240" w:after="6660" w:line="322" w:lineRule="exact"/>
      <w:jc w:val="center"/>
    </w:pPr>
    <w:rPr>
      <w:rFonts w:ascii="Times New Roman" w:eastAsiaTheme="minorHAnsi" w:hAnsi="Times New Roman" w:cs="Times New Roman"/>
      <w:color w:val="auto"/>
      <w:sz w:val="27"/>
      <w:szCs w:val="27"/>
      <w:lang w:eastAsia="en-US"/>
    </w:rPr>
  </w:style>
  <w:style w:type="paragraph" w:customStyle="1" w:styleId="221">
    <w:name w:val="Заголовок №2 (2)"/>
    <w:basedOn w:val="a"/>
    <w:link w:val="220"/>
    <w:rsid w:val="00C1175E"/>
    <w:pPr>
      <w:shd w:val="clear" w:color="auto" w:fill="FFFFFF"/>
      <w:spacing w:after="420" w:line="240" w:lineRule="atLeast"/>
      <w:outlineLvl w:val="1"/>
    </w:pPr>
    <w:rPr>
      <w:rFonts w:ascii="Times New Roman" w:eastAsiaTheme="minorHAnsi" w:hAnsi="Times New Roman" w:cs="Times New Roman"/>
      <w:color w:val="auto"/>
      <w:sz w:val="27"/>
      <w:szCs w:val="27"/>
      <w:lang w:eastAsia="en-US"/>
    </w:rPr>
  </w:style>
  <w:style w:type="paragraph" w:customStyle="1" w:styleId="af">
    <w:name w:val="Колонтитул"/>
    <w:basedOn w:val="a"/>
    <w:link w:val="ae"/>
    <w:rsid w:val="00C1175E"/>
    <w:pPr>
      <w:shd w:val="clear" w:color="auto" w:fill="FFFFFF"/>
    </w:pPr>
    <w:rPr>
      <w:rFonts w:ascii="Times New Roman" w:eastAsiaTheme="minorHAnsi" w:hAnsi="Times New Roman" w:cs="Times New Roman"/>
      <w:color w:val="auto"/>
      <w:sz w:val="20"/>
      <w:szCs w:val="20"/>
      <w:lang w:eastAsia="en-US"/>
    </w:rPr>
  </w:style>
  <w:style w:type="paragraph" w:customStyle="1" w:styleId="410">
    <w:name w:val="Основной текст (4)1"/>
    <w:basedOn w:val="a"/>
    <w:link w:val="45"/>
    <w:rsid w:val="00C1175E"/>
    <w:pPr>
      <w:shd w:val="clear" w:color="auto" w:fill="FFFFFF"/>
      <w:spacing w:before="60" w:after="60" w:line="240" w:lineRule="atLeast"/>
      <w:jc w:val="both"/>
    </w:pPr>
    <w:rPr>
      <w:rFonts w:ascii="Times New Roman" w:eastAsiaTheme="minorHAnsi" w:hAnsi="Times New Roman" w:cs="Times New Roman"/>
      <w:color w:val="auto"/>
      <w:sz w:val="21"/>
      <w:szCs w:val="21"/>
      <w:lang w:eastAsia="en-US"/>
    </w:rPr>
  </w:style>
  <w:style w:type="paragraph" w:customStyle="1" w:styleId="51">
    <w:name w:val="Основной текст (5)"/>
    <w:basedOn w:val="a"/>
    <w:link w:val="50"/>
    <w:rsid w:val="00C1175E"/>
    <w:pPr>
      <w:shd w:val="clear" w:color="auto" w:fill="FFFFFF"/>
      <w:spacing w:line="254" w:lineRule="exact"/>
      <w:jc w:val="both"/>
    </w:pPr>
    <w:rPr>
      <w:rFonts w:ascii="Times New Roman" w:eastAsiaTheme="minorHAnsi" w:hAnsi="Times New Roman" w:cs="Times New Roman"/>
      <w:color w:val="auto"/>
      <w:sz w:val="21"/>
      <w:szCs w:val="21"/>
      <w:lang w:eastAsia="en-US"/>
    </w:rPr>
  </w:style>
  <w:style w:type="paragraph" w:customStyle="1" w:styleId="61">
    <w:name w:val="Основной текст (6)"/>
    <w:basedOn w:val="a"/>
    <w:link w:val="60"/>
    <w:rsid w:val="00C1175E"/>
    <w:pPr>
      <w:shd w:val="clear" w:color="auto" w:fill="FFFFFF"/>
      <w:spacing w:line="240" w:lineRule="atLeast"/>
    </w:pPr>
    <w:rPr>
      <w:rFonts w:ascii="Times New Roman" w:eastAsiaTheme="minorHAnsi" w:hAnsi="Times New Roman" w:cs="Times New Roman"/>
      <w:color w:val="auto"/>
      <w:sz w:val="20"/>
      <w:szCs w:val="20"/>
      <w:lang w:eastAsia="en-US"/>
    </w:rPr>
  </w:style>
  <w:style w:type="paragraph" w:customStyle="1" w:styleId="72">
    <w:name w:val="Основной текст (7)"/>
    <w:basedOn w:val="a"/>
    <w:link w:val="71"/>
    <w:rsid w:val="00C1175E"/>
    <w:pPr>
      <w:shd w:val="clear" w:color="auto" w:fill="FFFFFF"/>
      <w:spacing w:line="240" w:lineRule="atLeast"/>
      <w:jc w:val="both"/>
    </w:pPr>
    <w:rPr>
      <w:rFonts w:ascii="Times New Roman" w:eastAsiaTheme="minorHAnsi" w:hAnsi="Times New Roman" w:cs="Times New Roman"/>
      <w:color w:val="auto"/>
      <w:sz w:val="21"/>
      <w:szCs w:val="21"/>
      <w:lang w:eastAsia="en-US"/>
    </w:rPr>
  </w:style>
  <w:style w:type="paragraph" w:customStyle="1" w:styleId="310">
    <w:name w:val="Заголовок №31"/>
    <w:basedOn w:val="a"/>
    <w:link w:val="35"/>
    <w:rsid w:val="00C1175E"/>
    <w:pPr>
      <w:shd w:val="clear" w:color="auto" w:fill="FFFFFF"/>
      <w:spacing w:after="180" w:line="240" w:lineRule="atLeast"/>
      <w:outlineLvl w:val="2"/>
    </w:pPr>
    <w:rPr>
      <w:rFonts w:ascii="Times New Roman" w:eastAsiaTheme="minorHAnsi" w:hAnsi="Times New Roman" w:cs="Times New Roman"/>
      <w:color w:val="auto"/>
      <w:sz w:val="21"/>
      <w:szCs w:val="21"/>
      <w:lang w:eastAsia="en-US"/>
    </w:rPr>
  </w:style>
  <w:style w:type="paragraph" w:customStyle="1" w:styleId="81">
    <w:name w:val="Основной текст (8)"/>
    <w:basedOn w:val="a"/>
    <w:link w:val="80"/>
    <w:rsid w:val="00C1175E"/>
    <w:pPr>
      <w:shd w:val="clear" w:color="auto" w:fill="FFFFFF"/>
      <w:spacing w:after="180" w:line="240" w:lineRule="atLeast"/>
    </w:pPr>
    <w:rPr>
      <w:rFonts w:ascii="Times New Roman" w:eastAsiaTheme="minorHAnsi" w:hAnsi="Times New Roman" w:cs="Times New Roman"/>
      <w:color w:val="auto"/>
      <w:sz w:val="12"/>
      <w:szCs w:val="12"/>
      <w:lang w:eastAsia="en-US"/>
    </w:rPr>
  </w:style>
  <w:style w:type="paragraph" w:customStyle="1" w:styleId="2a">
    <w:name w:val="Подпись к таблице (2)"/>
    <w:basedOn w:val="a"/>
    <w:link w:val="29"/>
    <w:rsid w:val="00C1175E"/>
    <w:pPr>
      <w:shd w:val="clear" w:color="auto" w:fill="FFFFFF"/>
      <w:spacing w:line="240" w:lineRule="atLeast"/>
    </w:pPr>
    <w:rPr>
      <w:rFonts w:ascii="Times New Roman" w:eastAsiaTheme="minorHAnsi" w:hAnsi="Times New Roman" w:cs="Times New Roman"/>
      <w:color w:val="auto"/>
      <w:sz w:val="21"/>
      <w:szCs w:val="21"/>
      <w:lang w:eastAsia="en-US"/>
    </w:rPr>
  </w:style>
  <w:style w:type="paragraph" w:customStyle="1" w:styleId="321">
    <w:name w:val="Заголовок №3 (2)"/>
    <w:basedOn w:val="a"/>
    <w:link w:val="320"/>
    <w:rsid w:val="00C1175E"/>
    <w:pPr>
      <w:shd w:val="clear" w:color="auto" w:fill="FFFFFF"/>
      <w:spacing w:before="180" w:after="720" w:line="509" w:lineRule="exact"/>
      <w:ind w:firstLine="1580"/>
      <w:outlineLvl w:val="2"/>
    </w:pPr>
    <w:rPr>
      <w:rFonts w:ascii="Times New Roman" w:eastAsiaTheme="minorHAnsi" w:hAnsi="Times New Roman" w:cs="Times New Roman"/>
      <w:color w:val="auto"/>
      <w:sz w:val="22"/>
      <w:szCs w:val="22"/>
      <w:lang w:eastAsia="en-US"/>
    </w:rPr>
  </w:style>
  <w:style w:type="paragraph" w:customStyle="1" w:styleId="91">
    <w:name w:val="Основной текст (9)"/>
    <w:basedOn w:val="a"/>
    <w:link w:val="90"/>
    <w:rsid w:val="00C1175E"/>
    <w:pPr>
      <w:shd w:val="clear" w:color="auto" w:fill="FFFFFF"/>
      <w:spacing w:line="461" w:lineRule="exact"/>
    </w:pPr>
    <w:rPr>
      <w:rFonts w:ascii="Times New Roman" w:eastAsiaTheme="minorHAnsi" w:hAnsi="Times New Roman" w:cs="Times New Roman"/>
      <w:color w:val="auto"/>
      <w:sz w:val="19"/>
      <w:szCs w:val="19"/>
      <w:lang w:eastAsia="en-US"/>
    </w:rPr>
  </w:style>
  <w:style w:type="paragraph" w:customStyle="1" w:styleId="1010">
    <w:name w:val="Основной текст (10)1"/>
    <w:basedOn w:val="a"/>
    <w:link w:val="101"/>
    <w:rsid w:val="00C1175E"/>
    <w:pPr>
      <w:shd w:val="clear" w:color="auto" w:fill="FFFFFF"/>
      <w:spacing w:line="240" w:lineRule="atLeast"/>
    </w:pPr>
    <w:rPr>
      <w:rFonts w:ascii="Times New Roman" w:eastAsiaTheme="minorHAnsi" w:hAnsi="Times New Roman" w:cs="Times New Roman"/>
      <w:color w:val="auto"/>
      <w:sz w:val="19"/>
      <w:szCs w:val="19"/>
      <w:lang w:eastAsia="en-US"/>
    </w:rPr>
  </w:style>
  <w:style w:type="paragraph" w:customStyle="1" w:styleId="421">
    <w:name w:val="Заголовок №4 (2)"/>
    <w:basedOn w:val="a"/>
    <w:link w:val="420"/>
    <w:rsid w:val="00C1175E"/>
    <w:pPr>
      <w:shd w:val="clear" w:color="auto" w:fill="FFFFFF"/>
      <w:spacing w:before="120" w:line="240" w:lineRule="atLeast"/>
      <w:outlineLvl w:val="3"/>
    </w:pPr>
    <w:rPr>
      <w:rFonts w:ascii="Times New Roman" w:eastAsiaTheme="minorHAnsi" w:hAnsi="Times New Roman" w:cs="Times New Roman"/>
      <w:color w:val="auto"/>
      <w:sz w:val="21"/>
      <w:szCs w:val="21"/>
      <w:lang w:eastAsia="en-US"/>
    </w:rPr>
  </w:style>
  <w:style w:type="paragraph" w:customStyle="1" w:styleId="17">
    <w:name w:val="Подпись к таблице1"/>
    <w:basedOn w:val="a"/>
    <w:link w:val="af2"/>
    <w:rsid w:val="00C1175E"/>
    <w:pPr>
      <w:shd w:val="clear" w:color="auto" w:fill="FFFFFF"/>
      <w:spacing w:line="240" w:lineRule="atLeast"/>
    </w:pPr>
    <w:rPr>
      <w:rFonts w:ascii="Times New Roman" w:eastAsiaTheme="minorHAnsi" w:hAnsi="Times New Roman" w:cs="Times New Roman"/>
      <w:color w:val="auto"/>
      <w:sz w:val="21"/>
      <w:szCs w:val="21"/>
      <w:lang w:eastAsia="en-US"/>
    </w:rPr>
  </w:style>
  <w:style w:type="paragraph" w:customStyle="1" w:styleId="1110">
    <w:name w:val="Основной текст (11)1"/>
    <w:basedOn w:val="a"/>
    <w:link w:val="111"/>
    <w:rsid w:val="00C1175E"/>
    <w:pPr>
      <w:shd w:val="clear" w:color="auto" w:fill="FFFFFF"/>
      <w:spacing w:line="283" w:lineRule="exact"/>
    </w:pPr>
    <w:rPr>
      <w:rFonts w:ascii="Times New Roman" w:eastAsiaTheme="minorHAnsi" w:hAnsi="Times New Roman" w:cs="Times New Roman"/>
      <w:color w:val="auto"/>
      <w:sz w:val="23"/>
      <w:szCs w:val="23"/>
      <w:lang w:eastAsia="en-US"/>
    </w:rPr>
  </w:style>
  <w:style w:type="paragraph" w:customStyle="1" w:styleId="331">
    <w:name w:val="Заголовок №3 (3)"/>
    <w:basedOn w:val="a"/>
    <w:link w:val="330"/>
    <w:rsid w:val="00C1175E"/>
    <w:pPr>
      <w:shd w:val="clear" w:color="auto" w:fill="FFFFFF"/>
      <w:spacing w:after="660" w:line="240" w:lineRule="atLeast"/>
      <w:outlineLvl w:val="2"/>
    </w:pPr>
    <w:rPr>
      <w:rFonts w:ascii="Times New Roman" w:eastAsiaTheme="minorHAnsi" w:hAnsi="Times New Roman" w:cs="Times New Roman"/>
      <w:color w:val="auto"/>
      <w:sz w:val="19"/>
      <w:szCs w:val="19"/>
      <w:lang w:eastAsia="en-US"/>
    </w:rPr>
  </w:style>
  <w:style w:type="paragraph" w:customStyle="1" w:styleId="2d">
    <w:name w:val="Заголовок №2"/>
    <w:basedOn w:val="a"/>
    <w:link w:val="2c"/>
    <w:rsid w:val="00C1175E"/>
    <w:pPr>
      <w:shd w:val="clear" w:color="auto" w:fill="FFFFFF"/>
      <w:spacing w:before="660" w:after="180" w:line="240" w:lineRule="atLeast"/>
      <w:outlineLvl w:val="1"/>
    </w:pPr>
    <w:rPr>
      <w:rFonts w:ascii="Times New Roman" w:eastAsiaTheme="minorHAnsi" w:hAnsi="Times New Roman" w:cs="Times New Roman"/>
      <w:color w:val="auto"/>
      <w:lang w:eastAsia="en-US"/>
    </w:rPr>
  </w:style>
  <w:style w:type="character" w:styleId="af4">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
    <w:qFormat/>
    <w:rsid w:val="00C1175E"/>
    <w:rPr>
      <w:rFonts w:cs="Times New Roman"/>
      <w:vertAlign w:val="superscript"/>
    </w:rPr>
  </w:style>
  <w:style w:type="paragraph" w:customStyle="1" w:styleId="19">
    <w:name w:val="Абзац списка1"/>
    <w:basedOn w:val="a"/>
    <w:rsid w:val="00C1175E"/>
    <w:pPr>
      <w:ind w:left="720"/>
      <w:contextualSpacing/>
    </w:pPr>
    <w:rPr>
      <w:rFonts w:ascii="Times New Roman" w:eastAsia="Times New Roman" w:hAnsi="Times New Roman" w:cs="Times New Roman"/>
      <w:color w:val="auto"/>
      <w:szCs w:val="28"/>
    </w:rPr>
  </w:style>
  <w:style w:type="paragraph" w:customStyle="1" w:styleId="ConsPlusCell">
    <w:name w:val="ConsPlusCell"/>
    <w:uiPriority w:val="99"/>
    <w:rsid w:val="00C1175E"/>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blk">
    <w:name w:val="blk"/>
    <w:basedOn w:val="a0"/>
    <w:rsid w:val="00C1175E"/>
  </w:style>
  <w:style w:type="character" w:customStyle="1" w:styleId="u">
    <w:name w:val="u"/>
    <w:basedOn w:val="a0"/>
    <w:rsid w:val="00C1175E"/>
  </w:style>
  <w:style w:type="character" w:customStyle="1" w:styleId="113">
    <w:name w:val="Заголовок 1 Знак1"/>
    <w:rsid w:val="00C1175E"/>
    <w:rPr>
      <w:rFonts w:ascii="Times New Roman" w:eastAsia="Times New Roman" w:hAnsi="Times New Roman" w:cs="Times New Roman"/>
      <w:b/>
      <w:bCs/>
      <w:color w:val="000000"/>
      <w:kern w:val="32"/>
      <w:sz w:val="28"/>
      <w:szCs w:val="32"/>
    </w:rPr>
  </w:style>
  <w:style w:type="paragraph" w:styleId="af5">
    <w:name w:val="TOC Heading"/>
    <w:basedOn w:val="10"/>
    <w:next w:val="a"/>
    <w:uiPriority w:val="39"/>
    <w:qFormat/>
    <w:rsid w:val="00C1175E"/>
    <w:pPr>
      <w:spacing w:line="276" w:lineRule="auto"/>
      <w:outlineLvl w:val="9"/>
    </w:pPr>
    <w:rPr>
      <w:rFonts w:ascii="Cambria" w:eastAsia="Times New Roman" w:hAnsi="Cambria" w:cs="Times New Roman"/>
      <w:color w:val="365F91"/>
      <w:lang w:eastAsia="en-US"/>
    </w:rPr>
  </w:style>
  <w:style w:type="paragraph" w:styleId="3a">
    <w:name w:val="toc 3"/>
    <w:basedOn w:val="a"/>
    <w:next w:val="a"/>
    <w:autoRedefine/>
    <w:uiPriority w:val="39"/>
    <w:rsid w:val="00C1175E"/>
    <w:pPr>
      <w:ind w:left="480"/>
    </w:pPr>
    <w:rPr>
      <w:rFonts w:asciiTheme="minorHAnsi" w:hAnsiTheme="minorHAnsi" w:cstheme="minorHAnsi"/>
      <w:sz w:val="20"/>
      <w:szCs w:val="20"/>
    </w:rPr>
  </w:style>
  <w:style w:type="paragraph" w:styleId="4a">
    <w:name w:val="toc 4"/>
    <w:basedOn w:val="a"/>
    <w:next w:val="a"/>
    <w:autoRedefine/>
    <w:uiPriority w:val="39"/>
    <w:rsid w:val="00C1175E"/>
    <w:pPr>
      <w:ind w:left="720"/>
    </w:pPr>
    <w:rPr>
      <w:rFonts w:asciiTheme="minorHAnsi" w:hAnsiTheme="minorHAnsi" w:cstheme="minorHAnsi"/>
      <w:sz w:val="20"/>
      <w:szCs w:val="20"/>
    </w:rPr>
  </w:style>
  <w:style w:type="paragraph" w:styleId="57">
    <w:name w:val="toc 5"/>
    <w:basedOn w:val="a"/>
    <w:next w:val="a"/>
    <w:autoRedefine/>
    <w:rsid w:val="00C1175E"/>
    <w:pPr>
      <w:ind w:left="960"/>
    </w:pPr>
    <w:rPr>
      <w:rFonts w:asciiTheme="minorHAnsi" w:hAnsiTheme="minorHAnsi" w:cstheme="minorHAnsi"/>
      <w:sz w:val="20"/>
      <w:szCs w:val="20"/>
    </w:rPr>
  </w:style>
  <w:style w:type="paragraph" w:styleId="64">
    <w:name w:val="toc 6"/>
    <w:basedOn w:val="a"/>
    <w:next w:val="a"/>
    <w:autoRedefine/>
    <w:rsid w:val="00C1175E"/>
    <w:pPr>
      <w:ind w:left="1200"/>
    </w:pPr>
    <w:rPr>
      <w:rFonts w:asciiTheme="minorHAnsi" w:hAnsiTheme="minorHAnsi" w:cstheme="minorHAnsi"/>
      <w:sz w:val="20"/>
      <w:szCs w:val="20"/>
    </w:rPr>
  </w:style>
  <w:style w:type="paragraph" w:styleId="75">
    <w:name w:val="toc 7"/>
    <w:basedOn w:val="a"/>
    <w:next w:val="a"/>
    <w:autoRedefine/>
    <w:rsid w:val="00C1175E"/>
    <w:pPr>
      <w:ind w:left="1440"/>
    </w:pPr>
    <w:rPr>
      <w:rFonts w:asciiTheme="minorHAnsi" w:hAnsiTheme="minorHAnsi" w:cstheme="minorHAnsi"/>
      <w:sz w:val="20"/>
      <w:szCs w:val="20"/>
    </w:rPr>
  </w:style>
  <w:style w:type="paragraph" w:styleId="83">
    <w:name w:val="toc 8"/>
    <w:basedOn w:val="a"/>
    <w:next w:val="a"/>
    <w:autoRedefine/>
    <w:rsid w:val="00C1175E"/>
    <w:pPr>
      <w:ind w:left="1680"/>
    </w:pPr>
    <w:rPr>
      <w:rFonts w:asciiTheme="minorHAnsi" w:hAnsiTheme="minorHAnsi" w:cstheme="minorHAnsi"/>
      <w:sz w:val="20"/>
      <w:szCs w:val="20"/>
    </w:rPr>
  </w:style>
  <w:style w:type="paragraph" w:styleId="93">
    <w:name w:val="toc 9"/>
    <w:basedOn w:val="a"/>
    <w:next w:val="a"/>
    <w:autoRedefine/>
    <w:rsid w:val="00C1175E"/>
    <w:pPr>
      <w:ind w:left="1920"/>
    </w:pPr>
    <w:rPr>
      <w:rFonts w:asciiTheme="minorHAnsi" w:hAnsiTheme="minorHAnsi" w:cstheme="minorHAnsi"/>
      <w:sz w:val="20"/>
      <w:szCs w:val="20"/>
    </w:rPr>
  </w:style>
  <w:style w:type="character" w:styleId="af6">
    <w:name w:val="FollowedHyperlink"/>
    <w:rsid w:val="00C1175E"/>
    <w:rPr>
      <w:color w:val="800080"/>
      <w:u w:val="single"/>
    </w:rPr>
  </w:style>
  <w:style w:type="paragraph" w:styleId="af7">
    <w:name w:val="header"/>
    <w:basedOn w:val="a"/>
    <w:link w:val="af8"/>
    <w:uiPriority w:val="99"/>
    <w:rsid w:val="00C1175E"/>
    <w:pPr>
      <w:tabs>
        <w:tab w:val="center" w:pos="4677"/>
        <w:tab w:val="right" w:pos="9355"/>
      </w:tabs>
    </w:pPr>
  </w:style>
  <w:style w:type="character" w:customStyle="1" w:styleId="af8">
    <w:name w:val="Верхний колонтитул Знак"/>
    <w:basedOn w:val="a0"/>
    <w:link w:val="af7"/>
    <w:uiPriority w:val="99"/>
    <w:rsid w:val="00C1175E"/>
    <w:rPr>
      <w:rFonts w:ascii="Arial Unicode MS" w:eastAsia="Arial Unicode MS" w:hAnsi="Arial Unicode MS" w:cs="Arial Unicode MS"/>
      <w:color w:val="000000"/>
      <w:sz w:val="24"/>
      <w:szCs w:val="24"/>
      <w:lang w:eastAsia="ru-RU"/>
    </w:rPr>
  </w:style>
  <w:style w:type="paragraph" w:styleId="af9">
    <w:name w:val="footer"/>
    <w:basedOn w:val="a"/>
    <w:link w:val="afa"/>
    <w:uiPriority w:val="99"/>
    <w:rsid w:val="00C1175E"/>
    <w:pPr>
      <w:tabs>
        <w:tab w:val="center" w:pos="4677"/>
        <w:tab w:val="right" w:pos="9355"/>
      </w:tabs>
    </w:pPr>
  </w:style>
  <w:style w:type="character" w:customStyle="1" w:styleId="afa">
    <w:name w:val="Нижний колонтитул Знак"/>
    <w:basedOn w:val="a0"/>
    <w:link w:val="af9"/>
    <w:uiPriority w:val="99"/>
    <w:rsid w:val="00C1175E"/>
    <w:rPr>
      <w:rFonts w:ascii="Arial Unicode MS" w:eastAsia="Arial Unicode MS" w:hAnsi="Arial Unicode MS" w:cs="Arial Unicode MS"/>
      <w:color w:val="000000"/>
      <w:sz w:val="24"/>
      <w:szCs w:val="24"/>
      <w:lang w:eastAsia="ru-RU"/>
    </w:rPr>
  </w:style>
  <w:style w:type="character" w:styleId="afb">
    <w:name w:val="page number"/>
    <w:basedOn w:val="a0"/>
    <w:rsid w:val="00C1175E"/>
  </w:style>
  <w:style w:type="paragraph" w:styleId="afc">
    <w:name w:val="footnote text"/>
    <w:aliases w:val="Знак2,Знак21, Знак,Знак3,Знак Знак30,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
    <w:basedOn w:val="a"/>
    <w:link w:val="afd"/>
    <w:uiPriority w:val="99"/>
    <w:rsid w:val="00C1175E"/>
    <w:rPr>
      <w:sz w:val="20"/>
      <w:szCs w:val="20"/>
    </w:rPr>
  </w:style>
  <w:style w:type="character" w:customStyle="1" w:styleId="afd">
    <w:name w:val="Текст сноски Знак"/>
    <w:aliases w:val="Знак2 Знак,Знак21 Знак, Знак Знак,Знак3 Знак,Знак Знак30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
    <w:basedOn w:val="a0"/>
    <w:link w:val="afc"/>
    <w:uiPriority w:val="99"/>
    <w:rsid w:val="00C1175E"/>
    <w:rPr>
      <w:rFonts w:ascii="Arial Unicode MS" w:eastAsia="Arial Unicode MS" w:hAnsi="Arial Unicode MS" w:cs="Arial Unicode MS"/>
      <w:color w:val="000000"/>
      <w:sz w:val="20"/>
      <w:szCs w:val="20"/>
      <w:lang w:eastAsia="ru-RU"/>
    </w:rPr>
  </w:style>
  <w:style w:type="paragraph" w:customStyle="1" w:styleId="ListParagraph1">
    <w:name w:val="List Paragraph1"/>
    <w:basedOn w:val="a"/>
    <w:uiPriority w:val="99"/>
    <w:rsid w:val="00C1175E"/>
    <w:pPr>
      <w:ind w:left="720"/>
      <w:contextualSpacing/>
    </w:pPr>
    <w:rPr>
      <w:rFonts w:ascii="Times New Roman" w:eastAsia="Times New Roman" w:hAnsi="Times New Roman" w:cs="Times New Roman"/>
      <w:color w:val="auto"/>
      <w:szCs w:val="28"/>
    </w:rPr>
  </w:style>
  <w:style w:type="character" w:styleId="afe">
    <w:name w:val="annotation reference"/>
    <w:basedOn w:val="a0"/>
    <w:uiPriority w:val="99"/>
    <w:rsid w:val="00C1175E"/>
    <w:rPr>
      <w:sz w:val="16"/>
      <w:szCs w:val="16"/>
    </w:rPr>
  </w:style>
  <w:style w:type="paragraph" w:styleId="aff">
    <w:name w:val="annotation subject"/>
    <w:basedOn w:val="a7"/>
    <w:next w:val="a7"/>
    <w:link w:val="aff0"/>
    <w:rsid w:val="00C1175E"/>
    <w:pPr>
      <w:spacing w:after="0"/>
    </w:pPr>
    <w:rPr>
      <w:rFonts w:ascii="Arial Unicode MS" w:eastAsia="Arial Unicode MS" w:hAnsi="Arial Unicode MS" w:cs="Arial Unicode MS"/>
      <w:b/>
      <w:bCs/>
      <w:color w:val="000000"/>
      <w:lang w:eastAsia="ru-RU"/>
    </w:rPr>
  </w:style>
  <w:style w:type="character" w:customStyle="1" w:styleId="aff0">
    <w:name w:val="Тема примечания Знак"/>
    <w:basedOn w:val="a8"/>
    <w:link w:val="aff"/>
    <w:rsid w:val="00C1175E"/>
    <w:rPr>
      <w:rFonts w:ascii="Arial Unicode MS" w:eastAsia="Arial Unicode MS" w:hAnsi="Arial Unicode MS" w:cs="Arial Unicode MS"/>
      <w:b/>
      <w:bCs/>
      <w:color w:val="000000"/>
      <w:sz w:val="20"/>
      <w:szCs w:val="20"/>
      <w:lang w:eastAsia="ru-RU"/>
    </w:rPr>
  </w:style>
  <w:style w:type="character" w:styleId="aff1">
    <w:name w:val="Emphasis"/>
    <w:basedOn w:val="a0"/>
    <w:uiPriority w:val="20"/>
    <w:qFormat/>
    <w:rsid w:val="00C1175E"/>
    <w:rPr>
      <w:i/>
      <w:iCs/>
    </w:rPr>
  </w:style>
  <w:style w:type="paragraph" w:customStyle="1" w:styleId="s1">
    <w:name w:val="s_1"/>
    <w:basedOn w:val="a"/>
    <w:rsid w:val="00C1175E"/>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rsid w:val="00C1175E"/>
  </w:style>
  <w:style w:type="paragraph" w:customStyle="1" w:styleId="1a">
    <w:name w:val="Текст концевой сноски1"/>
    <w:basedOn w:val="a"/>
    <w:next w:val="aff2"/>
    <w:link w:val="aff3"/>
    <w:uiPriority w:val="99"/>
    <w:rsid w:val="00C1175E"/>
    <w:pPr>
      <w:autoSpaceDE w:val="0"/>
      <w:autoSpaceDN w:val="0"/>
    </w:pPr>
    <w:rPr>
      <w:rFonts w:ascii="Times New Roman" w:hAnsi="Times New Roman" w:cs="Times New Roman"/>
      <w:color w:val="auto"/>
      <w:sz w:val="20"/>
      <w:szCs w:val="20"/>
    </w:rPr>
  </w:style>
  <w:style w:type="character" w:customStyle="1" w:styleId="aff3">
    <w:name w:val="Текст концевой сноски Знак"/>
    <w:basedOn w:val="a0"/>
    <w:link w:val="1a"/>
    <w:locked/>
    <w:rsid w:val="00C1175E"/>
    <w:rPr>
      <w:rFonts w:ascii="Times New Roman" w:eastAsia="Arial Unicode MS" w:hAnsi="Times New Roman" w:cs="Times New Roman"/>
      <w:sz w:val="20"/>
      <w:szCs w:val="20"/>
      <w:lang w:eastAsia="ru-RU"/>
    </w:rPr>
  </w:style>
  <w:style w:type="character" w:styleId="aff4">
    <w:name w:val="endnote reference"/>
    <w:basedOn w:val="a0"/>
    <w:rsid w:val="00C1175E"/>
    <w:rPr>
      <w:rFonts w:cs="Times New Roman"/>
      <w:vertAlign w:val="superscript"/>
    </w:rPr>
  </w:style>
  <w:style w:type="paragraph" w:styleId="aff2">
    <w:name w:val="endnote text"/>
    <w:basedOn w:val="a"/>
    <w:link w:val="1b"/>
    <w:uiPriority w:val="99"/>
    <w:unhideWhenUsed/>
    <w:rsid w:val="00C1175E"/>
    <w:rPr>
      <w:sz w:val="20"/>
      <w:szCs w:val="20"/>
    </w:rPr>
  </w:style>
  <w:style w:type="character" w:customStyle="1" w:styleId="1b">
    <w:name w:val="Текст концевой сноски Знак1"/>
    <w:basedOn w:val="a0"/>
    <w:link w:val="aff2"/>
    <w:rsid w:val="00C1175E"/>
    <w:rPr>
      <w:rFonts w:ascii="Arial Unicode MS" w:eastAsia="Arial Unicode MS" w:hAnsi="Arial Unicode MS" w:cs="Arial Unicode MS"/>
      <w:color w:val="000000"/>
      <w:sz w:val="20"/>
      <w:szCs w:val="20"/>
      <w:lang w:eastAsia="ru-RU"/>
    </w:rPr>
  </w:style>
  <w:style w:type="paragraph" w:customStyle="1" w:styleId="Style1">
    <w:name w:val="Style1"/>
    <w:basedOn w:val="a"/>
    <w:uiPriority w:val="99"/>
    <w:rsid w:val="00E43890"/>
    <w:pPr>
      <w:widowControl w:val="0"/>
      <w:autoSpaceDE w:val="0"/>
      <w:autoSpaceDN w:val="0"/>
      <w:adjustRightInd w:val="0"/>
    </w:pPr>
    <w:rPr>
      <w:rFonts w:ascii="Times New Roman" w:eastAsia="Times New Roman" w:hAnsi="Times New Roman" w:cs="Times New Roman"/>
      <w:color w:val="auto"/>
    </w:rPr>
  </w:style>
  <w:style w:type="paragraph" w:customStyle="1" w:styleId="aff5">
    <w:name w:val="Подпункт"/>
    <w:basedOn w:val="a"/>
    <w:link w:val="1c"/>
    <w:rsid w:val="00C460E9"/>
    <w:rPr>
      <w:rFonts w:ascii="Times New Roman" w:eastAsia="Times New Roman" w:hAnsi="Times New Roman" w:cs="Times New Roman"/>
      <w:snapToGrid w:val="0"/>
      <w:color w:val="auto"/>
      <w:sz w:val="28"/>
      <w:szCs w:val="20"/>
    </w:rPr>
  </w:style>
  <w:style w:type="character" w:customStyle="1" w:styleId="1c">
    <w:name w:val="Подпункт Знак1"/>
    <w:link w:val="aff5"/>
    <w:rsid w:val="00C460E9"/>
    <w:rPr>
      <w:rFonts w:ascii="Times New Roman" w:eastAsia="Times New Roman" w:hAnsi="Times New Roman" w:cs="Times New Roman"/>
      <w:snapToGrid w:val="0"/>
      <w:sz w:val="28"/>
      <w:szCs w:val="20"/>
      <w:lang w:eastAsia="ru-RU"/>
    </w:rPr>
  </w:style>
  <w:style w:type="paragraph" w:customStyle="1" w:styleId="Standard">
    <w:name w:val="Standard"/>
    <w:rsid w:val="004C3B0C"/>
    <w:pPr>
      <w:widowControl w:val="0"/>
      <w:suppressAutoHyphens/>
      <w:autoSpaceDN w:val="0"/>
      <w:textAlignment w:val="baseline"/>
    </w:pPr>
    <w:rPr>
      <w:rFonts w:ascii="Arial" w:eastAsia="Calibri" w:hAnsi="Arial" w:cs="Arial"/>
      <w:kern w:val="3"/>
      <w:sz w:val="18"/>
      <w:szCs w:val="18"/>
      <w:lang w:eastAsia="ar-SA"/>
    </w:rPr>
  </w:style>
  <w:style w:type="character" w:customStyle="1" w:styleId="aa">
    <w:name w:val="Абзац списка Знак"/>
    <w:aliases w:val="Table-Normal Знак,RSHB_Table-Normal Знак,List Paragraph Знак,Bullet List Знак,FooterText Знак,numbered Знак,Paragraphe de liste1 Знак,lp1 Знак,Абзац маркированнный Знак,Маркер Знак"/>
    <w:link w:val="a9"/>
    <w:uiPriority w:val="34"/>
    <w:locked/>
    <w:rsid w:val="00C828F6"/>
    <w:rPr>
      <w:rFonts w:ascii="Calibri" w:eastAsia="Calibri" w:hAnsi="Calibri" w:cs="Times New Roman"/>
    </w:rPr>
  </w:style>
  <w:style w:type="paragraph" w:customStyle="1" w:styleId="3b">
    <w:name w:val="Стиль3"/>
    <w:uiPriority w:val="99"/>
    <w:rsid w:val="00342BB2"/>
    <w:pPr>
      <w:widowControl w:val="0"/>
      <w:suppressAutoHyphens/>
    </w:pPr>
    <w:rPr>
      <w:rFonts w:ascii="Times New Roman" w:eastAsia="Calibri" w:hAnsi="Times New Roman" w:cs="Times New Roman"/>
      <w:kern w:val="1"/>
      <w:sz w:val="24"/>
      <w:szCs w:val="24"/>
      <w:lang w:val="de-DE" w:eastAsia="fa-IR" w:bidi="fa-IR"/>
    </w:rPr>
  </w:style>
  <w:style w:type="character" w:customStyle="1" w:styleId="ConsPlusNormal0">
    <w:name w:val="ConsPlusNormal Знак"/>
    <w:link w:val="ConsPlusNormal"/>
    <w:locked/>
    <w:rsid w:val="00342BB2"/>
    <w:rPr>
      <w:rFonts w:ascii="Calibri" w:eastAsia="Times New Roman" w:hAnsi="Calibri" w:cs="Calibri"/>
      <w:szCs w:val="20"/>
      <w:lang w:eastAsia="ru-RU"/>
    </w:rPr>
  </w:style>
  <w:style w:type="paragraph" w:styleId="HTML">
    <w:name w:val="HTML Preformatted"/>
    <w:basedOn w:val="a"/>
    <w:link w:val="HTML0"/>
    <w:unhideWhenUsed/>
    <w:rsid w:val="00342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szCs w:val="20"/>
    </w:rPr>
  </w:style>
  <w:style w:type="character" w:customStyle="1" w:styleId="HTML0">
    <w:name w:val="Стандартный HTML Знак"/>
    <w:basedOn w:val="a0"/>
    <w:link w:val="HTML"/>
    <w:rsid w:val="00342BB2"/>
    <w:rPr>
      <w:rFonts w:ascii="Courier New" w:eastAsia="Courier New" w:hAnsi="Courier New" w:cs="Courier New"/>
      <w:sz w:val="20"/>
      <w:szCs w:val="20"/>
      <w:lang w:eastAsia="ru-RU"/>
    </w:rPr>
  </w:style>
  <w:style w:type="paragraph" w:styleId="aff6">
    <w:name w:val="Body Text"/>
    <w:basedOn w:val="a"/>
    <w:link w:val="aff7"/>
    <w:rsid w:val="00056E14"/>
    <w:pPr>
      <w:spacing w:after="120"/>
    </w:pPr>
    <w:rPr>
      <w:rFonts w:ascii="Times New Roman" w:eastAsia="Calibri" w:hAnsi="Times New Roman" w:cs="Times New Roman"/>
      <w:color w:val="auto"/>
      <w:sz w:val="20"/>
      <w:szCs w:val="20"/>
      <w:lang w:val="x-none"/>
    </w:rPr>
  </w:style>
  <w:style w:type="character" w:customStyle="1" w:styleId="aff7">
    <w:name w:val="Основной текст Знак"/>
    <w:basedOn w:val="a0"/>
    <w:link w:val="aff6"/>
    <w:rsid w:val="00056E14"/>
    <w:rPr>
      <w:rFonts w:ascii="Times New Roman" w:eastAsia="Calibri" w:hAnsi="Times New Roman" w:cs="Times New Roman"/>
      <w:sz w:val="20"/>
      <w:szCs w:val="20"/>
      <w:lang w:val="x-none" w:eastAsia="ru-RU"/>
    </w:rPr>
  </w:style>
  <w:style w:type="paragraph" w:customStyle="1" w:styleId="ConsNormal">
    <w:name w:val="ConsNormal"/>
    <w:rsid w:val="00056E14"/>
    <w:pPr>
      <w:widowControl w:val="0"/>
      <w:suppressAutoHyphens/>
      <w:autoSpaceDE w:val="0"/>
      <w:ind w:firstLine="720"/>
    </w:pPr>
    <w:rPr>
      <w:rFonts w:ascii="Arial" w:eastAsia="Calibri" w:hAnsi="Arial" w:cs="Arial"/>
      <w:kern w:val="1"/>
      <w:sz w:val="20"/>
      <w:szCs w:val="20"/>
      <w:lang w:eastAsia="ar-SA"/>
    </w:rPr>
  </w:style>
  <w:style w:type="paragraph" w:styleId="3c">
    <w:name w:val="Body Text 3"/>
    <w:basedOn w:val="a"/>
    <w:link w:val="3d"/>
    <w:rsid w:val="00056E14"/>
    <w:pPr>
      <w:suppressAutoHyphens/>
      <w:spacing w:after="120"/>
    </w:pPr>
    <w:rPr>
      <w:rFonts w:ascii="Times New Roman" w:eastAsia="Calibri" w:hAnsi="Times New Roman" w:cs="Times New Roman"/>
      <w:color w:val="auto"/>
      <w:sz w:val="16"/>
      <w:szCs w:val="16"/>
      <w:lang w:val="x-none" w:eastAsia="ar-SA"/>
    </w:rPr>
  </w:style>
  <w:style w:type="character" w:customStyle="1" w:styleId="3d">
    <w:name w:val="Основной текст 3 Знак"/>
    <w:basedOn w:val="a0"/>
    <w:link w:val="3c"/>
    <w:rsid w:val="00056E14"/>
    <w:rPr>
      <w:rFonts w:ascii="Times New Roman" w:eastAsia="Calibri" w:hAnsi="Times New Roman" w:cs="Times New Roman"/>
      <w:sz w:val="16"/>
      <w:szCs w:val="16"/>
      <w:lang w:val="x-none" w:eastAsia="ar-SA"/>
    </w:rPr>
  </w:style>
  <w:style w:type="paragraph" w:styleId="aff8">
    <w:name w:val="Normal (Web)"/>
    <w:aliases w:val="Обычный (веб) Знак,Обычный (веб) Знак Знак Знак,Обычный (Web) Знак Знак Знак Знак,Обычный (Web),Обычный (Web) Знак Знак Знак,Знак22, Знак2"/>
    <w:basedOn w:val="a"/>
    <w:link w:val="1d"/>
    <w:uiPriority w:val="99"/>
    <w:unhideWhenUsed/>
    <w:qFormat/>
    <w:rsid w:val="00056E14"/>
    <w:pPr>
      <w:spacing w:before="100" w:beforeAutospacing="1" w:after="100" w:afterAutospacing="1"/>
    </w:pPr>
    <w:rPr>
      <w:rFonts w:ascii="Times New Roman" w:eastAsia="Times New Roman" w:hAnsi="Times New Roman" w:cs="Times New Roman"/>
      <w:color w:val="auto"/>
      <w:lang w:val="x-none" w:eastAsia="x-none"/>
    </w:rPr>
  </w:style>
  <w:style w:type="paragraph" w:styleId="2f">
    <w:name w:val="Body Text 2"/>
    <w:basedOn w:val="a"/>
    <w:link w:val="2f0"/>
    <w:rsid w:val="00056E14"/>
    <w:pPr>
      <w:spacing w:after="120" w:line="480" w:lineRule="auto"/>
    </w:pPr>
    <w:rPr>
      <w:rFonts w:ascii="Times New Roman" w:eastAsia="Calibri" w:hAnsi="Times New Roman" w:cs="Times New Roman"/>
      <w:color w:val="auto"/>
      <w:sz w:val="20"/>
      <w:szCs w:val="20"/>
      <w:lang w:val="x-none" w:eastAsia="x-none"/>
    </w:rPr>
  </w:style>
  <w:style w:type="character" w:customStyle="1" w:styleId="2f0">
    <w:name w:val="Основной текст 2 Знак"/>
    <w:basedOn w:val="a0"/>
    <w:link w:val="2f"/>
    <w:rsid w:val="00056E14"/>
    <w:rPr>
      <w:rFonts w:ascii="Times New Roman" w:eastAsia="Calibri" w:hAnsi="Times New Roman" w:cs="Times New Roman"/>
      <w:sz w:val="20"/>
      <w:szCs w:val="20"/>
      <w:lang w:val="x-none" w:eastAsia="x-none"/>
    </w:rPr>
  </w:style>
  <w:style w:type="paragraph" w:customStyle="1" w:styleId="ConsPlusNonformat">
    <w:name w:val="ConsPlusNonformat"/>
    <w:rsid w:val="00056E14"/>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1d">
    <w:name w:val="Обычный (веб) Знак1"/>
    <w:aliases w:val="Обычный (веб) Знак Знак,Обычный (веб) Знак Знак Знак Знак,Обычный (Web) Знак Знак Знак Знак Знак,Обычный (Web) Знак,Обычный (Web) Знак Знак Знак Знак1,Знак22 Знак, Знак2 Знак"/>
    <w:link w:val="aff8"/>
    <w:locked/>
    <w:rsid w:val="00056E14"/>
    <w:rPr>
      <w:rFonts w:ascii="Times New Roman" w:eastAsia="Times New Roman" w:hAnsi="Times New Roman" w:cs="Times New Roman"/>
      <w:sz w:val="24"/>
      <w:szCs w:val="24"/>
      <w:lang w:val="x-none" w:eastAsia="x-none"/>
    </w:rPr>
  </w:style>
  <w:style w:type="character" w:customStyle="1" w:styleId="matches2">
    <w:name w:val="matches2"/>
    <w:basedOn w:val="a0"/>
    <w:rsid w:val="004B1FB4"/>
  </w:style>
  <w:style w:type="paragraph" w:customStyle="1" w:styleId="copyright-info">
    <w:name w:val="copyright-info"/>
    <w:basedOn w:val="a"/>
    <w:rsid w:val="004B1FB4"/>
    <w:pPr>
      <w:spacing w:after="150"/>
    </w:pPr>
    <w:rPr>
      <w:rFonts w:ascii="Times New Roman" w:eastAsia="Times New Roman" w:hAnsi="Times New Roman" w:cs="Times New Roman"/>
      <w:color w:val="auto"/>
    </w:rPr>
  </w:style>
  <w:style w:type="numbering" w:customStyle="1" w:styleId="1e">
    <w:name w:val="Нет списка1"/>
    <w:next w:val="a2"/>
    <w:uiPriority w:val="99"/>
    <w:semiHidden/>
    <w:unhideWhenUsed/>
    <w:rsid w:val="000D2FF5"/>
  </w:style>
  <w:style w:type="paragraph" w:customStyle="1" w:styleId="aff9">
    <w:name w:val="Знак"/>
    <w:basedOn w:val="a"/>
    <w:rsid w:val="000D2FF5"/>
    <w:pPr>
      <w:spacing w:before="100" w:beforeAutospacing="1" w:after="100" w:afterAutospacing="1"/>
    </w:pPr>
    <w:rPr>
      <w:rFonts w:ascii="Tahoma" w:eastAsia="Times New Roman" w:hAnsi="Tahoma" w:cs="Times New Roman"/>
      <w:color w:val="auto"/>
      <w:sz w:val="20"/>
      <w:szCs w:val="20"/>
      <w:lang w:val="en-US" w:eastAsia="en-US"/>
    </w:rPr>
  </w:style>
  <w:style w:type="paragraph" w:styleId="affa">
    <w:name w:val="Body Text Indent"/>
    <w:basedOn w:val="a"/>
    <w:link w:val="affb"/>
    <w:rsid w:val="000D2FF5"/>
    <w:pPr>
      <w:ind w:firstLine="851"/>
      <w:jc w:val="both"/>
    </w:pPr>
    <w:rPr>
      <w:rFonts w:ascii="Times New Roman" w:eastAsia="Times New Roman" w:hAnsi="Times New Roman" w:cs="Times New Roman"/>
      <w:color w:val="auto"/>
      <w:sz w:val="28"/>
    </w:rPr>
  </w:style>
  <w:style w:type="character" w:customStyle="1" w:styleId="affb">
    <w:name w:val="Основной текст с отступом Знак"/>
    <w:basedOn w:val="a0"/>
    <w:link w:val="affa"/>
    <w:rsid w:val="000D2FF5"/>
    <w:rPr>
      <w:rFonts w:ascii="Times New Roman" w:eastAsia="Times New Roman" w:hAnsi="Times New Roman" w:cs="Times New Roman"/>
      <w:sz w:val="28"/>
      <w:szCs w:val="24"/>
      <w:lang w:eastAsia="ru-RU"/>
    </w:rPr>
  </w:style>
  <w:style w:type="paragraph" w:customStyle="1" w:styleId="02statia3">
    <w:name w:val="02statia3"/>
    <w:basedOn w:val="a"/>
    <w:rsid w:val="000D2FF5"/>
    <w:pPr>
      <w:spacing w:before="120" w:line="320" w:lineRule="atLeast"/>
      <w:ind w:left="2900" w:hanging="880"/>
      <w:jc w:val="both"/>
    </w:pPr>
    <w:rPr>
      <w:rFonts w:ascii="GaramondNarrowC" w:eastAsia="Times New Roman" w:hAnsi="GaramondNarrowC" w:cs="Times New Roman"/>
      <w:sz w:val="21"/>
      <w:szCs w:val="21"/>
    </w:rPr>
  </w:style>
  <w:style w:type="paragraph" w:customStyle="1" w:styleId="Heading">
    <w:name w:val="Heading"/>
    <w:rsid w:val="000D2FF5"/>
    <w:pPr>
      <w:widowControl w:val="0"/>
      <w:autoSpaceDE w:val="0"/>
      <w:autoSpaceDN w:val="0"/>
      <w:adjustRightInd w:val="0"/>
    </w:pPr>
    <w:rPr>
      <w:rFonts w:ascii="Arial" w:eastAsia="Times New Roman" w:hAnsi="Arial" w:cs="Arial"/>
      <w:b/>
      <w:bCs/>
      <w:lang w:eastAsia="ru-RU"/>
    </w:rPr>
  </w:style>
  <w:style w:type="paragraph" w:customStyle="1" w:styleId="msonormalcxspmiddle">
    <w:name w:val="msonormalcxspmiddle"/>
    <w:basedOn w:val="a"/>
    <w:rsid w:val="000D2FF5"/>
    <w:pPr>
      <w:spacing w:before="100" w:beforeAutospacing="1" w:after="100" w:afterAutospacing="1"/>
    </w:pPr>
    <w:rPr>
      <w:rFonts w:ascii="Times New Roman" w:eastAsia="Times New Roman" w:hAnsi="Times New Roman" w:cs="Times New Roman"/>
      <w:color w:val="auto"/>
    </w:rPr>
  </w:style>
  <w:style w:type="table" w:styleId="affc">
    <w:name w:val="Table Grid"/>
    <w:basedOn w:val="a1"/>
    <w:uiPriority w:val="59"/>
    <w:rsid w:val="000D2FF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Знак Знак Знак Знак Знак"/>
    <w:basedOn w:val="a"/>
    <w:rsid w:val="000D2FF5"/>
    <w:pPr>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affe">
    <w:name w:val="Знак Знак Знак Знак"/>
    <w:basedOn w:val="a"/>
    <w:rsid w:val="000D2FF5"/>
    <w:pPr>
      <w:spacing w:before="100" w:beforeAutospacing="1" w:after="100" w:afterAutospacing="1"/>
    </w:pPr>
    <w:rPr>
      <w:rFonts w:ascii="Tahoma" w:eastAsia="Times New Roman" w:hAnsi="Tahoma" w:cs="Times New Roman"/>
      <w:color w:val="auto"/>
      <w:sz w:val="20"/>
      <w:szCs w:val="20"/>
      <w:lang w:val="en-US" w:eastAsia="en-US"/>
    </w:rPr>
  </w:style>
  <w:style w:type="character" w:customStyle="1" w:styleId="121">
    <w:name w:val="Обычный + 12 пт Знак"/>
    <w:aliases w:val="полужирный Знак"/>
    <w:link w:val="122"/>
    <w:locked/>
    <w:rsid w:val="000D2FF5"/>
    <w:rPr>
      <w:b/>
      <w:bCs/>
      <w:sz w:val="24"/>
      <w:szCs w:val="24"/>
      <w:lang w:val="x-none" w:eastAsia="x-none"/>
    </w:rPr>
  </w:style>
  <w:style w:type="paragraph" w:customStyle="1" w:styleId="122">
    <w:name w:val="Обычный + 12 пт"/>
    <w:aliases w:val="полужирный"/>
    <w:basedOn w:val="a"/>
    <w:link w:val="121"/>
    <w:rsid w:val="000D2FF5"/>
    <w:pPr>
      <w:widowControl w:val="0"/>
      <w:autoSpaceDE w:val="0"/>
      <w:autoSpaceDN w:val="0"/>
      <w:adjustRightInd w:val="0"/>
      <w:spacing w:line="360" w:lineRule="atLeast"/>
      <w:jc w:val="center"/>
    </w:pPr>
    <w:rPr>
      <w:rFonts w:asciiTheme="minorHAnsi" w:eastAsiaTheme="minorHAnsi" w:hAnsiTheme="minorHAnsi" w:cstheme="minorBidi"/>
      <w:b/>
      <w:bCs/>
      <w:color w:val="auto"/>
      <w:lang w:val="x-none" w:eastAsia="x-none"/>
    </w:rPr>
  </w:style>
  <w:style w:type="paragraph" w:customStyle="1" w:styleId="ConsNonformat">
    <w:name w:val="ConsNonformat"/>
    <w:rsid w:val="000D2FF5"/>
    <w:pPr>
      <w:widowControl w:val="0"/>
      <w:autoSpaceDE w:val="0"/>
      <w:autoSpaceDN w:val="0"/>
      <w:adjustRightInd w:val="0"/>
      <w:ind w:right="19772"/>
    </w:pPr>
    <w:rPr>
      <w:rFonts w:ascii="Courier New" w:eastAsia="Times New Roman" w:hAnsi="Courier New" w:cs="Courier New"/>
      <w:sz w:val="20"/>
      <w:szCs w:val="20"/>
      <w:lang w:eastAsia="ru-RU"/>
    </w:rPr>
  </w:style>
  <w:style w:type="paragraph" w:styleId="3e">
    <w:name w:val="Body Text Indent 3"/>
    <w:basedOn w:val="a"/>
    <w:link w:val="3f"/>
    <w:rsid w:val="000D2FF5"/>
    <w:pPr>
      <w:spacing w:after="120"/>
      <w:ind w:left="283"/>
    </w:pPr>
    <w:rPr>
      <w:rFonts w:ascii="Times New Roman" w:eastAsia="Times New Roman" w:hAnsi="Times New Roman" w:cs="Times New Roman"/>
      <w:color w:val="auto"/>
      <w:sz w:val="16"/>
      <w:szCs w:val="16"/>
    </w:rPr>
  </w:style>
  <w:style w:type="character" w:customStyle="1" w:styleId="3f">
    <w:name w:val="Основной текст с отступом 3 Знак"/>
    <w:basedOn w:val="a0"/>
    <w:link w:val="3e"/>
    <w:rsid w:val="000D2FF5"/>
    <w:rPr>
      <w:rFonts w:ascii="Times New Roman" w:eastAsia="Times New Roman" w:hAnsi="Times New Roman" w:cs="Times New Roman"/>
      <w:sz w:val="16"/>
      <w:szCs w:val="16"/>
      <w:lang w:eastAsia="ru-RU"/>
    </w:rPr>
  </w:style>
  <w:style w:type="paragraph" w:customStyle="1" w:styleId="afff">
    <w:name w:val="Пункт Знак"/>
    <w:basedOn w:val="a"/>
    <w:uiPriority w:val="99"/>
    <w:rsid w:val="000D2FF5"/>
    <w:pPr>
      <w:tabs>
        <w:tab w:val="num" w:pos="643"/>
        <w:tab w:val="left" w:pos="851"/>
        <w:tab w:val="left" w:pos="1134"/>
        <w:tab w:val="num" w:pos="1844"/>
      </w:tabs>
      <w:spacing w:line="360" w:lineRule="auto"/>
      <w:ind w:left="1844" w:hanging="567"/>
      <w:jc w:val="both"/>
    </w:pPr>
    <w:rPr>
      <w:rFonts w:ascii="Times New Roman" w:eastAsia="Times New Roman" w:hAnsi="Times New Roman" w:cs="Times New Roman"/>
      <w:b/>
      <w:bCs/>
      <w:color w:val="auto"/>
      <w:sz w:val="28"/>
      <w:szCs w:val="28"/>
    </w:rPr>
  </w:style>
  <w:style w:type="paragraph" w:styleId="afff0">
    <w:name w:val="No Spacing"/>
    <w:aliases w:val="мой,МОЙ,Без интервала 111"/>
    <w:link w:val="afff1"/>
    <w:uiPriority w:val="1"/>
    <w:qFormat/>
    <w:rsid w:val="000D2FF5"/>
    <w:rPr>
      <w:rFonts w:ascii="Calibri" w:eastAsia="Times New Roman" w:hAnsi="Calibri" w:cs="Times New Roman"/>
      <w:lang w:eastAsia="ru-RU"/>
    </w:rPr>
  </w:style>
  <w:style w:type="paragraph" w:customStyle="1" w:styleId="afff2">
    <w:name w:val="Îñíîâí"/>
    <w:basedOn w:val="a"/>
    <w:rsid w:val="000D2FF5"/>
    <w:pPr>
      <w:widowControl w:val="0"/>
      <w:jc w:val="both"/>
    </w:pPr>
    <w:rPr>
      <w:rFonts w:ascii="Arial" w:eastAsia="Times New Roman" w:hAnsi="Arial" w:cs="Arial"/>
      <w:color w:val="auto"/>
      <w:sz w:val="22"/>
      <w:szCs w:val="20"/>
    </w:rPr>
  </w:style>
  <w:style w:type="character" w:customStyle="1" w:styleId="dynatree-title">
    <w:name w:val="dynatree-title"/>
    <w:basedOn w:val="a0"/>
    <w:rsid w:val="000D2FF5"/>
  </w:style>
  <w:style w:type="character" w:customStyle="1" w:styleId="1f">
    <w:name w:val="Основной шрифт абзаца1"/>
    <w:rsid w:val="000D2FF5"/>
  </w:style>
  <w:style w:type="character" w:customStyle="1" w:styleId="afff3">
    <w:name w:val="Символ сноски"/>
    <w:rsid w:val="000D2FF5"/>
    <w:rPr>
      <w:vertAlign w:val="superscript"/>
    </w:rPr>
  </w:style>
  <w:style w:type="character" w:customStyle="1" w:styleId="1f0">
    <w:name w:val="Знак сноски1"/>
    <w:rsid w:val="000D2FF5"/>
    <w:rPr>
      <w:rFonts w:cs="Times New Roman"/>
      <w:position w:val="11"/>
      <w:sz w:val="16"/>
    </w:rPr>
  </w:style>
  <w:style w:type="paragraph" w:customStyle="1" w:styleId="1f1">
    <w:name w:val="Текст сноски1"/>
    <w:basedOn w:val="a"/>
    <w:rsid w:val="000D2FF5"/>
    <w:pPr>
      <w:suppressAutoHyphens/>
    </w:pPr>
    <w:rPr>
      <w:rFonts w:ascii="Times New Roman" w:eastAsia="Times New Roman" w:hAnsi="Times New Roman" w:cs="Times New Roman"/>
      <w:color w:val="00000A"/>
      <w:sz w:val="20"/>
      <w:szCs w:val="20"/>
      <w:lang w:val="en-US" w:eastAsia="ar-SA"/>
    </w:rPr>
  </w:style>
  <w:style w:type="paragraph" w:customStyle="1" w:styleId="1f2">
    <w:name w:val="Обычный1"/>
    <w:rsid w:val="000D2FF5"/>
    <w:pPr>
      <w:widowControl w:val="0"/>
      <w:suppressAutoHyphens/>
    </w:pPr>
    <w:rPr>
      <w:rFonts w:ascii="Times New Roman" w:eastAsia="SimSun" w:hAnsi="Times New Roman" w:cs="Mangal"/>
      <w:sz w:val="24"/>
      <w:szCs w:val="24"/>
      <w:lang w:eastAsia="hi-IN" w:bidi="hi-IN"/>
    </w:rPr>
  </w:style>
  <w:style w:type="paragraph" w:styleId="2f1">
    <w:name w:val="Body Text Indent 2"/>
    <w:basedOn w:val="a"/>
    <w:link w:val="2f2"/>
    <w:rsid w:val="000D2FF5"/>
    <w:pPr>
      <w:spacing w:after="120" w:line="480" w:lineRule="auto"/>
      <w:ind w:left="283"/>
    </w:pPr>
    <w:rPr>
      <w:rFonts w:ascii="Times New Roman" w:eastAsia="Times New Roman" w:hAnsi="Times New Roman" w:cs="Times New Roman"/>
      <w:color w:val="auto"/>
    </w:rPr>
  </w:style>
  <w:style w:type="character" w:customStyle="1" w:styleId="2f2">
    <w:name w:val="Основной текст с отступом 2 Знак"/>
    <w:basedOn w:val="a0"/>
    <w:link w:val="2f1"/>
    <w:rsid w:val="000D2FF5"/>
    <w:rPr>
      <w:rFonts w:ascii="Times New Roman" w:eastAsia="Times New Roman" w:hAnsi="Times New Roman" w:cs="Times New Roman"/>
      <w:sz w:val="24"/>
      <w:szCs w:val="24"/>
      <w:lang w:eastAsia="ru-RU"/>
    </w:rPr>
  </w:style>
  <w:style w:type="character" w:customStyle="1" w:styleId="afff1">
    <w:name w:val="Без интервала Знак"/>
    <w:aliases w:val="мой Знак,МОЙ Знак,Без интервала 111 Знак"/>
    <w:link w:val="afff0"/>
    <w:uiPriority w:val="1"/>
    <w:locked/>
    <w:rsid w:val="000D2FF5"/>
    <w:rPr>
      <w:rFonts w:ascii="Calibri" w:eastAsia="Times New Roman" w:hAnsi="Calibri" w:cs="Times New Roman"/>
      <w:lang w:eastAsia="ru-RU"/>
    </w:rPr>
  </w:style>
  <w:style w:type="paragraph" w:styleId="afff4">
    <w:name w:val="Revision"/>
    <w:hidden/>
    <w:uiPriority w:val="99"/>
    <w:semiHidden/>
    <w:rsid w:val="000D2FF5"/>
    <w:rPr>
      <w:rFonts w:ascii="Times New Roman" w:eastAsia="Times New Roman" w:hAnsi="Times New Roman" w:cs="Times New Roman"/>
      <w:sz w:val="24"/>
      <w:szCs w:val="24"/>
      <w:lang w:eastAsia="ru-RU"/>
    </w:rPr>
  </w:style>
  <w:style w:type="numbering" w:customStyle="1" w:styleId="1">
    <w:name w:val="Стиль1"/>
    <w:uiPriority w:val="99"/>
    <w:rsid w:val="00764989"/>
    <w:pPr>
      <w:numPr>
        <w:numId w:val="11"/>
      </w:numPr>
    </w:pPr>
  </w:style>
  <w:style w:type="numbering" w:customStyle="1" w:styleId="2">
    <w:name w:val="Стиль2"/>
    <w:uiPriority w:val="99"/>
    <w:rsid w:val="00764989"/>
    <w:pPr>
      <w:numPr>
        <w:numId w:val="12"/>
      </w:numPr>
    </w:pPr>
  </w:style>
  <w:style w:type="numbering" w:customStyle="1" w:styleId="4">
    <w:name w:val="Стиль4"/>
    <w:uiPriority w:val="99"/>
    <w:rsid w:val="007E161C"/>
    <w:pPr>
      <w:numPr>
        <w:numId w:val="17"/>
      </w:numPr>
    </w:pPr>
  </w:style>
  <w:style w:type="table" w:customStyle="1" w:styleId="1f3">
    <w:name w:val="Сетка таблицы1"/>
    <w:basedOn w:val="a1"/>
    <w:next w:val="affc"/>
    <w:uiPriority w:val="59"/>
    <w:rsid w:val="00F54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
    <w:basedOn w:val="a1"/>
    <w:next w:val="affc"/>
    <w:uiPriority w:val="59"/>
    <w:rsid w:val="00F54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3">
    <w:name w:val="Нет списка2"/>
    <w:next w:val="a2"/>
    <w:semiHidden/>
    <w:rsid w:val="001A6712"/>
  </w:style>
  <w:style w:type="paragraph" w:customStyle="1" w:styleId="afff5">
    <w:name w:val="Знак Знак Знак Знак Знак Знак"/>
    <w:basedOn w:val="a"/>
    <w:rsid w:val="001A6712"/>
    <w:pPr>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afff6">
    <w:name w:val="Знак Знак Знак Знак"/>
    <w:basedOn w:val="a"/>
    <w:rsid w:val="001A6712"/>
    <w:pPr>
      <w:widowControl w:val="0"/>
      <w:adjustRightInd w:val="0"/>
      <w:spacing w:after="160" w:line="240" w:lineRule="exact"/>
      <w:jc w:val="right"/>
    </w:pPr>
    <w:rPr>
      <w:rFonts w:ascii="Arial" w:eastAsia="Times New Roman" w:hAnsi="Arial" w:cs="Arial"/>
      <w:color w:val="auto"/>
      <w:sz w:val="20"/>
      <w:szCs w:val="20"/>
      <w:lang w:val="en-GB" w:eastAsia="en-US"/>
    </w:rPr>
  </w:style>
  <w:style w:type="table" w:customStyle="1" w:styleId="2f4">
    <w:name w:val="Сетка таблицы2"/>
    <w:basedOn w:val="a1"/>
    <w:next w:val="affc"/>
    <w:uiPriority w:val="39"/>
    <w:rsid w:val="00BC4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4. Текст"/>
    <w:basedOn w:val="a7"/>
    <w:link w:val="4c"/>
    <w:autoRedefine/>
    <w:uiPriority w:val="99"/>
    <w:rsid w:val="00DB7C54"/>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4c">
    <w:name w:val="4. Текст Знак"/>
    <w:link w:val="4b"/>
    <w:uiPriority w:val="99"/>
    <w:locked/>
    <w:rsid w:val="00DB7C54"/>
    <w:rPr>
      <w:rFonts w:ascii="Times New Roman" w:eastAsia="Times New Roman" w:hAnsi="Times New Roman" w:cs="Times New Roman"/>
      <w:sz w:val="24"/>
      <w:szCs w:val="24"/>
      <w:lang w:eastAsia="ru-RU"/>
    </w:rPr>
  </w:style>
  <w:style w:type="paragraph" w:customStyle="1" w:styleId="Style74">
    <w:name w:val="Style74"/>
    <w:basedOn w:val="a"/>
    <w:uiPriority w:val="99"/>
    <w:rsid w:val="00902F09"/>
    <w:pPr>
      <w:widowControl w:val="0"/>
      <w:autoSpaceDE w:val="0"/>
      <w:autoSpaceDN w:val="0"/>
      <w:adjustRightInd w:val="0"/>
      <w:spacing w:line="281" w:lineRule="exact"/>
      <w:ind w:firstLine="529"/>
      <w:jc w:val="both"/>
    </w:pPr>
    <w:rPr>
      <w:rFonts w:ascii="Times New Roman" w:eastAsia="Times New Roman" w:hAnsi="Times New Roman" w:cs="Times New Roman"/>
      <w:color w:val="auto"/>
    </w:rPr>
  </w:style>
  <w:style w:type="paragraph" w:customStyle="1" w:styleId="Style33">
    <w:name w:val="Style33"/>
    <w:basedOn w:val="a"/>
    <w:uiPriority w:val="99"/>
    <w:rsid w:val="00902F09"/>
    <w:pPr>
      <w:widowControl w:val="0"/>
      <w:autoSpaceDE w:val="0"/>
      <w:autoSpaceDN w:val="0"/>
      <w:adjustRightInd w:val="0"/>
      <w:jc w:val="both"/>
    </w:pPr>
    <w:rPr>
      <w:rFonts w:ascii="Times New Roman" w:eastAsia="Times New Roman" w:hAnsi="Times New Roman" w:cs="Times New Roman"/>
      <w:color w:val="auto"/>
    </w:rPr>
  </w:style>
  <w:style w:type="character" w:customStyle="1" w:styleId="FontStyle120">
    <w:name w:val="Font Style120"/>
    <w:basedOn w:val="a0"/>
    <w:uiPriority w:val="99"/>
    <w:rsid w:val="00902F09"/>
    <w:rPr>
      <w:rFonts w:ascii="Times New Roman" w:hAnsi="Times New Roman" w:cs="Times New Roman" w:hint="default"/>
      <w:sz w:val="24"/>
      <w:szCs w:val="24"/>
    </w:rPr>
  </w:style>
  <w:style w:type="numbering" w:customStyle="1" w:styleId="3f0">
    <w:name w:val="Нет списка3"/>
    <w:next w:val="a2"/>
    <w:uiPriority w:val="99"/>
    <w:semiHidden/>
    <w:unhideWhenUsed/>
    <w:rsid w:val="00DF254A"/>
  </w:style>
  <w:style w:type="table" w:customStyle="1" w:styleId="115">
    <w:name w:val="Сетка таблицы светлая11"/>
    <w:basedOn w:val="a1"/>
    <w:uiPriority w:val="40"/>
    <w:rsid w:val="00DF254A"/>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7">
    <w:name w:val="Strong"/>
    <w:basedOn w:val="a0"/>
    <w:uiPriority w:val="22"/>
    <w:qFormat/>
    <w:rsid w:val="00DF254A"/>
    <w:rPr>
      <w:b/>
      <w:bCs/>
    </w:rPr>
  </w:style>
  <w:style w:type="numbering" w:customStyle="1" w:styleId="5">
    <w:name w:val="Стиль5"/>
    <w:uiPriority w:val="99"/>
    <w:rsid w:val="00616582"/>
    <w:pPr>
      <w:numPr>
        <w:numId w:val="27"/>
      </w:numPr>
    </w:pPr>
  </w:style>
  <w:style w:type="character" w:customStyle="1" w:styleId="1f4">
    <w:name w:val="Основной текст Знак1"/>
    <w:uiPriority w:val="99"/>
    <w:locked/>
    <w:rsid w:val="00013604"/>
    <w:rPr>
      <w:rFonts w:ascii="Times New Roman" w:hAnsi="Times New Roman"/>
      <w:sz w:val="26"/>
    </w:rPr>
  </w:style>
  <w:style w:type="numbering" w:customStyle="1" w:styleId="6">
    <w:name w:val="Стиль6"/>
    <w:uiPriority w:val="99"/>
    <w:rsid w:val="00FC3693"/>
    <w:pPr>
      <w:numPr>
        <w:numId w:val="29"/>
      </w:numPr>
    </w:pPr>
  </w:style>
  <w:style w:type="numbering" w:customStyle="1" w:styleId="7">
    <w:name w:val="Стиль7"/>
    <w:uiPriority w:val="99"/>
    <w:rsid w:val="00594C31"/>
    <w:pPr>
      <w:numPr>
        <w:numId w:val="30"/>
      </w:numPr>
    </w:pPr>
  </w:style>
  <w:style w:type="numbering" w:customStyle="1" w:styleId="8">
    <w:name w:val="Стиль8"/>
    <w:uiPriority w:val="99"/>
    <w:rsid w:val="00A4196E"/>
    <w:pPr>
      <w:numPr>
        <w:numId w:val="31"/>
      </w:numPr>
    </w:pPr>
  </w:style>
  <w:style w:type="numbering" w:customStyle="1" w:styleId="9">
    <w:name w:val="Стиль9"/>
    <w:uiPriority w:val="99"/>
    <w:rsid w:val="00DF586E"/>
    <w:pPr>
      <w:numPr>
        <w:numId w:val="32"/>
      </w:numPr>
    </w:pPr>
  </w:style>
  <w:style w:type="paragraph" w:customStyle="1" w:styleId="Default">
    <w:name w:val="Default"/>
    <w:rsid w:val="00F85123"/>
    <w:pPr>
      <w:autoSpaceDE w:val="0"/>
      <w:autoSpaceDN w:val="0"/>
      <w:adjustRightInd w:val="0"/>
    </w:pPr>
    <w:rPr>
      <w:rFonts w:ascii="Liberation Serif" w:hAnsi="Liberation Serif" w:cs="Liberation Serif"/>
      <w:color w:val="000000"/>
      <w:sz w:val="24"/>
      <w:szCs w:val="24"/>
    </w:rPr>
  </w:style>
  <w:style w:type="table" w:customStyle="1" w:styleId="58">
    <w:name w:val="Сетка таблицы5"/>
    <w:basedOn w:val="a1"/>
    <w:next w:val="affc"/>
    <w:uiPriority w:val="59"/>
    <w:rsid w:val="002F462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1"/>
    <w:next w:val="affc"/>
    <w:uiPriority w:val="59"/>
    <w:rsid w:val="0036566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1"/>
    <w:next w:val="affc"/>
    <w:uiPriority w:val="59"/>
    <w:rsid w:val="002D61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fc"/>
    <w:uiPriority w:val="59"/>
    <w:rsid w:val="002D61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8">
    <w:name w:val="Содержимое таблицы"/>
    <w:basedOn w:val="a"/>
    <w:qFormat/>
    <w:rsid w:val="00F60C9A"/>
    <w:pPr>
      <w:widowControl w:val="0"/>
      <w:suppressLineNumbers/>
      <w:suppressAutoHyphens/>
    </w:pPr>
    <w:rPr>
      <w:rFonts w:ascii="Times New Roman" w:hAnsi="Times New Roman" w:cs="Mangal"/>
      <w:color w:val="auto"/>
      <w:kern w:val="1"/>
      <w:lang w:eastAsia="hi-IN" w:bidi="hi-IN"/>
    </w:rPr>
  </w:style>
  <w:style w:type="paragraph" w:customStyle="1" w:styleId="210">
    <w:name w:val="Основной текст с отступом 21"/>
    <w:basedOn w:val="a"/>
    <w:rsid w:val="00B82538"/>
    <w:pPr>
      <w:widowControl w:val="0"/>
      <w:overflowPunct w:val="0"/>
      <w:autoSpaceDE w:val="0"/>
      <w:autoSpaceDN w:val="0"/>
      <w:adjustRightInd w:val="0"/>
      <w:ind w:left="520" w:firstLine="560"/>
      <w:jc w:val="both"/>
      <w:textAlignment w:val="baseline"/>
    </w:pPr>
    <w:rPr>
      <w:rFonts w:ascii="Arial" w:eastAsia="Times New Roman" w:hAnsi="Arial" w:cs="Times New Roman"/>
      <w:color w:val="auto"/>
      <w:szCs w:val="20"/>
    </w:rPr>
  </w:style>
  <w:style w:type="paragraph" w:customStyle="1" w:styleId="Style83">
    <w:name w:val="Style83"/>
    <w:basedOn w:val="a"/>
    <w:uiPriority w:val="99"/>
    <w:rsid w:val="00F46016"/>
    <w:pPr>
      <w:widowControl w:val="0"/>
      <w:autoSpaceDE w:val="0"/>
      <w:autoSpaceDN w:val="0"/>
      <w:adjustRightInd w:val="0"/>
      <w:spacing w:line="272" w:lineRule="exact"/>
      <w:ind w:firstLine="553"/>
      <w:jc w:val="both"/>
    </w:pPr>
    <w:rPr>
      <w:rFonts w:ascii="Times New Roman" w:eastAsia="Times New Roman" w:hAnsi="Times New Roman" w:cs="Times New Roman"/>
      <w:color w:val="auto"/>
    </w:rPr>
  </w:style>
  <w:style w:type="character" w:customStyle="1" w:styleId="1f5">
    <w:name w:val="Неразрешенное упоминание1"/>
    <w:basedOn w:val="a0"/>
    <w:uiPriority w:val="99"/>
    <w:semiHidden/>
    <w:unhideWhenUsed/>
    <w:rsid w:val="00E61C35"/>
    <w:rPr>
      <w:color w:val="605E5C"/>
      <w:shd w:val="clear" w:color="auto" w:fill="E1DFDD"/>
    </w:rPr>
  </w:style>
  <w:style w:type="table" w:styleId="afff9">
    <w:name w:val="Grid Table Light"/>
    <w:basedOn w:val="a1"/>
    <w:uiPriority w:val="40"/>
    <w:rsid w:val="000C55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6">
    <w:name w:val="Сетка таблицы светлая1"/>
    <w:basedOn w:val="a1"/>
    <w:uiPriority w:val="40"/>
    <w:rsid w:val="0021323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d">
    <w:name w:val="Сетка таблицы4"/>
    <w:basedOn w:val="a1"/>
    <w:next w:val="affc"/>
    <w:uiPriority w:val="59"/>
    <w:rsid w:val="009D5C23"/>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104A52"/>
    <w:rPr>
      <w:rFonts w:ascii="Garamond" w:hAnsi="Garamond" w:cs="Garamond" w:hint="default"/>
      <w:sz w:val="22"/>
      <w:szCs w:val="22"/>
    </w:rPr>
  </w:style>
  <w:style w:type="paragraph" w:customStyle="1" w:styleId="afffa">
    <w:name w:val="Пункт"/>
    <w:basedOn w:val="a"/>
    <w:rsid w:val="00104A52"/>
    <w:pPr>
      <w:tabs>
        <w:tab w:val="num" w:pos="1134"/>
      </w:tabs>
      <w:spacing w:line="360" w:lineRule="auto"/>
      <w:ind w:left="1134" w:hanging="1134"/>
      <w:jc w:val="both"/>
    </w:pPr>
    <w:rPr>
      <w:rFonts w:ascii="Times New Roman" w:eastAsia="Times New Roman" w:hAnsi="Times New Roman" w:cs="Times New Roman"/>
      <w:color w:val="auto"/>
      <w:sz w:val="28"/>
      <w:szCs w:val="20"/>
    </w:rPr>
  </w:style>
  <w:style w:type="table" w:customStyle="1" w:styleId="2f5">
    <w:name w:val="Сетка таблицы светлая2"/>
    <w:basedOn w:val="a1"/>
    <w:uiPriority w:val="40"/>
    <w:rsid w:val="00104A5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7">
    <w:name w:val="Style7"/>
    <w:basedOn w:val="a"/>
    <w:uiPriority w:val="99"/>
    <w:rsid w:val="00104A52"/>
    <w:pPr>
      <w:widowControl w:val="0"/>
      <w:autoSpaceDE w:val="0"/>
      <w:autoSpaceDN w:val="0"/>
      <w:adjustRightInd w:val="0"/>
      <w:spacing w:line="254" w:lineRule="exact"/>
      <w:ind w:hanging="283"/>
      <w:jc w:val="both"/>
    </w:pPr>
    <w:rPr>
      <w:rFonts w:ascii="Garamond" w:eastAsia="Times New Roman" w:hAnsi="Garamond" w:cs="Garamond"/>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4846">
      <w:bodyDiv w:val="1"/>
      <w:marLeft w:val="0"/>
      <w:marRight w:val="0"/>
      <w:marTop w:val="0"/>
      <w:marBottom w:val="0"/>
      <w:divBdr>
        <w:top w:val="none" w:sz="0" w:space="0" w:color="auto"/>
        <w:left w:val="none" w:sz="0" w:space="0" w:color="auto"/>
        <w:bottom w:val="none" w:sz="0" w:space="0" w:color="auto"/>
        <w:right w:val="none" w:sz="0" w:space="0" w:color="auto"/>
      </w:divBdr>
    </w:div>
    <w:div w:id="530187006">
      <w:bodyDiv w:val="1"/>
      <w:marLeft w:val="0"/>
      <w:marRight w:val="0"/>
      <w:marTop w:val="0"/>
      <w:marBottom w:val="0"/>
      <w:divBdr>
        <w:top w:val="none" w:sz="0" w:space="0" w:color="auto"/>
        <w:left w:val="none" w:sz="0" w:space="0" w:color="auto"/>
        <w:bottom w:val="none" w:sz="0" w:space="0" w:color="auto"/>
        <w:right w:val="none" w:sz="0" w:space="0" w:color="auto"/>
      </w:divBdr>
    </w:div>
    <w:div w:id="656419408">
      <w:bodyDiv w:val="1"/>
      <w:marLeft w:val="0"/>
      <w:marRight w:val="0"/>
      <w:marTop w:val="0"/>
      <w:marBottom w:val="0"/>
      <w:divBdr>
        <w:top w:val="none" w:sz="0" w:space="0" w:color="auto"/>
        <w:left w:val="none" w:sz="0" w:space="0" w:color="auto"/>
        <w:bottom w:val="none" w:sz="0" w:space="0" w:color="auto"/>
        <w:right w:val="none" w:sz="0" w:space="0" w:color="auto"/>
      </w:divBdr>
      <w:divsChild>
        <w:div w:id="1391928126">
          <w:marLeft w:val="0"/>
          <w:marRight w:val="0"/>
          <w:marTop w:val="0"/>
          <w:marBottom w:val="0"/>
          <w:divBdr>
            <w:top w:val="none" w:sz="0" w:space="0" w:color="auto"/>
            <w:left w:val="none" w:sz="0" w:space="0" w:color="auto"/>
            <w:bottom w:val="none" w:sz="0" w:space="0" w:color="auto"/>
            <w:right w:val="none" w:sz="0" w:space="0" w:color="auto"/>
          </w:divBdr>
        </w:div>
      </w:divsChild>
    </w:div>
    <w:div w:id="1306205240">
      <w:bodyDiv w:val="1"/>
      <w:marLeft w:val="0"/>
      <w:marRight w:val="0"/>
      <w:marTop w:val="0"/>
      <w:marBottom w:val="0"/>
      <w:divBdr>
        <w:top w:val="none" w:sz="0" w:space="0" w:color="auto"/>
        <w:left w:val="none" w:sz="0" w:space="0" w:color="auto"/>
        <w:bottom w:val="none" w:sz="0" w:space="0" w:color="auto"/>
        <w:right w:val="none" w:sz="0" w:space="0" w:color="auto"/>
      </w:divBdr>
      <w:divsChild>
        <w:div w:id="88473828">
          <w:marLeft w:val="0"/>
          <w:marRight w:val="0"/>
          <w:marTop w:val="121"/>
          <w:marBottom w:val="0"/>
          <w:divBdr>
            <w:top w:val="none" w:sz="0" w:space="0" w:color="auto"/>
            <w:left w:val="none" w:sz="0" w:space="0" w:color="auto"/>
            <w:bottom w:val="none" w:sz="0" w:space="0" w:color="auto"/>
            <w:right w:val="none" w:sz="0" w:space="0" w:color="auto"/>
          </w:divBdr>
        </w:div>
        <w:div w:id="945113873">
          <w:marLeft w:val="0"/>
          <w:marRight w:val="0"/>
          <w:marTop w:val="121"/>
          <w:marBottom w:val="0"/>
          <w:divBdr>
            <w:top w:val="none" w:sz="0" w:space="0" w:color="auto"/>
            <w:left w:val="none" w:sz="0" w:space="0" w:color="auto"/>
            <w:bottom w:val="none" w:sz="0" w:space="0" w:color="auto"/>
            <w:right w:val="none" w:sz="0" w:space="0" w:color="auto"/>
          </w:divBdr>
        </w:div>
        <w:div w:id="1485775830">
          <w:marLeft w:val="0"/>
          <w:marRight w:val="0"/>
          <w:marTop w:val="121"/>
          <w:marBottom w:val="0"/>
          <w:divBdr>
            <w:top w:val="none" w:sz="0" w:space="0" w:color="auto"/>
            <w:left w:val="none" w:sz="0" w:space="0" w:color="auto"/>
            <w:bottom w:val="none" w:sz="0" w:space="0" w:color="auto"/>
            <w:right w:val="none" w:sz="0" w:space="0" w:color="auto"/>
          </w:divBdr>
        </w:div>
      </w:divsChild>
    </w:div>
    <w:div w:id="1311329753">
      <w:bodyDiv w:val="1"/>
      <w:marLeft w:val="0"/>
      <w:marRight w:val="0"/>
      <w:marTop w:val="0"/>
      <w:marBottom w:val="0"/>
      <w:divBdr>
        <w:top w:val="none" w:sz="0" w:space="0" w:color="auto"/>
        <w:left w:val="none" w:sz="0" w:space="0" w:color="auto"/>
        <w:bottom w:val="none" w:sz="0" w:space="0" w:color="auto"/>
        <w:right w:val="none" w:sz="0" w:space="0" w:color="auto"/>
      </w:divBdr>
    </w:div>
    <w:div w:id="1929464304">
      <w:bodyDiv w:val="1"/>
      <w:marLeft w:val="0"/>
      <w:marRight w:val="0"/>
      <w:marTop w:val="0"/>
      <w:marBottom w:val="0"/>
      <w:divBdr>
        <w:top w:val="none" w:sz="0" w:space="0" w:color="auto"/>
        <w:left w:val="none" w:sz="0" w:space="0" w:color="auto"/>
        <w:bottom w:val="none" w:sz="0" w:space="0" w:color="auto"/>
        <w:right w:val="none" w:sz="0" w:space="0" w:color="auto"/>
      </w:divBdr>
    </w:div>
    <w:div w:id="214161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18" Type="http://schemas.openxmlformats.org/officeDocument/2006/relationships/hyperlink" Target="http://www.domodedovo-teplo.ru"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17" Type="http://schemas.openxmlformats.org/officeDocument/2006/relationships/hyperlink" Target="mailto:teploset.d@mail.ru" TargetMode="External"/><Relationship Id="rId2" Type="http://schemas.openxmlformats.org/officeDocument/2006/relationships/numbering" Target="numbering.xml"/><Relationship Id="rId16" Type="http://schemas.openxmlformats.org/officeDocument/2006/relationships/hyperlink" Target="file:///C:\shmidt.DOMOD\user\Desktop\&#1040;&#1091;&#1082;&#1094;&#1080;&#1086;&#1085;&#1099;\&#1055;&#1088;&#1086;&#1092;&#1080;&#1083;&#1072;&#1082;&#1090;&#1080;&#1082;&#1072;%20&#1055;&#1088;&#1072;&#1074;&#1086;&#1085;&#1072;&#1088;&#1091;&#1096;&#1077;&#1085;&#1080;&#1081;%20&#1085;&#1077;&#1089;&#1089;&#1086;&#1074;\&#1055;&#1088;&#1080;&#1084;&#1077;&#1088;\&#1076;&#1086;&#1082;&#1091;&#1084;&#1077;&#1085;&#1090;&#1072;&#1094;&#1080;&#1103;2015.doc"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44ADBEBACE930895A4A76EDE7801F047ECE8803A6958D67CBC66965DDF0C750BABC1298DC90892LDg9N" TargetMode="External"/><Relationship Id="rId5" Type="http://schemas.openxmlformats.org/officeDocument/2006/relationships/webSettings" Target="webSettings.xml"/><Relationship Id="rId15"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3" Type="http://schemas.openxmlformats.org/officeDocument/2006/relationships/theme" Target="theme/theme1.xml"/><Relationship Id="rId10" Type="http://schemas.openxmlformats.org/officeDocument/2006/relationships/hyperlink" Target="file:///C:\Documents%20and%20Settings\&#1040;&#1076;&#1084;&#1080;&#1085;&#1080;&#1089;&#1090;&#1088;&#1072;&#1090;&#1086;&#1088;\&#1056;&#1072;&#1073;&#1086;&#1095;&#1080;&#1081;%20&#1089;&#1090;&#1086;&#1083;\&#1044;&#1086;&#1082;&#1091;&#1084;&#1077;&#1085;&#1090;209.doc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file:///C:\Documents%20and%20Settings\&#1040;&#1076;&#1084;&#1080;&#1085;&#1080;&#1089;&#1090;&#1088;&#1072;&#1090;&#1086;&#1088;\&#1056;&#1072;&#1073;&#1086;&#1095;&#1080;&#1081;%20&#1089;&#1090;&#1086;&#1083;\&#1044;&#1086;&#1082;&#1091;&#1084;&#1077;&#1085;&#1090;184.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5B36A-2017-486E-933A-C3505C6D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47</Pages>
  <Words>23778</Words>
  <Characters>135538</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"Сетелем Банк" ООО</Company>
  <LinksUpToDate>false</LinksUpToDate>
  <CharactersWithSpaces>158999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Elena V. Timohicheva</cp:lastModifiedBy>
  <cp:revision>21</cp:revision>
  <cp:lastPrinted>2021-02-03T12:35:00Z</cp:lastPrinted>
  <dcterms:created xsi:type="dcterms:W3CDTF">2021-02-05T13:29:00Z</dcterms:created>
  <dcterms:modified xsi:type="dcterms:W3CDTF">2021-03-05T09:36:00Z</dcterms:modified>
</cp:coreProperties>
</file>